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F4F" w:rsidRPr="00363DA3" w:rsidRDefault="00EF5D16" w:rsidP="00E70F4F">
      <w:pPr>
        <w:spacing w:before="26"/>
        <w:ind w:left="71" w:right="80"/>
        <w:jc w:val="center"/>
        <w:rPr>
          <w:sz w:val="22"/>
          <w:szCs w:val="22"/>
        </w:rPr>
      </w:pPr>
      <w:r>
        <w:rPr>
          <w:rFonts w:eastAsia="Batang"/>
          <w:noProof/>
          <w:sz w:val="22"/>
          <w:szCs w:val="22"/>
          <w:lang w:val="en-US"/>
        </w:rPr>
        <mc:AlternateContent>
          <mc:Choice Requires="wps">
            <w:drawing>
              <wp:anchor distT="4294967292" distB="4294967292" distL="114300" distR="114300" simplePos="0" relativeHeight="251661312" behindDoc="0" locked="0" layoutInCell="1" allowOverlap="1">
                <wp:simplePos x="0" y="0"/>
                <wp:positionH relativeFrom="column">
                  <wp:posOffset>3105150</wp:posOffset>
                </wp:positionH>
                <wp:positionV relativeFrom="paragraph">
                  <wp:posOffset>723899</wp:posOffset>
                </wp:positionV>
                <wp:extent cx="2889885" cy="0"/>
                <wp:effectExtent l="0" t="0" r="5715" b="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89885" cy="0"/>
                        </a:xfrm>
                        <a:prstGeom prst="straightConnector1">
                          <a:avLst/>
                        </a:prstGeom>
                        <a:noFill/>
                        <a:ln w="12700" cmpd="sng">
                          <a:solidFill>
                            <a:schemeClr val="tx1">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942506D" id="_x0000_t32" coordsize="21600,21600" o:spt="32" o:oned="t" path="m,l21600,21600e" filled="f">
                <v:path arrowok="t" fillok="f" o:connecttype="none"/>
                <o:lock v:ext="edit" shapetype="t"/>
              </v:shapetype>
              <v:shape id="Straight Arrow Connector 22" o:spid="_x0000_s1026" type="#_x0000_t32" style="position:absolute;margin-left:244.5pt;margin-top:57pt;width:227.55pt;height:0;flip:x;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" strokecolor="black [3213]" strokeweight="1pt">
                <v:shadow color="#7f7f7f [1601]" opacity=".5" offset="1pt"/>
              </v:shape>
            </w:pict>
          </mc:Fallback>
        </mc:AlternateContent>
      </w:r>
      <w:r>
        <w:rPr>
          <w:rFonts w:eastAsia="Batang"/>
          <w:noProof/>
          <w:sz w:val="22"/>
          <w:szCs w:val="22"/>
          <w:lang w:val="en-US"/>
        </w:rPr>
        <mc:AlternateContent>
          <mc:Choice Requires="wps">
            <w:drawing>
              <wp:anchor distT="4294967292" distB="4294967292" distL="114300" distR="114300" simplePos="0" relativeHeight="251662336" behindDoc="0" locked="0" layoutInCell="1" allowOverlap="1">
                <wp:simplePos x="0" y="0"/>
                <wp:positionH relativeFrom="column">
                  <wp:posOffset>161925</wp:posOffset>
                </wp:positionH>
                <wp:positionV relativeFrom="paragraph">
                  <wp:posOffset>723899</wp:posOffset>
                </wp:positionV>
                <wp:extent cx="2333625" cy="0"/>
                <wp:effectExtent l="0" t="0" r="0" b="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3625" cy="0"/>
                        </a:xfrm>
                        <a:prstGeom prst="straightConnector1">
                          <a:avLst/>
                        </a:prstGeom>
                        <a:noFill/>
                        <a:ln w="12700" cmpd="sng">
                          <a:solidFill>
                            <a:schemeClr val="tx1">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6C3FF37" id="Straight Arrow Connector 23" o:spid="_x0000_s1026" type="#_x0000_t32" style="position:absolute;margin-left:12.75pt;margin-top:57pt;width:183.75pt;height:0;flip:x;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" strokecolor="black [3213]" strokeweight="1pt">
                <v:shadow color="#7f7f7f [1601]" opacity=".5" offset="1pt"/>
              </v:shape>
            </w:pict>
          </mc:Fallback>
        </mc:AlternateContent>
      </w:r>
      <w:r w:rsidR="00E70F4F" w:rsidRPr="00363DA3">
        <w:rPr>
          <w:noProof/>
          <w:sz w:val="22"/>
          <w:szCs w:val="22"/>
          <w:lang w:val="en-US"/>
        </w:rPr>
        <w:drawing>
          <wp:inline distT="0" distB="0" distL="0" distR="0">
            <wp:extent cx="609600" cy="8191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1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21" cy="822403"/>
                    </a:xfrm>
                    <a:prstGeom prst="rect">
                      <a:avLst/>
                    </a:prstGeom>
                  </pic:spPr>
                </pic:pic>
              </a:graphicData>
            </a:graphic>
          </wp:inline>
        </w:drawing>
      </w:r>
      <w:r w:rsidR="00E70F4F" w:rsidRPr="00363DA3">
        <w:rPr>
          <w:sz w:val="22"/>
          <w:szCs w:val="22"/>
        </w:rPr>
        <w:tab/>
      </w:r>
    </w:p>
    <w:p w:rsidR="00E70F4F" w:rsidRPr="00363DA3" w:rsidRDefault="00E70F4F" w:rsidP="00E70F4F">
      <w:pPr>
        <w:spacing w:before="21"/>
        <w:ind w:left="175" w:right="80"/>
        <w:jc w:val="center"/>
        <w:rPr>
          <w:rFonts w:eastAsiaTheme="minorHAnsi"/>
          <w:b/>
          <w:w w:val="115"/>
          <w:sz w:val="22"/>
          <w:szCs w:val="22"/>
        </w:rPr>
      </w:pPr>
      <w:r w:rsidRPr="00363DA3">
        <w:rPr>
          <w:b/>
          <w:w w:val="115"/>
          <w:sz w:val="22"/>
          <w:szCs w:val="22"/>
        </w:rPr>
        <w:t>R E P U B L I K A    E   S H Q I P Ë R I S Ë</w:t>
      </w:r>
    </w:p>
    <w:p w:rsidR="00E70F4F" w:rsidRPr="00363DA3" w:rsidRDefault="00E70F4F" w:rsidP="00E70F4F">
      <w:pPr>
        <w:pStyle w:val="BodyText"/>
        <w:spacing w:before="102"/>
        <w:ind w:left="106" w:right="323"/>
        <w:jc w:val="center"/>
        <w:rPr>
          <w:b/>
          <w:w w:val="105"/>
          <w:sz w:val="22"/>
          <w:szCs w:val="22"/>
        </w:rPr>
      </w:pPr>
      <w:r w:rsidRPr="00363DA3">
        <w:rPr>
          <w:b/>
          <w:w w:val="105"/>
          <w:sz w:val="22"/>
          <w:szCs w:val="22"/>
        </w:rPr>
        <w:t xml:space="preserve">MINISTRIA E </w:t>
      </w:r>
      <w:r w:rsidR="0038013D">
        <w:rPr>
          <w:b/>
          <w:w w:val="105"/>
          <w:sz w:val="22"/>
          <w:szCs w:val="22"/>
        </w:rPr>
        <w:t>SH</w:t>
      </w:r>
      <w:r w:rsidR="00B00546">
        <w:rPr>
          <w:b/>
          <w:w w:val="105"/>
          <w:sz w:val="22"/>
          <w:szCs w:val="22"/>
        </w:rPr>
        <w:t>Ë</w:t>
      </w:r>
      <w:r w:rsidR="0038013D">
        <w:rPr>
          <w:b/>
          <w:w w:val="105"/>
          <w:sz w:val="22"/>
          <w:szCs w:val="22"/>
        </w:rPr>
        <w:t>NDET</w:t>
      </w:r>
      <w:r w:rsidR="00B00546">
        <w:rPr>
          <w:b/>
          <w:w w:val="105"/>
          <w:sz w:val="22"/>
          <w:szCs w:val="22"/>
        </w:rPr>
        <w:t>Ë</w:t>
      </w:r>
      <w:r w:rsidR="0038013D">
        <w:rPr>
          <w:b/>
          <w:w w:val="105"/>
          <w:sz w:val="22"/>
          <w:szCs w:val="22"/>
        </w:rPr>
        <w:t>SIS</w:t>
      </w:r>
      <w:r w:rsidR="00B00546">
        <w:rPr>
          <w:b/>
          <w:w w:val="105"/>
          <w:sz w:val="22"/>
          <w:szCs w:val="22"/>
        </w:rPr>
        <w:t>Ë</w:t>
      </w:r>
      <w:r w:rsidR="0038013D">
        <w:rPr>
          <w:b/>
          <w:w w:val="105"/>
          <w:sz w:val="22"/>
          <w:szCs w:val="22"/>
        </w:rPr>
        <w:t xml:space="preserve"> DHE MBROJTJES SOCIALE</w:t>
      </w:r>
    </w:p>
    <w:p w:rsidR="00E70F4F" w:rsidRPr="0038013D" w:rsidRDefault="00E70F4F" w:rsidP="0038013D">
      <w:pPr>
        <w:pStyle w:val="BodyText"/>
        <w:spacing w:before="102"/>
        <w:ind w:left="106" w:right="323"/>
        <w:jc w:val="center"/>
        <w:rPr>
          <w:b/>
          <w:w w:val="105"/>
          <w:sz w:val="22"/>
          <w:szCs w:val="22"/>
        </w:rPr>
      </w:pPr>
      <w:r w:rsidRPr="00363DA3">
        <w:rPr>
          <w:b/>
          <w:w w:val="105"/>
          <w:sz w:val="22"/>
          <w:szCs w:val="22"/>
        </w:rPr>
        <w:t xml:space="preserve">INSPEKTORATI SHTETËROR </w:t>
      </w:r>
      <w:r w:rsidR="0038013D">
        <w:rPr>
          <w:b/>
          <w:w w:val="105"/>
          <w:sz w:val="22"/>
          <w:szCs w:val="22"/>
        </w:rPr>
        <w:t>SH</w:t>
      </w:r>
      <w:r w:rsidR="00B00546">
        <w:rPr>
          <w:b/>
          <w:w w:val="105"/>
          <w:sz w:val="22"/>
          <w:szCs w:val="22"/>
        </w:rPr>
        <w:t>Ë</w:t>
      </w:r>
      <w:r w:rsidR="0038013D">
        <w:rPr>
          <w:b/>
          <w:w w:val="105"/>
          <w:sz w:val="22"/>
          <w:szCs w:val="22"/>
        </w:rPr>
        <w:t>NDET</w:t>
      </w:r>
      <w:r w:rsidR="00B00546">
        <w:rPr>
          <w:b/>
          <w:w w:val="105"/>
          <w:sz w:val="22"/>
          <w:szCs w:val="22"/>
        </w:rPr>
        <w:t>Ë</w:t>
      </w:r>
      <w:r w:rsidR="0038013D">
        <w:rPr>
          <w:b/>
          <w:w w:val="105"/>
          <w:sz w:val="22"/>
          <w:szCs w:val="22"/>
        </w:rPr>
        <w:t>SOR</w:t>
      </w:r>
    </w:p>
    <w:p w:rsidR="0038013D" w:rsidRDefault="0038013D" w:rsidP="00E70F4F">
      <w:pPr>
        <w:tabs>
          <w:tab w:val="left" w:pos="2730"/>
        </w:tabs>
        <w:rPr>
          <w:sz w:val="22"/>
          <w:szCs w:val="22"/>
        </w:rPr>
      </w:pPr>
    </w:p>
    <w:p w:rsidR="00E70F4F" w:rsidRPr="00363DA3" w:rsidRDefault="00A166AF" w:rsidP="00E70F4F">
      <w:pPr>
        <w:tabs>
          <w:tab w:val="left" w:pos="2730"/>
        </w:tabs>
        <w:rPr>
          <w:sz w:val="22"/>
          <w:szCs w:val="22"/>
        </w:rPr>
      </w:pPr>
      <w:r>
        <w:rPr>
          <w:sz w:val="22"/>
          <w:szCs w:val="22"/>
        </w:rPr>
        <w:t>Nr.___</w:t>
      </w:r>
      <w:r>
        <w:rPr>
          <w:sz w:val="22"/>
          <w:szCs w:val="22"/>
        </w:rPr>
        <w:tab/>
      </w:r>
      <w:r w:rsidR="00E70F4F" w:rsidRPr="00363DA3">
        <w:rPr>
          <w:sz w:val="22"/>
          <w:szCs w:val="22"/>
        </w:rPr>
        <w:t xml:space="preserve">                                                                                 Tiranë, </w:t>
      </w:r>
      <w:r>
        <w:rPr>
          <w:sz w:val="22"/>
          <w:szCs w:val="22"/>
        </w:rPr>
        <w:t>më___.___.202</w:t>
      </w:r>
      <w:r w:rsidR="000E4FB1">
        <w:rPr>
          <w:sz w:val="22"/>
          <w:szCs w:val="22"/>
        </w:rPr>
        <w:t>_</w:t>
      </w:r>
    </w:p>
    <w:p w:rsidR="00E70F4F" w:rsidRDefault="00E70F4F" w:rsidP="00E70F4F">
      <w:pPr>
        <w:jc w:val="center"/>
        <w:rPr>
          <w:b/>
          <w:sz w:val="22"/>
          <w:szCs w:val="22"/>
        </w:rPr>
      </w:pPr>
    </w:p>
    <w:p w:rsidR="008B3536" w:rsidRDefault="008B3536" w:rsidP="00E70F4F">
      <w:pPr>
        <w:jc w:val="center"/>
        <w:rPr>
          <w:b/>
          <w:sz w:val="22"/>
          <w:szCs w:val="22"/>
        </w:rPr>
      </w:pPr>
    </w:p>
    <w:p w:rsidR="008B3536" w:rsidRPr="00363DA3" w:rsidRDefault="008B3536" w:rsidP="00E70F4F">
      <w:pPr>
        <w:jc w:val="center"/>
        <w:rPr>
          <w:b/>
          <w:sz w:val="22"/>
          <w:szCs w:val="22"/>
        </w:rPr>
      </w:pPr>
    </w:p>
    <w:p w:rsidR="00A166AF" w:rsidRDefault="00A166AF" w:rsidP="003D3B41">
      <w:pPr>
        <w:jc w:val="center"/>
        <w:rPr>
          <w:b/>
          <w:color w:val="000000" w:themeColor="text1"/>
          <w:sz w:val="22"/>
          <w:szCs w:val="22"/>
        </w:rPr>
      </w:pPr>
    </w:p>
    <w:p w:rsidR="003D3B41" w:rsidRDefault="003D3B41" w:rsidP="003D3B41">
      <w:pPr>
        <w:jc w:val="center"/>
        <w:rPr>
          <w:b/>
          <w:color w:val="000000" w:themeColor="text1"/>
          <w:sz w:val="22"/>
          <w:szCs w:val="22"/>
        </w:rPr>
      </w:pPr>
      <w:r w:rsidRPr="00EB59ED">
        <w:rPr>
          <w:b/>
          <w:color w:val="000000" w:themeColor="text1"/>
          <w:sz w:val="22"/>
          <w:szCs w:val="22"/>
        </w:rPr>
        <w:t>LISTË VERIFIKIMI</w:t>
      </w:r>
    </w:p>
    <w:p w:rsidR="008B3536" w:rsidRPr="00EB59ED" w:rsidRDefault="008B3536" w:rsidP="003D3B41">
      <w:pPr>
        <w:jc w:val="center"/>
        <w:rPr>
          <w:b/>
          <w:color w:val="000000" w:themeColor="text1"/>
          <w:sz w:val="22"/>
          <w:szCs w:val="22"/>
        </w:rPr>
      </w:pPr>
    </w:p>
    <w:p w:rsidR="00E70F4F" w:rsidRPr="00EB59ED" w:rsidRDefault="003D3B41" w:rsidP="003D3B41">
      <w:pPr>
        <w:jc w:val="center"/>
        <w:rPr>
          <w:b/>
          <w:color w:val="000000" w:themeColor="text1"/>
          <w:sz w:val="22"/>
          <w:szCs w:val="22"/>
        </w:rPr>
      </w:pPr>
      <w:r w:rsidRPr="00EB59ED">
        <w:rPr>
          <w:b/>
          <w:color w:val="000000" w:themeColor="text1"/>
          <w:sz w:val="22"/>
          <w:szCs w:val="22"/>
        </w:rPr>
        <w:t>P</w:t>
      </w:r>
      <w:r w:rsidR="00040B8F" w:rsidRPr="00EB59ED">
        <w:rPr>
          <w:b/>
          <w:color w:val="000000" w:themeColor="text1"/>
          <w:sz w:val="22"/>
          <w:szCs w:val="22"/>
        </w:rPr>
        <w:t xml:space="preserve">ër </w:t>
      </w:r>
      <w:r w:rsidR="00520577">
        <w:rPr>
          <w:b/>
          <w:color w:val="000000" w:themeColor="text1"/>
          <w:sz w:val="22"/>
          <w:szCs w:val="22"/>
        </w:rPr>
        <w:t>Kozmetikën</w:t>
      </w:r>
    </w:p>
    <w:p w:rsidR="00E70F4F" w:rsidRDefault="00E70F4F" w:rsidP="00E70F4F">
      <w:pPr>
        <w:rPr>
          <w:b/>
          <w:sz w:val="22"/>
          <w:szCs w:val="22"/>
        </w:rPr>
      </w:pPr>
    </w:p>
    <w:p w:rsidR="00A166AF" w:rsidRDefault="00A166AF" w:rsidP="00E70F4F">
      <w:pPr>
        <w:rPr>
          <w:b/>
          <w:sz w:val="22"/>
          <w:szCs w:val="22"/>
        </w:rPr>
      </w:pPr>
    </w:p>
    <w:p w:rsidR="008B3536" w:rsidRDefault="008B3536" w:rsidP="00E70F4F">
      <w:pPr>
        <w:rPr>
          <w:b/>
          <w:sz w:val="22"/>
          <w:szCs w:val="22"/>
        </w:rPr>
      </w:pPr>
    </w:p>
    <w:p w:rsidR="008B3536" w:rsidRDefault="008B3536" w:rsidP="00E70F4F">
      <w:pPr>
        <w:rPr>
          <w:b/>
          <w:sz w:val="22"/>
          <w:szCs w:val="22"/>
        </w:rPr>
      </w:pPr>
    </w:p>
    <w:p w:rsidR="00E70F4F" w:rsidRPr="00363DA3" w:rsidRDefault="00E70F4F" w:rsidP="00E70F4F">
      <w:pPr>
        <w:rPr>
          <w:b/>
          <w:sz w:val="22"/>
          <w:szCs w:val="22"/>
        </w:rPr>
      </w:pPr>
      <w:r w:rsidRPr="00363DA3">
        <w:rPr>
          <w:b/>
          <w:sz w:val="22"/>
          <w:szCs w:val="22"/>
        </w:rPr>
        <w:t>Subjekti:____________________________________________</w:t>
      </w:r>
      <w:r w:rsidR="00CE2492" w:rsidRPr="00363DA3">
        <w:rPr>
          <w:b/>
          <w:sz w:val="22"/>
          <w:szCs w:val="22"/>
        </w:rPr>
        <w:t>__ Nr.NIPT ______________________</w:t>
      </w:r>
    </w:p>
    <w:p w:rsidR="00E70F4F" w:rsidRPr="00363DA3" w:rsidRDefault="00E70F4F" w:rsidP="00E70F4F">
      <w:pPr>
        <w:rPr>
          <w:b/>
          <w:sz w:val="22"/>
          <w:szCs w:val="22"/>
        </w:rPr>
      </w:pPr>
      <w:r w:rsidRPr="00363DA3">
        <w:rPr>
          <w:b/>
          <w:sz w:val="22"/>
          <w:szCs w:val="22"/>
        </w:rPr>
        <w:t xml:space="preserve">Adresa: </w:t>
      </w:r>
      <w:r w:rsidR="00CE2492" w:rsidRPr="00363DA3">
        <w:rPr>
          <w:b/>
          <w:sz w:val="22"/>
          <w:szCs w:val="22"/>
        </w:rPr>
        <w:t>_</w:t>
      </w:r>
      <w:r w:rsidRPr="00363DA3">
        <w:rPr>
          <w:b/>
          <w:sz w:val="22"/>
          <w:szCs w:val="22"/>
        </w:rPr>
        <w:t>_____________________________________________________________________</w:t>
      </w:r>
      <w:r w:rsidR="00CE2492" w:rsidRPr="00363DA3">
        <w:rPr>
          <w:b/>
          <w:sz w:val="22"/>
          <w:szCs w:val="22"/>
        </w:rPr>
        <w:t>_______</w:t>
      </w:r>
    </w:p>
    <w:p w:rsidR="00E70F4F" w:rsidRPr="00363DA3" w:rsidRDefault="00E70F4F" w:rsidP="00E70F4F">
      <w:pPr>
        <w:rPr>
          <w:b/>
          <w:sz w:val="22"/>
          <w:szCs w:val="22"/>
        </w:rPr>
      </w:pPr>
      <w:r w:rsidRPr="00363DA3">
        <w:rPr>
          <w:b/>
          <w:sz w:val="22"/>
          <w:szCs w:val="22"/>
        </w:rPr>
        <w:t>Administratori: _______________________________________</w:t>
      </w:r>
      <w:r w:rsidR="00CE2492" w:rsidRPr="00363DA3">
        <w:rPr>
          <w:b/>
          <w:sz w:val="22"/>
          <w:szCs w:val="22"/>
        </w:rPr>
        <w:t>________________________________</w:t>
      </w:r>
    </w:p>
    <w:p w:rsidR="00E70F4F" w:rsidRPr="00363DA3" w:rsidRDefault="00E70F4F" w:rsidP="00E70F4F">
      <w:pPr>
        <w:rPr>
          <w:b/>
          <w:sz w:val="22"/>
          <w:szCs w:val="22"/>
        </w:rPr>
      </w:pPr>
      <w:r w:rsidRPr="00363DA3">
        <w:rPr>
          <w:b/>
          <w:sz w:val="22"/>
          <w:szCs w:val="22"/>
        </w:rPr>
        <w:t>Tel/Cel: ________________________________ Fax: __________</w:t>
      </w:r>
      <w:r w:rsidR="00CE2492" w:rsidRPr="00363DA3">
        <w:rPr>
          <w:b/>
          <w:sz w:val="22"/>
          <w:szCs w:val="22"/>
        </w:rPr>
        <w:t>______ E-mail: _________________</w:t>
      </w:r>
    </w:p>
    <w:p w:rsidR="00E70F4F" w:rsidRDefault="00E70F4F" w:rsidP="00E70F4F">
      <w:pPr>
        <w:rPr>
          <w:b/>
          <w:sz w:val="22"/>
          <w:szCs w:val="22"/>
        </w:rPr>
      </w:pPr>
      <w:r w:rsidRPr="00363DA3">
        <w:rPr>
          <w:b/>
          <w:sz w:val="22"/>
          <w:szCs w:val="22"/>
        </w:rPr>
        <w:t>Lloji Aktivitetit: ______________________________________</w:t>
      </w:r>
      <w:r w:rsidR="00CE2492" w:rsidRPr="00363DA3">
        <w:rPr>
          <w:b/>
          <w:sz w:val="22"/>
          <w:szCs w:val="22"/>
        </w:rPr>
        <w:t>________________________________</w:t>
      </w:r>
    </w:p>
    <w:p w:rsidR="00840FC3" w:rsidRDefault="00840FC3" w:rsidP="00E70F4F">
      <w:pPr>
        <w:rPr>
          <w:b/>
          <w:sz w:val="22"/>
          <w:szCs w:val="22"/>
        </w:rPr>
      </w:pPr>
    </w:p>
    <w:p w:rsidR="00840FC3" w:rsidRDefault="00840FC3" w:rsidP="00E70F4F">
      <w:pPr>
        <w:rPr>
          <w:b/>
          <w:sz w:val="22"/>
          <w:szCs w:val="22"/>
        </w:rPr>
      </w:pPr>
    </w:p>
    <w:p w:rsidR="00C57BBB" w:rsidRDefault="00C57BBB" w:rsidP="00E70F4F">
      <w:pPr>
        <w:rPr>
          <w:b/>
          <w:sz w:val="22"/>
          <w:szCs w:val="22"/>
        </w:rPr>
      </w:pPr>
    </w:p>
    <w:p w:rsidR="008B3536" w:rsidRDefault="008B3536" w:rsidP="00E70F4F">
      <w:pPr>
        <w:rPr>
          <w:b/>
          <w:sz w:val="22"/>
          <w:szCs w:val="22"/>
        </w:rPr>
      </w:pPr>
    </w:p>
    <w:p w:rsidR="008B3536" w:rsidRDefault="008B3536" w:rsidP="00E70F4F">
      <w:pPr>
        <w:rPr>
          <w:b/>
          <w:sz w:val="22"/>
          <w:szCs w:val="22"/>
        </w:rPr>
      </w:pPr>
    </w:p>
    <w:p w:rsidR="00E70F4F" w:rsidRDefault="00E70F4F" w:rsidP="00E70F4F">
      <w:pPr>
        <w:rPr>
          <w:b/>
          <w:sz w:val="22"/>
          <w:szCs w:val="22"/>
        </w:rPr>
      </w:pPr>
      <w:r w:rsidRPr="00363DA3">
        <w:rPr>
          <w:b/>
          <w:sz w:val="22"/>
          <w:szCs w:val="22"/>
        </w:rPr>
        <w:t>Arsyeja e insp</w:t>
      </w:r>
      <w:r w:rsidR="00A166AF">
        <w:rPr>
          <w:b/>
          <w:sz w:val="22"/>
          <w:szCs w:val="22"/>
        </w:rPr>
        <w:t>ektimit</w:t>
      </w:r>
      <w:r w:rsidRPr="00363DA3">
        <w:rPr>
          <w:b/>
          <w:sz w:val="22"/>
          <w:szCs w:val="22"/>
        </w:rPr>
        <w:t xml:space="preserve">: Inspektim i Programuar           Ri-Inspektim                  </w:t>
      </w:r>
      <w:r w:rsidR="00840FC3">
        <w:rPr>
          <w:b/>
          <w:sz w:val="22"/>
          <w:szCs w:val="22"/>
        </w:rPr>
        <w:t>Inspektim i Posaçëm</w:t>
      </w:r>
    </w:p>
    <w:p w:rsidR="003D3B41" w:rsidRDefault="003D3B41" w:rsidP="00583E0F">
      <w:pPr>
        <w:jc w:val="both"/>
        <w:rPr>
          <w:b/>
          <w:sz w:val="22"/>
          <w:szCs w:val="22"/>
        </w:rPr>
      </w:pPr>
    </w:p>
    <w:p w:rsidR="0038013D" w:rsidRDefault="0038013D" w:rsidP="00583E0F">
      <w:pPr>
        <w:jc w:val="both"/>
        <w:rPr>
          <w:color w:val="000000" w:themeColor="text1"/>
        </w:rPr>
      </w:pPr>
    </w:p>
    <w:p w:rsidR="008B3536" w:rsidRDefault="008B3536" w:rsidP="00583E0F">
      <w:pPr>
        <w:jc w:val="both"/>
        <w:rPr>
          <w:color w:val="000000" w:themeColor="text1"/>
        </w:rPr>
      </w:pPr>
    </w:p>
    <w:p w:rsidR="0038013D" w:rsidRDefault="0038013D" w:rsidP="00583E0F">
      <w:pPr>
        <w:jc w:val="both"/>
        <w:rPr>
          <w:color w:val="000000" w:themeColor="text1"/>
        </w:rPr>
      </w:pPr>
    </w:p>
    <w:p w:rsidR="003D3B41" w:rsidRDefault="003D3B41" w:rsidP="00583E0F">
      <w:pPr>
        <w:jc w:val="both"/>
        <w:rPr>
          <w:color w:val="000000" w:themeColor="text1"/>
        </w:rPr>
      </w:pPr>
      <w:r w:rsidRPr="00EB59ED">
        <w:rPr>
          <w:color w:val="000000" w:themeColor="text1"/>
        </w:rPr>
        <w:t>Në zbatim të</w:t>
      </w:r>
      <w:r w:rsidR="0038013D">
        <w:rPr>
          <w:color w:val="000000" w:themeColor="text1"/>
        </w:rPr>
        <w:t>:</w:t>
      </w:r>
    </w:p>
    <w:p w:rsidR="008B3536" w:rsidRDefault="008B3536" w:rsidP="00583E0F">
      <w:pPr>
        <w:jc w:val="both"/>
        <w:rPr>
          <w:color w:val="000000" w:themeColor="text1"/>
        </w:rPr>
      </w:pPr>
    </w:p>
    <w:p w:rsidR="0038013D" w:rsidRDefault="0038013D" w:rsidP="0038013D">
      <w:pPr>
        <w:pStyle w:val="NormalWeb"/>
        <w:numPr>
          <w:ilvl w:val="0"/>
          <w:numId w:val="2"/>
        </w:numPr>
        <w:shd w:val="clear" w:color="auto" w:fill="FFFFFF"/>
        <w:spacing w:line="240" w:lineRule="atLeast"/>
        <w:ind w:left="360"/>
        <w:rPr>
          <w:rFonts w:eastAsia="Times New Roman"/>
          <w:lang w:val="sq-AL"/>
        </w:rPr>
      </w:pPr>
      <w:r>
        <w:rPr>
          <w:rFonts w:eastAsia="Times New Roman"/>
          <w:lang w:val="sq-AL"/>
        </w:rPr>
        <w:t>LIGJI NR. 26/2017 “PËR PRODUKTET KOZMETIKE”</w:t>
      </w:r>
    </w:p>
    <w:p w:rsidR="0038013D" w:rsidRDefault="0038013D" w:rsidP="0038013D">
      <w:pPr>
        <w:pStyle w:val="NormalWeb"/>
        <w:numPr>
          <w:ilvl w:val="0"/>
          <w:numId w:val="2"/>
        </w:numPr>
        <w:shd w:val="clear" w:color="auto" w:fill="FFFFFF"/>
        <w:spacing w:line="240" w:lineRule="atLeast"/>
        <w:ind w:left="360"/>
        <w:rPr>
          <w:rFonts w:eastAsia="Times New Roman"/>
          <w:lang w:val="sq-AL"/>
        </w:rPr>
      </w:pPr>
      <w:r w:rsidRPr="00B02323">
        <w:rPr>
          <w:rFonts w:eastAsia="Times New Roman"/>
          <w:lang w:val="sq-AL"/>
        </w:rPr>
        <w:t xml:space="preserve">VKM </w:t>
      </w:r>
      <w:r>
        <w:rPr>
          <w:rFonts w:eastAsia="Times New Roman"/>
          <w:lang w:val="sq-AL"/>
        </w:rPr>
        <w:t xml:space="preserve">NR. </w:t>
      </w:r>
      <w:r w:rsidRPr="00B02323">
        <w:rPr>
          <w:rFonts w:eastAsia="Times New Roman"/>
          <w:lang w:val="sq-AL"/>
        </w:rPr>
        <w:t>395 DT. 27.06.2018 “PËR MIRATIMIN E LISTËS SË SUBSTANCAVE TË NDALUARA OSE ME PËRDORIM TË KUFIZUAR PËR PRODUKET KOZMETIKE</w:t>
      </w:r>
    </w:p>
    <w:p w:rsidR="004067C1" w:rsidRDefault="0038013D" w:rsidP="008B3536">
      <w:pPr>
        <w:pStyle w:val="NormalWeb"/>
        <w:numPr>
          <w:ilvl w:val="0"/>
          <w:numId w:val="2"/>
        </w:numPr>
        <w:shd w:val="clear" w:color="auto" w:fill="FFFFFF"/>
        <w:spacing w:line="240" w:lineRule="atLeast"/>
        <w:ind w:left="360"/>
        <w:rPr>
          <w:rFonts w:eastAsia="Times New Roman"/>
          <w:lang w:val="sq-AL"/>
        </w:rPr>
      </w:pPr>
      <w:r>
        <w:rPr>
          <w:rFonts w:eastAsia="Times New Roman"/>
          <w:lang w:val="sq-AL"/>
        </w:rPr>
        <w:t>VKM NR. 634 DT. 26.10.2018 “PËR MIRATIMIN E PARIMEVE DHE TË UDHËZIMEVE TË PRAKTIKËS SË MIRË TË PRODHIMIT TË PRODUKTEVE KOZMETIKE”</w:t>
      </w:r>
    </w:p>
    <w:p w:rsidR="008B3536" w:rsidRDefault="008B3536" w:rsidP="008B3536">
      <w:pPr>
        <w:pStyle w:val="NormalWeb"/>
        <w:shd w:val="clear" w:color="auto" w:fill="FFFFFF"/>
        <w:spacing w:line="240" w:lineRule="atLeast"/>
        <w:rPr>
          <w:rFonts w:eastAsia="Times New Roman"/>
          <w:lang w:val="sq-AL"/>
        </w:rPr>
      </w:pPr>
    </w:p>
    <w:p w:rsidR="008B3536" w:rsidRPr="008B3536" w:rsidRDefault="008B3536" w:rsidP="008B3536">
      <w:pPr>
        <w:pStyle w:val="NormalWeb"/>
        <w:shd w:val="clear" w:color="auto" w:fill="FFFFFF"/>
        <w:spacing w:line="240" w:lineRule="atLeast"/>
        <w:rPr>
          <w:rFonts w:eastAsia="Times New Roman"/>
          <w:lang w:val="sq-AL"/>
        </w:rPr>
      </w:pPr>
    </w:p>
    <w:tbl>
      <w:tblPr>
        <w:tblW w:w="10058" w:type="dxa"/>
        <w:tblInd w:w="-5" w:type="dxa"/>
        <w:tblLook w:val="04A0" w:firstRow="1" w:lastRow="0" w:firstColumn="1" w:lastColumn="0" w:noHBand="0" w:noVBand="1"/>
      </w:tblPr>
      <w:tblGrid>
        <w:gridCol w:w="700"/>
        <w:gridCol w:w="2628"/>
        <w:gridCol w:w="2888"/>
        <w:gridCol w:w="635"/>
        <w:gridCol w:w="630"/>
        <w:gridCol w:w="1097"/>
        <w:gridCol w:w="1480"/>
      </w:tblGrid>
      <w:tr w:rsidR="00C51C15" w:rsidRPr="00C51C15" w:rsidTr="00C57BBB">
        <w:trPr>
          <w:trHeight w:val="300"/>
        </w:trPr>
        <w:tc>
          <w:tcPr>
            <w:tcW w:w="70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C51C15" w:rsidRPr="00C51C15" w:rsidRDefault="00C51C15" w:rsidP="00C51C15">
            <w:pPr>
              <w:jc w:val="center"/>
              <w:rPr>
                <w:b/>
                <w:bCs/>
                <w:color w:val="000000"/>
                <w:lang w:val="en-US"/>
              </w:rPr>
            </w:pPr>
            <w:r w:rsidRPr="00C51C15">
              <w:rPr>
                <w:b/>
                <w:bCs/>
                <w:color w:val="000000"/>
                <w:sz w:val="22"/>
                <w:szCs w:val="22"/>
              </w:rPr>
              <w:lastRenderedPageBreak/>
              <w:t>Nr.</w:t>
            </w:r>
          </w:p>
        </w:tc>
        <w:tc>
          <w:tcPr>
            <w:tcW w:w="2628"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C51C15" w:rsidRPr="00C51C15" w:rsidRDefault="00C51C15" w:rsidP="00C51C15">
            <w:pPr>
              <w:jc w:val="center"/>
              <w:rPr>
                <w:b/>
                <w:bCs/>
                <w:color w:val="000000"/>
                <w:lang w:val="en-US"/>
              </w:rPr>
            </w:pPr>
            <w:r w:rsidRPr="00C51C15">
              <w:rPr>
                <w:b/>
                <w:bCs/>
                <w:color w:val="000000"/>
                <w:sz w:val="22"/>
                <w:szCs w:val="22"/>
              </w:rPr>
              <w:t>Baza Ligjore</w:t>
            </w:r>
          </w:p>
        </w:tc>
        <w:tc>
          <w:tcPr>
            <w:tcW w:w="2888"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C51C15" w:rsidRPr="00C51C15" w:rsidRDefault="005E2F7A" w:rsidP="00C51C15">
            <w:pPr>
              <w:jc w:val="center"/>
              <w:rPr>
                <w:b/>
                <w:bCs/>
                <w:color w:val="000000"/>
                <w:lang w:val="en-US"/>
              </w:rPr>
            </w:pPr>
            <w:r>
              <w:rPr>
                <w:b/>
                <w:bCs/>
                <w:color w:val="000000"/>
                <w:sz w:val="22"/>
                <w:szCs w:val="22"/>
              </w:rPr>
              <w:t>Pyetja</w:t>
            </w:r>
          </w:p>
        </w:tc>
        <w:tc>
          <w:tcPr>
            <w:tcW w:w="2362" w:type="dxa"/>
            <w:gridSpan w:val="3"/>
            <w:tcBorders>
              <w:top w:val="single" w:sz="4" w:space="0" w:color="auto"/>
              <w:left w:val="nil"/>
              <w:bottom w:val="single" w:sz="4" w:space="0" w:color="auto"/>
              <w:right w:val="single" w:sz="4" w:space="0" w:color="auto"/>
            </w:tcBorders>
            <w:shd w:val="clear" w:color="000000" w:fill="BFBFBF"/>
            <w:vAlign w:val="center"/>
            <w:hideMark/>
          </w:tcPr>
          <w:p w:rsidR="00C51C15" w:rsidRPr="00C51C15" w:rsidRDefault="00C51C15" w:rsidP="00C51C15">
            <w:pPr>
              <w:jc w:val="center"/>
              <w:rPr>
                <w:b/>
                <w:bCs/>
                <w:color w:val="000000"/>
                <w:lang w:val="en-US"/>
              </w:rPr>
            </w:pPr>
            <w:r w:rsidRPr="00C51C15">
              <w:rPr>
                <w:b/>
                <w:bCs/>
                <w:color w:val="000000"/>
                <w:sz w:val="22"/>
                <w:szCs w:val="22"/>
              </w:rPr>
              <w:t>VLERËSIMI</w:t>
            </w:r>
          </w:p>
        </w:tc>
        <w:tc>
          <w:tcPr>
            <w:tcW w:w="148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C51C15" w:rsidRPr="00C51C15" w:rsidRDefault="00C51C15" w:rsidP="00C51C15">
            <w:pPr>
              <w:jc w:val="center"/>
              <w:rPr>
                <w:b/>
                <w:bCs/>
                <w:color w:val="000000"/>
                <w:lang w:val="en-US"/>
              </w:rPr>
            </w:pPr>
            <w:r w:rsidRPr="00C51C15">
              <w:rPr>
                <w:b/>
                <w:bCs/>
                <w:color w:val="000000"/>
                <w:sz w:val="22"/>
                <w:szCs w:val="22"/>
              </w:rPr>
              <w:t>KOMENTE</w:t>
            </w:r>
          </w:p>
        </w:tc>
      </w:tr>
      <w:tr w:rsidR="00C51C15" w:rsidRPr="00C51C15" w:rsidTr="008B3536">
        <w:trPr>
          <w:trHeight w:val="60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C51C15" w:rsidRPr="00C51C15" w:rsidRDefault="00C51C15" w:rsidP="00C51C15">
            <w:pPr>
              <w:rPr>
                <w:b/>
                <w:bCs/>
                <w:color w:val="000000"/>
                <w:lang w:val="en-US"/>
              </w:rPr>
            </w:pPr>
          </w:p>
        </w:tc>
        <w:tc>
          <w:tcPr>
            <w:tcW w:w="2628" w:type="dxa"/>
            <w:vMerge/>
            <w:tcBorders>
              <w:top w:val="single" w:sz="4" w:space="0" w:color="auto"/>
              <w:left w:val="single" w:sz="4" w:space="0" w:color="auto"/>
              <w:bottom w:val="single" w:sz="4" w:space="0" w:color="auto"/>
              <w:right w:val="single" w:sz="4" w:space="0" w:color="auto"/>
            </w:tcBorders>
            <w:vAlign w:val="center"/>
            <w:hideMark/>
          </w:tcPr>
          <w:p w:rsidR="00C51C15" w:rsidRPr="00C51C15" w:rsidRDefault="00C51C15" w:rsidP="00C51C15">
            <w:pPr>
              <w:rPr>
                <w:b/>
                <w:bCs/>
                <w:color w:val="000000"/>
                <w:lang w:val="en-US"/>
              </w:rPr>
            </w:pPr>
          </w:p>
        </w:tc>
        <w:tc>
          <w:tcPr>
            <w:tcW w:w="2888" w:type="dxa"/>
            <w:vMerge/>
            <w:tcBorders>
              <w:top w:val="single" w:sz="4" w:space="0" w:color="auto"/>
              <w:left w:val="single" w:sz="4" w:space="0" w:color="auto"/>
              <w:bottom w:val="single" w:sz="4" w:space="0" w:color="auto"/>
              <w:right w:val="single" w:sz="4" w:space="0" w:color="auto"/>
            </w:tcBorders>
            <w:vAlign w:val="center"/>
            <w:hideMark/>
          </w:tcPr>
          <w:p w:rsidR="00C51C15" w:rsidRPr="00C51C15" w:rsidRDefault="00C51C15" w:rsidP="00C51C15">
            <w:pPr>
              <w:rPr>
                <w:b/>
                <w:bCs/>
                <w:color w:val="000000"/>
                <w:lang w:val="en-US"/>
              </w:rPr>
            </w:pPr>
          </w:p>
        </w:tc>
        <w:tc>
          <w:tcPr>
            <w:tcW w:w="635" w:type="dxa"/>
            <w:tcBorders>
              <w:top w:val="nil"/>
              <w:left w:val="nil"/>
              <w:bottom w:val="single" w:sz="4" w:space="0" w:color="auto"/>
              <w:right w:val="single" w:sz="4" w:space="0" w:color="auto"/>
            </w:tcBorders>
            <w:shd w:val="clear" w:color="000000" w:fill="BFBFBF"/>
            <w:vAlign w:val="center"/>
            <w:hideMark/>
          </w:tcPr>
          <w:p w:rsidR="00C51C15" w:rsidRPr="005E2F7A" w:rsidRDefault="005E2F7A" w:rsidP="00C51C15">
            <w:pPr>
              <w:jc w:val="center"/>
              <w:rPr>
                <w:b/>
                <w:color w:val="000000"/>
                <w:lang w:val="en-US"/>
              </w:rPr>
            </w:pPr>
            <w:r w:rsidRPr="005E2F7A">
              <w:rPr>
                <w:b/>
                <w:color w:val="000000"/>
                <w:sz w:val="22"/>
                <w:szCs w:val="22"/>
              </w:rPr>
              <w:t>Po</w:t>
            </w:r>
          </w:p>
        </w:tc>
        <w:tc>
          <w:tcPr>
            <w:tcW w:w="630" w:type="dxa"/>
            <w:tcBorders>
              <w:top w:val="nil"/>
              <w:left w:val="nil"/>
              <w:bottom w:val="single" w:sz="4" w:space="0" w:color="auto"/>
              <w:right w:val="single" w:sz="4" w:space="0" w:color="auto"/>
            </w:tcBorders>
            <w:shd w:val="clear" w:color="000000" w:fill="BFBFBF"/>
            <w:noWrap/>
            <w:vAlign w:val="center"/>
            <w:hideMark/>
          </w:tcPr>
          <w:p w:rsidR="00C51C15" w:rsidRPr="005E2F7A" w:rsidRDefault="00C51C15" w:rsidP="005E2F7A">
            <w:pPr>
              <w:jc w:val="center"/>
              <w:rPr>
                <w:b/>
                <w:color w:val="000000"/>
                <w:lang w:val="en-US"/>
              </w:rPr>
            </w:pPr>
            <w:r w:rsidRPr="005E2F7A">
              <w:rPr>
                <w:b/>
                <w:color w:val="000000"/>
                <w:sz w:val="22"/>
                <w:szCs w:val="22"/>
              </w:rPr>
              <w:t>J</w:t>
            </w:r>
            <w:r w:rsidR="005E2F7A" w:rsidRPr="005E2F7A">
              <w:rPr>
                <w:b/>
                <w:color w:val="000000"/>
                <w:sz w:val="22"/>
                <w:szCs w:val="22"/>
              </w:rPr>
              <w:t>o</w:t>
            </w:r>
          </w:p>
        </w:tc>
        <w:tc>
          <w:tcPr>
            <w:tcW w:w="1097" w:type="dxa"/>
            <w:tcBorders>
              <w:top w:val="nil"/>
              <w:left w:val="nil"/>
              <w:bottom w:val="single" w:sz="4" w:space="0" w:color="auto"/>
              <w:right w:val="single" w:sz="4" w:space="0" w:color="auto"/>
            </w:tcBorders>
            <w:shd w:val="clear" w:color="000000" w:fill="BFBFBF"/>
            <w:vAlign w:val="center"/>
            <w:hideMark/>
          </w:tcPr>
          <w:p w:rsidR="00C51C15" w:rsidRPr="005E2F7A" w:rsidRDefault="00C51C15" w:rsidP="00C51C15">
            <w:pPr>
              <w:jc w:val="center"/>
              <w:rPr>
                <w:b/>
                <w:color w:val="000000"/>
                <w:lang w:val="en-US"/>
              </w:rPr>
            </w:pPr>
            <w:r w:rsidRPr="005E2F7A">
              <w:rPr>
                <w:b/>
                <w:color w:val="000000"/>
                <w:sz w:val="22"/>
                <w:szCs w:val="22"/>
              </w:rPr>
              <w:t>Nuk aplikohet</w:t>
            </w: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C51C15" w:rsidRPr="00C51C15" w:rsidRDefault="00C51C15" w:rsidP="00C51C15">
            <w:pPr>
              <w:rPr>
                <w:b/>
                <w:bCs/>
                <w:color w:val="000000"/>
                <w:lang w:val="en-US"/>
              </w:rPr>
            </w:pPr>
          </w:p>
        </w:tc>
      </w:tr>
      <w:tr w:rsidR="00E70161" w:rsidRPr="00C51C15" w:rsidTr="008B3536">
        <w:trPr>
          <w:trHeight w:val="30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161" w:rsidRPr="00C51C15" w:rsidRDefault="00E70161" w:rsidP="00C51C15">
            <w:pPr>
              <w:jc w:val="center"/>
              <w:rPr>
                <w:color w:val="000000"/>
              </w:rPr>
            </w:pPr>
            <w:r>
              <w:rPr>
                <w:color w:val="000000"/>
                <w:sz w:val="22"/>
                <w:szCs w:val="22"/>
              </w:rPr>
              <w:t>1</w:t>
            </w:r>
          </w:p>
        </w:tc>
        <w:tc>
          <w:tcPr>
            <w:tcW w:w="2628" w:type="dxa"/>
            <w:tcBorders>
              <w:top w:val="single" w:sz="4" w:space="0" w:color="auto"/>
              <w:left w:val="nil"/>
              <w:bottom w:val="single" w:sz="4" w:space="0" w:color="auto"/>
              <w:right w:val="single" w:sz="4" w:space="0" w:color="auto"/>
            </w:tcBorders>
            <w:shd w:val="clear" w:color="auto" w:fill="auto"/>
            <w:vAlign w:val="center"/>
            <w:hideMark/>
          </w:tcPr>
          <w:p w:rsidR="00E70161" w:rsidRPr="0038013D" w:rsidRDefault="00E70161" w:rsidP="00C51C15">
            <w:pPr>
              <w:jc w:val="both"/>
              <w:rPr>
                <w:color w:val="000000"/>
                <w:lang w:val="it-IT"/>
              </w:rPr>
            </w:pPr>
            <w:r w:rsidRPr="0038013D">
              <w:rPr>
                <w:color w:val="000000"/>
                <w:sz w:val="22"/>
                <w:szCs w:val="22"/>
                <w:lang w:val="it-IT"/>
              </w:rPr>
              <w:t>Gërma a, Pika 1, Neni 4, Ligji 26/2017</w:t>
            </w:r>
          </w:p>
        </w:tc>
        <w:tc>
          <w:tcPr>
            <w:tcW w:w="2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161" w:rsidRPr="0038013D" w:rsidRDefault="00E70161" w:rsidP="00C51C15">
            <w:pPr>
              <w:jc w:val="center"/>
              <w:rPr>
                <w:lang w:val="it-IT"/>
              </w:rPr>
            </w:pPr>
            <w:r w:rsidRPr="0038013D">
              <w:rPr>
                <w:lang w:val="it-IT"/>
              </w:rPr>
              <w:t xml:space="preserve">A </w:t>
            </w:r>
            <w:bookmarkStart w:id="0" w:name="_GoBack"/>
            <w:r w:rsidRPr="0038013D">
              <w:rPr>
                <w:lang w:val="it-IT"/>
              </w:rPr>
              <w:t>ë</w:t>
            </w:r>
            <w:bookmarkEnd w:id="0"/>
            <w:r w:rsidRPr="0038013D">
              <w:rPr>
                <w:lang w:val="it-IT"/>
              </w:rPr>
              <w:t>shtë qartësisht e dallueshme paraqitja e jashtme e produktit kozmetik nga paraqitja e jash</w:t>
            </w:r>
            <w:r w:rsidR="00520577" w:rsidRPr="0038013D">
              <w:rPr>
                <w:lang w:val="it-IT"/>
              </w:rPr>
              <w:t>t</w:t>
            </w:r>
            <w:r w:rsidRPr="0038013D">
              <w:rPr>
                <w:lang w:val="it-IT"/>
              </w:rPr>
              <w:t>me e produkteve ushqimore?</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161" w:rsidRPr="00C51C15" w:rsidRDefault="00E70161" w:rsidP="00C51C15">
            <w:pPr>
              <w:rPr>
                <w:color w:val="00000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161" w:rsidRPr="0038013D" w:rsidRDefault="00E70161" w:rsidP="00C51C15">
            <w:pPr>
              <w:jc w:val="center"/>
              <w:rPr>
                <w:color w:val="000000"/>
                <w:lang w:val="it-IT"/>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161" w:rsidRPr="00C51C15" w:rsidRDefault="00E70161" w:rsidP="00C51C15">
            <w:pPr>
              <w:rPr>
                <w:color w:val="000000"/>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161" w:rsidRPr="00C51C15" w:rsidRDefault="00E70161" w:rsidP="00C51C15">
            <w:pPr>
              <w:rPr>
                <w:color w:val="000000"/>
              </w:rPr>
            </w:pPr>
          </w:p>
        </w:tc>
      </w:tr>
      <w:tr w:rsidR="00834F14" w:rsidRPr="00C51C15" w:rsidTr="008B3536">
        <w:trPr>
          <w:trHeight w:val="30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4F14" w:rsidRPr="00C51C15" w:rsidRDefault="00E70161" w:rsidP="00C51C15">
            <w:pPr>
              <w:jc w:val="center"/>
              <w:rPr>
                <w:color w:val="000000"/>
              </w:rPr>
            </w:pPr>
            <w:r>
              <w:rPr>
                <w:color w:val="000000"/>
                <w:sz w:val="22"/>
                <w:szCs w:val="22"/>
              </w:rPr>
              <w:t>2</w:t>
            </w:r>
          </w:p>
        </w:tc>
        <w:tc>
          <w:tcPr>
            <w:tcW w:w="2628" w:type="dxa"/>
            <w:tcBorders>
              <w:top w:val="single" w:sz="4" w:space="0" w:color="auto"/>
              <w:left w:val="nil"/>
              <w:bottom w:val="single" w:sz="4" w:space="0" w:color="auto"/>
              <w:right w:val="single" w:sz="4" w:space="0" w:color="auto"/>
            </w:tcBorders>
            <w:shd w:val="clear" w:color="auto" w:fill="auto"/>
            <w:vAlign w:val="center"/>
            <w:hideMark/>
          </w:tcPr>
          <w:p w:rsidR="00834F14" w:rsidRPr="0038013D" w:rsidRDefault="00834F14" w:rsidP="00C51C15">
            <w:pPr>
              <w:jc w:val="both"/>
              <w:rPr>
                <w:color w:val="000000"/>
                <w:lang w:val="it-IT"/>
              </w:rPr>
            </w:pPr>
            <w:r w:rsidRPr="0038013D">
              <w:rPr>
                <w:color w:val="000000"/>
                <w:sz w:val="22"/>
                <w:szCs w:val="22"/>
                <w:lang w:val="it-IT"/>
              </w:rPr>
              <w:t>Gërma b, Pika 1, Neni 4 dhe Neni 16, Ligji 26/2017</w:t>
            </w:r>
          </w:p>
        </w:tc>
        <w:tc>
          <w:tcPr>
            <w:tcW w:w="288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34F14" w:rsidRPr="0038013D" w:rsidRDefault="00834F14" w:rsidP="00C51C15">
            <w:pPr>
              <w:jc w:val="center"/>
              <w:rPr>
                <w:lang w:val="it-IT"/>
              </w:rPr>
            </w:pPr>
            <w:r w:rsidRPr="0038013D">
              <w:rPr>
                <w:lang w:val="it-IT"/>
              </w:rPr>
              <w:t>A është i paketu</w:t>
            </w:r>
            <w:r w:rsidR="00520577" w:rsidRPr="0038013D">
              <w:rPr>
                <w:lang w:val="it-IT"/>
              </w:rPr>
              <w:t>a</w:t>
            </w:r>
            <w:r w:rsidRPr="0038013D">
              <w:rPr>
                <w:lang w:val="it-IT"/>
              </w:rPr>
              <w:t>r në mënyrë korrekte produkti kozmetik?</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F14" w:rsidRPr="00C51C15" w:rsidRDefault="00834F14" w:rsidP="00C51C15">
            <w:pPr>
              <w:rPr>
                <w:color w:val="000000"/>
              </w:rPr>
            </w:pPr>
          </w:p>
        </w:tc>
        <w:tc>
          <w:tcPr>
            <w:tcW w:w="63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34F14" w:rsidRPr="0038013D" w:rsidRDefault="00834F14" w:rsidP="00C51C15">
            <w:pPr>
              <w:jc w:val="center"/>
              <w:rPr>
                <w:color w:val="000000"/>
                <w:lang w:val="it-IT"/>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F14" w:rsidRPr="00C51C15" w:rsidRDefault="00834F14" w:rsidP="00C51C15">
            <w:pPr>
              <w:rPr>
                <w:color w:val="000000"/>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F14" w:rsidRPr="00C51C15" w:rsidRDefault="00834F14" w:rsidP="00C51C15">
            <w:pPr>
              <w:rPr>
                <w:color w:val="000000"/>
              </w:rPr>
            </w:pPr>
          </w:p>
        </w:tc>
      </w:tr>
      <w:tr w:rsidR="00E70161" w:rsidRPr="00C51C15" w:rsidTr="00D51B89">
        <w:trPr>
          <w:trHeight w:val="30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E70161" w:rsidRPr="00C51C15" w:rsidRDefault="00E70161" w:rsidP="00C51C15">
            <w:pPr>
              <w:jc w:val="center"/>
              <w:rPr>
                <w:color w:val="000000"/>
                <w:lang w:val="en-US"/>
              </w:rPr>
            </w:pPr>
            <w:r>
              <w:rPr>
                <w:color w:val="000000"/>
                <w:lang w:val="en-US"/>
              </w:rPr>
              <w:t>3</w:t>
            </w:r>
          </w:p>
        </w:tc>
        <w:tc>
          <w:tcPr>
            <w:tcW w:w="2628" w:type="dxa"/>
            <w:tcBorders>
              <w:top w:val="single" w:sz="4" w:space="0" w:color="auto"/>
              <w:left w:val="nil"/>
              <w:bottom w:val="single" w:sz="4" w:space="0" w:color="auto"/>
              <w:right w:val="single" w:sz="4" w:space="0" w:color="auto"/>
            </w:tcBorders>
            <w:shd w:val="clear" w:color="auto" w:fill="auto"/>
            <w:vAlign w:val="center"/>
            <w:hideMark/>
          </w:tcPr>
          <w:p w:rsidR="00E70161" w:rsidRPr="0038013D" w:rsidRDefault="00E70161" w:rsidP="00CF5558">
            <w:pPr>
              <w:jc w:val="both"/>
              <w:rPr>
                <w:color w:val="000000"/>
                <w:lang w:val="it-IT"/>
              </w:rPr>
            </w:pPr>
            <w:r w:rsidRPr="0038013D">
              <w:rPr>
                <w:color w:val="000000"/>
                <w:lang w:val="it-IT"/>
              </w:rPr>
              <w:t xml:space="preserve">Gërma c, Pika 1, Neni 4, </w:t>
            </w:r>
            <w:r w:rsidRPr="0038013D">
              <w:rPr>
                <w:color w:val="000000"/>
                <w:sz w:val="20"/>
                <w:szCs w:val="20"/>
                <w:lang w:val="it-IT"/>
              </w:rPr>
              <w:t>Ligji 26/2017</w:t>
            </w:r>
          </w:p>
        </w:tc>
        <w:tc>
          <w:tcPr>
            <w:tcW w:w="2888" w:type="dxa"/>
            <w:tcBorders>
              <w:top w:val="nil"/>
              <w:left w:val="single" w:sz="4" w:space="0" w:color="auto"/>
              <w:bottom w:val="single" w:sz="4" w:space="0" w:color="000000"/>
              <w:right w:val="single" w:sz="4" w:space="0" w:color="auto"/>
            </w:tcBorders>
            <w:shd w:val="clear" w:color="auto" w:fill="auto"/>
            <w:vAlign w:val="center"/>
            <w:hideMark/>
          </w:tcPr>
          <w:p w:rsidR="00E70161" w:rsidRPr="0038013D" w:rsidRDefault="00E70161" w:rsidP="00CF5558">
            <w:pPr>
              <w:jc w:val="center"/>
              <w:rPr>
                <w:lang w:val="it-IT"/>
              </w:rPr>
            </w:pPr>
            <w:r w:rsidRPr="0038013D">
              <w:rPr>
                <w:lang w:val="it-IT"/>
              </w:rPr>
              <w:t>A i plotëson produkti kozmetik standardet e vendosjes në treg?</w:t>
            </w:r>
          </w:p>
        </w:tc>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70161" w:rsidRPr="00C51C15" w:rsidRDefault="00E70161" w:rsidP="00C51C15">
            <w:pPr>
              <w:rPr>
                <w:color w:val="000000"/>
              </w:rPr>
            </w:pPr>
          </w:p>
        </w:tc>
        <w:tc>
          <w:tcPr>
            <w:tcW w:w="63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70161" w:rsidRPr="0038013D" w:rsidRDefault="00E70161" w:rsidP="00C51C15">
            <w:pPr>
              <w:jc w:val="center"/>
              <w:rPr>
                <w:color w:val="000000"/>
                <w:lang w:val="it-IT"/>
              </w:rPr>
            </w:pP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70161" w:rsidRPr="00C51C15" w:rsidRDefault="00E70161" w:rsidP="00C51C15">
            <w:pPr>
              <w:rPr>
                <w:color w:val="000000"/>
              </w:rPr>
            </w:pP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E70161" w:rsidRPr="00C51C15" w:rsidRDefault="00E70161" w:rsidP="00C51C15">
            <w:pPr>
              <w:rPr>
                <w:color w:val="000000"/>
              </w:rPr>
            </w:pPr>
          </w:p>
        </w:tc>
      </w:tr>
      <w:tr w:rsidR="00E70161" w:rsidRPr="00C51C15" w:rsidTr="0038013D">
        <w:trPr>
          <w:trHeight w:val="30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E70161" w:rsidRPr="00C51C15" w:rsidRDefault="00E70161" w:rsidP="00C51C15">
            <w:pPr>
              <w:jc w:val="center"/>
              <w:rPr>
                <w:color w:val="000000"/>
                <w:lang w:val="en-US"/>
              </w:rPr>
            </w:pPr>
            <w:r>
              <w:rPr>
                <w:color w:val="000000"/>
                <w:lang w:val="en-US"/>
              </w:rPr>
              <w:t>4</w:t>
            </w:r>
          </w:p>
        </w:tc>
        <w:tc>
          <w:tcPr>
            <w:tcW w:w="2628" w:type="dxa"/>
            <w:tcBorders>
              <w:top w:val="single" w:sz="4" w:space="0" w:color="auto"/>
              <w:left w:val="nil"/>
              <w:bottom w:val="single" w:sz="4" w:space="0" w:color="auto"/>
              <w:right w:val="single" w:sz="4" w:space="0" w:color="auto"/>
            </w:tcBorders>
            <w:shd w:val="clear" w:color="auto" w:fill="auto"/>
            <w:vAlign w:val="center"/>
            <w:hideMark/>
          </w:tcPr>
          <w:p w:rsidR="00E70161" w:rsidRPr="0038013D" w:rsidRDefault="00E70161" w:rsidP="00C51C15">
            <w:pPr>
              <w:jc w:val="both"/>
              <w:rPr>
                <w:color w:val="000000"/>
                <w:lang w:val="it-IT"/>
              </w:rPr>
            </w:pPr>
            <w:r w:rsidRPr="0038013D">
              <w:rPr>
                <w:color w:val="000000"/>
                <w:lang w:val="it-IT"/>
              </w:rPr>
              <w:t xml:space="preserve">Gërma ç, Pika 1, Neni 4, </w:t>
            </w:r>
            <w:r w:rsidRPr="0038013D">
              <w:rPr>
                <w:color w:val="000000"/>
                <w:sz w:val="20"/>
                <w:szCs w:val="20"/>
                <w:lang w:val="it-IT"/>
              </w:rPr>
              <w:t>Ligji 26/2017</w:t>
            </w:r>
          </w:p>
        </w:tc>
        <w:tc>
          <w:tcPr>
            <w:tcW w:w="2888" w:type="dxa"/>
            <w:tcBorders>
              <w:top w:val="nil"/>
              <w:left w:val="single" w:sz="4" w:space="0" w:color="auto"/>
              <w:bottom w:val="single" w:sz="4" w:space="0" w:color="auto"/>
              <w:right w:val="single" w:sz="4" w:space="0" w:color="auto"/>
            </w:tcBorders>
            <w:shd w:val="clear" w:color="auto" w:fill="auto"/>
            <w:vAlign w:val="center"/>
            <w:hideMark/>
          </w:tcPr>
          <w:p w:rsidR="00E70161" w:rsidRPr="0038013D" w:rsidRDefault="00E70161" w:rsidP="00C51C15">
            <w:pPr>
              <w:jc w:val="center"/>
              <w:rPr>
                <w:lang w:val="it-IT"/>
              </w:rPr>
            </w:pPr>
            <w:r w:rsidRPr="0038013D">
              <w:rPr>
                <w:lang w:val="it-IT"/>
              </w:rPr>
              <w:t>A i plotëson produkti kozmetik standardet e vendosjes në treg?</w:t>
            </w:r>
          </w:p>
        </w:tc>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70161" w:rsidRPr="00C51C15" w:rsidRDefault="00E70161" w:rsidP="00C51C15">
            <w:pPr>
              <w:rPr>
                <w:color w:val="00000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161" w:rsidRPr="0038013D" w:rsidRDefault="00E70161" w:rsidP="00C51C15">
            <w:pPr>
              <w:jc w:val="center"/>
              <w:rPr>
                <w:color w:val="000000"/>
                <w:lang w:val="it-IT"/>
              </w:rPr>
            </w:pP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70161" w:rsidRPr="00C51C15" w:rsidRDefault="00E70161" w:rsidP="00C51C15">
            <w:pPr>
              <w:rPr>
                <w:color w:val="000000"/>
              </w:rPr>
            </w:pP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E70161" w:rsidRPr="00C51C15" w:rsidRDefault="00E70161" w:rsidP="00C51C15">
            <w:pPr>
              <w:rPr>
                <w:color w:val="000000"/>
              </w:rPr>
            </w:pPr>
          </w:p>
        </w:tc>
      </w:tr>
      <w:tr w:rsidR="00E70161" w:rsidRPr="00C51C15" w:rsidTr="0038013D">
        <w:trPr>
          <w:trHeight w:val="30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161" w:rsidRPr="00C51C15" w:rsidRDefault="00E70161" w:rsidP="00C51C15">
            <w:pPr>
              <w:jc w:val="center"/>
              <w:rPr>
                <w:color w:val="000000"/>
                <w:lang w:val="en-US"/>
              </w:rPr>
            </w:pPr>
            <w:r>
              <w:rPr>
                <w:color w:val="000000"/>
                <w:lang w:val="en-US"/>
              </w:rPr>
              <w:lastRenderedPageBreak/>
              <w:t>5</w:t>
            </w:r>
          </w:p>
        </w:tc>
        <w:tc>
          <w:tcPr>
            <w:tcW w:w="2628" w:type="dxa"/>
            <w:tcBorders>
              <w:top w:val="single" w:sz="4" w:space="0" w:color="auto"/>
              <w:left w:val="nil"/>
              <w:bottom w:val="single" w:sz="4" w:space="0" w:color="auto"/>
              <w:right w:val="single" w:sz="4" w:space="0" w:color="auto"/>
            </w:tcBorders>
            <w:shd w:val="clear" w:color="auto" w:fill="auto"/>
            <w:vAlign w:val="center"/>
            <w:hideMark/>
          </w:tcPr>
          <w:p w:rsidR="00E70161" w:rsidRPr="0038013D" w:rsidRDefault="00E70161" w:rsidP="00C51C15">
            <w:pPr>
              <w:jc w:val="both"/>
              <w:rPr>
                <w:color w:val="000000"/>
                <w:lang w:val="it-IT"/>
              </w:rPr>
            </w:pPr>
            <w:r w:rsidRPr="0038013D">
              <w:rPr>
                <w:color w:val="000000"/>
                <w:lang w:val="it-IT"/>
              </w:rPr>
              <w:t>Gërma ç, Pika 1, Neni 4,</w:t>
            </w:r>
            <w:r w:rsidRPr="0038013D">
              <w:rPr>
                <w:color w:val="000000"/>
                <w:sz w:val="20"/>
                <w:szCs w:val="20"/>
                <w:lang w:val="it-IT"/>
              </w:rPr>
              <w:t xml:space="preserve"> Ligji 26/2017</w:t>
            </w:r>
          </w:p>
        </w:tc>
        <w:tc>
          <w:tcPr>
            <w:tcW w:w="2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161" w:rsidRPr="0038013D" w:rsidRDefault="00E70161" w:rsidP="00C51C15">
            <w:pPr>
              <w:jc w:val="center"/>
              <w:rPr>
                <w:lang w:val="it-IT"/>
              </w:rPr>
            </w:pPr>
            <w:r w:rsidRPr="0038013D">
              <w:rPr>
                <w:lang w:val="it-IT"/>
              </w:rPr>
              <w:t>A specifikohen në dosjen e informacionit të produktit kozmetik përputhshmëritë dhe masat korigjuese?</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161" w:rsidRPr="00C51C15" w:rsidRDefault="00E70161" w:rsidP="00C51C15">
            <w:pPr>
              <w:rPr>
                <w:color w:val="00000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161" w:rsidRPr="0038013D" w:rsidRDefault="00E70161" w:rsidP="00C51C15">
            <w:pPr>
              <w:jc w:val="center"/>
              <w:rPr>
                <w:color w:val="000000"/>
                <w:lang w:val="it-IT"/>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161" w:rsidRPr="00C51C15" w:rsidRDefault="00E70161" w:rsidP="00C51C15">
            <w:pPr>
              <w:rPr>
                <w:color w:val="000000"/>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161" w:rsidRPr="00C51C15" w:rsidRDefault="00E70161" w:rsidP="00C51C15">
            <w:pPr>
              <w:rPr>
                <w:color w:val="000000"/>
              </w:rPr>
            </w:pPr>
          </w:p>
        </w:tc>
      </w:tr>
      <w:tr w:rsidR="005343AC" w:rsidRPr="00C51C15" w:rsidTr="0038013D">
        <w:trPr>
          <w:trHeight w:val="30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3AC" w:rsidRPr="00C51C15" w:rsidRDefault="00C12C8D" w:rsidP="00C51C15">
            <w:pPr>
              <w:jc w:val="center"/>
              <w:rPr>
                <w:color w:val="000000"/>
                <w:lang w:val="en-US"/>
              </w:rPr>
            </w:pPr>
            <w:r>
              <w:rPr>
                <w:color w:val="000000"/>
                <w:lang w:val="en-US"/>
              </w:rPr>
              <w:t>6</w:t>
            </w:r>
          </w:p>
        </w:tc>
        <w:tc>
          <w:tcPr>
            <w:tcW w:w="2628" w:type="dxa"/>
            <w:tcBorders>
              <w:top w:val="single" w:sz="4" w:space="0" w:color="auto"/>
              <w:left w:val="nil"/>
              <w:bottom w:val="single" w:sz="4" w:space="0" w:color="auto"/>
              <w:right w:val="single" w:sz="4" w:space="0" w:color="auto"/>
            </w:tcBorders>
            <w:shd w:val="clear" w:color="auto" w:fill="auto"/>
            <w:vAlign w:val="center"/>
            <w:hideMark/>
          </w:tcPr>
          <w:p w:rsidR="005343AC" w:rsidRPr="00C51C15" w:rsidRDefault="005343AC" w:rsidP="00C51C15">
            <w:pPr>
              <w:jc w:val="both"/>
              <w:rPr>
                <w:color w:val="000000"/>
                <w:lang w:val="en-US"/>
              </w:rPr>
            </w:pPr>
            <w:r>
              <w:rPr>
                <w:color w:val="000000"/>
                <w:lang w:val="en-US"/>
              </w:rPr>
              <w:t xml:space="preserve">Pika 1, Neni 7, </w:t>
            </w:r>
            <w:r w:rsidRPr="00834F14">
              <w:rPr>
                <w:color w:val="000000"/>
                <w:sz w:val="20"/>
                <w:szCs w:val="20"/>
                <w:lang w:val="en-US"/>
              </w:rPr>
              <w:t>Ligji 26/2017</w:t>
            </w:r>
            <w:r>
              <w:rPr>
                <w:color w:val="000000"/>
                <w:sz w:val="20"/>
                <w:szCs w:val="20"/>
                <w:lang w:val="en-US"/>
              </w:rPr>
              <w:t>,</w:t>
            </w:r>
          </w:p>
        </w:tc>
        <w:tc>
          <w:tcPr>
            <w:tcW w:w="288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343AC" w:rsidRPr="00C51C15" w:rsidRDefault="005343AC" w:rsidP="00C51C15">
            <w:pPr>
              <w:jc w:val="center"/>
              <w:rPr>
                <w:lang w:val="en-US"/>
              </w:rPr>
            </w:pPr>
            <w:r>
              <w:rPr>
                <w:lang w:val="en-US"/>
              </w:rPr>
              <w:t>A zbaton personi përgjegjës marrjen e masave të nevojshme korigjuese për të siguruar përputhshmërinë e produktit me standardet e vendosjes në treg, në rast se produkti të cilin ai e ka vendosur në treg nuk është në përputhje me këto standarde për ta ndaluar apo tërhequr atë, në varësi të situatës?</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43AC" w:rsidRPr="00C51C15" w:rsidRDefault="005343AC" w:rsidP="00C51C15">
            <w:pPr>
              <w:rPr>
                <w:color w:val="000000"/>
              </w:rPr>
            </w:pPr>
          </w:p>
        </w:tc>
        <w:tc>
          <w:tcPr>
            <w:tcW w:w="63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343AC" w:rsidRPr="00C51C15" w:rsidRDefault="005343AC" w:rsidP="00C51C15">
            <w:pPr>
              <w:jc w:val="center"/>
              <w:rPr>
                <w:color w:val="000000"/>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43AC" w:rsidRPr="00C51C15" w:rsidRDefault="005343AC" w:rsidP="00C51C15">
            <w:pPr>
              <w:rPr>
                <w:color w:val="000000"/>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43AC" w:rsidRPr="00C51C15" w:rsidRDefault="005343AC" w:rsidP="00C51C15">
            <w:pPr>
              <w:rPr>
                <w:color w:val="000000"/>
              </w:rPr>
            </w:pPr>
          </w:p>
        </w:tc>
      </w:tr>
      <w:tr w:rsidR="005343AC" w:rsidRPr="00C51C15" w:rsidTr="00D51B89">
        <w:trPr>
          <w:trHeight w:val="30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343AC" w:rsidRPr="00C51C15" w:rsidRDefault="00C12C8D" w:rsidP="00C51C15">
            <w:pPr>
              <w:jc w:val="center"/>
              <w:rPr>
                <w:color w:val="000000"/>
                <w:lang w:val="en-US"/>
              </w:rPr>
            </w:pPr>
            <w:r>
              <w:rPr>
                <w:color w:val="000000"/>
                <w:lang w:val="en-US"/>
              </w:rPr>
              <w:t>7</w:t>
            </w:r>
          </w:p>
        </w:tc>
        <w:tc>
          <w:tcPr>
            <w:tcW w:w="2628" w:type="dxa"/>
            <w:tcBorders>
              <w:top w:val="single" w:sz="4" w:space="0" w:color="auto"/>
              <w:left w:val="nil"/>
              <w:bottom w:val="single" w:sz="4" w:space="0" w:color="auto"/>
              <w:right w:val="single" w:sz="4" w:space="0" w:color="auto"/>
            </w:tcBorders>
            <w:shd w:val="clear" w:color="auto" w:fill="auto"/>
            <w:vAlign w:val="center"/>
            <w:hideMark/>
          </w:tcPr>
          <w:p w:rsidR="005343AC" w:rsidRPr="00C51C15" w:rsidRDefault="005343AC" w:rsidP="00C51C15">
            <w:pPr>
              <w:jc w:val="both"/>
              <w:rPr>
                <w:color w:val="000000"/>
                <w:lang w:val="en-US"/>
              </w:rPr>
            </w:pPr>
            <w:r>
              <w:rPr>
                <w:color w:val="000000"/>
                <w:lang w:val="en-US"/>
              </w:rPr>
              <w:t>Pika 2, Neni 7, Ligji 26/2017</w:t>
            </w:r>
          </w:p>
        </w:tc>
        <w:tc>
          <w:tcPr>
            <w:tcW w:w="2888" w:type="dxa"/>
            <w:tcBorders>
              <w:top w:val="nil"/>
              <w:left w:val="single" w:sz="4" w:space="0" w:color="auto"/>
              <w:bottom w:val="single" w:sz="4" w:space="0" w:color="000000"/>
              <w:right w:val="single" w:sz="4" w:space="0" w:color="auto"/>
            </w:tcBorders>
            <w:shd w:val="clear" w:color="auto" w:fill="auto"/>
            <w:vAlign w:val="center"/>
            <w:hideMark/>
          </w:tcPr>
          <w:p w:rsidR="005343AC" w:rsidRPr="00C51C15" w:rsidRDefault="00B17F0A" w:rsidP="00C51C15">
            <w:pPr>
              <w:jc w:val="center"/>
              <w:rPr>
                <w:lang w:val="en-US"/>
              </w:rPr>
            </w:pPr>
            <w:r>
              <w:rPr>
                <w:lang w:val="en-US"/>
              </w:rPr>
              <w:t>A njofton personi përgjegjës ministrinë në rast se produkti kozmetik</w:t>
            </w:r>
            <w:r w:rsidR="00520577">
              <w:rPr>
                <w:lang w:val="en-US"/>
              </w:rPr>
              <w:t xml:space="preserve"> </w:t>
            </w:r>
            <w:r>
              <w:rPr>
                <w:lang w:val="en-US"/>
              </w:rPr>
              <w:t>paraqet rrezik për shëndetin publik?</w:t>
            </w:r>
          </w:p>
        </w:tc>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5343AC" w:rsidRPr="00C51C15" w:rsidRDefault="005343AC" w:rsidP="00C51C15">
            <w:pPr>
              <w:rPr>
                <w:color w:val="000000"/>
              </w:rPr>
            </w:pPr>
          </w:p>
        </w:tc>
        <w:tc>
          <w:tcPr>
            <w:tcW w:w="63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343AC" w:rsidRPr="00C51C15" w:rsidRDefault="005343AC" w:rsidP="00C51C15">
            <w:pPr>
              <w:jc w:val="center"/>
              <w:rPr>
                <w:color w:val="000000"/>
                <w:lang w:val="en-US"/>
              </w:rPr>
            </w:pP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5343AC" w:rsidRPr="00C51C15" w:rsidRDefault="005343AC" w:rsidP="00C51C15">
            <w:pPr>
              <w:rPr>
                <w:color w:val="000000"/>
              </w:rPr>
            </w:pP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5343AC" w:rsidRPr="00C51C15" w:rsidRDefault="005343AC" w:rsidP="00C51C15">
            <w:pPr>
              <w:rPr>
                <w:color w:val="000000"/>
              </w:rPr>
            </w:pPr>
          </w:p>
        </w:tc>
      </w:tr>
      <w:tr w:rsidR="005343AC" w:rsidRPr="00C51C15" w:rsidTr="0038013D">
        <w:trPr>
          <w:trHeight w:val="30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343AC" w:rsidRPr="00C51C15" w:rsidRDefault="00C12C8D" w:rsidP="00C51C15">
            <w:pPr>
              <w:jc w:val="center"/>
              <w:rPr>
                <w:color w:val="000000"/>
                <w:lang w:val="en-US"/>
              </w:rPr>
            </w:pPr>
            <w:r>
              <w:rPr>
                <w:color w:val="000000"/>
                <w:lang w:val="en-US"/>
              </w:rPr>
              <w:t>8</w:t>
            </w:r>
          </w:p>
        </w:tc>
        <w:tc>
          <w:tcPr>
            <w:tcW w:w="2628" w:type="dxa"/>
            <w:tcBorders>
              <w:top w:val="single" w:sz="4" w:space="0" w:color="auto"/>
              <w:left w:val="nil"/>
              <w:bottom w:val="single" w:sz="4" w:space="0" w:color="auto"/>
              <w:right w:val="single" w:sz="4" w:space="0" w:color="auto"/>
            </w:tcBorders>
            <w:shd w:val="clear" w:color="auto" w:fill="auto"/>
            <w:vAlign w:val="center"/>
            <w:hideMark/>
          </w:tcPr>
          <w:p w:rsidR="005343AC" w:rsidRPr="00C51C15" w:rsidRDefault="00B17F0A" w:rsidP="00C51C15">
            <w:pPr>
              <w:jc w:val="both"/>
              <w:rPr>
                <w:color w:val="000000"/>
                <w:lang w:val="en-US"/>
              </w:rPr>
            </w:pPr>
            <w:r>
              <w:rPr>
                <w:color w:val="000000"/>
                <w:lang w:val="en-US"/>
              </w:rPr>
              <w:t>Pika 3, Neni 7, Ligji 26/2017</w:t>
            </w:r>
          </w:p>
        </w:tc>
        <w:tc>
          <w:tcPr>
            <w:tcW w:w="2888" w:type="dxa"/>
            <w:tcBorders>
              <w:top w:val="nil"/>
              <w:left w:val="single" w:sz="4" w:space="0" w:color="auto"/>
              <w:bottom w:val="single" w:sz="4" w:space="0" w:color="auto"/>
              <w:right w:val="single" w:sz="4" w:space="0" w:color="auto"/>
            </w:tcBorders>
            <w:shd w:val="clear" w:color="auto" w:fill="auto"/>
            <w:vAlign w:val="center"/>
            <w:hideMark/>
          </w:tcPr>
          <w:p w:rsidR="005343AC" w:rsidRPr="00B17F0A" w:rsidRDefault="00B17F0A" w:rsidP="00C51C15">
            <w:pPr>
              <w:jc w:val="center"/>
              <w:rPr>
                <w:lang w:val="en-US"/>
              </w:rPr>
            </w:pPr>
            <w:r>
              <w:rPr>
                <w:lang w:val="en-US"/>
              </w:rPr>
              <w:t>A bashkëpunon personi përgjegjës me ministrinë</w:t>
            </w:r>
            <w:r w:rsidR="00520577">
              <w:rPr>
                <w:lang w:val="en-US"/>
              </w:rPr>
              <w:t>,</w:t>
            </w:r>
            <w:r>
              <w:rPr>
                <w:lang w:val="en-US"/>
              </w:rPr>
              <w:t xml:space="preserve"> si</w:t>
            </w:r>
            <w:r w:rsidR="00520577">
              <w:rPr>
                <w:lang w:val="en-US"/>
              </w:rPr>
              <w:t xml:space="preserve">pas kërkesës së kësaj të fundit, </w:t>
            </w:r>
            <w:r>
              <w:rPr>
                <w:lang w:val="en-US"/>
              </w:rPr>
              <w:t>lidhur me çdo veprim për eleminimin e rrezikshmërisë së paraqitur nga produkti kozmetik të cilin e ka bërë të disponueshëm në treg?</w:t>
            </w:r>
          </w:p>
        </w:tc>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5343AC" w:rsidRPr="00C51C15" w:rsidRDefault="005343AC" w:rsidP="00C51C15">
            <w:pPr>
              <w:rPr>
                <w:color w:val="00000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43AC" w:rsidRPr="00C51C15" w:rsidRDefault="005343AC" w:rsidP="00C51C15">
            <w:pPr>
              <w:jc w:val="center"/>
              <w:rPr>
                <w:color w:val="000000"/>
                <w:lang w:val="en-US"/>
              </w:rPr>
            </w:pP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5343AC" w:rsidRPr="00C51C15" w:rsidRDefault="005343AC" w:rsidP="00C51C15">
            <w:pPr>
              <w:rPr>
                <w:color w:val="000000"/>
              </w:rPr>
            </w:pP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5343AC" w:rsidRPr="00C51C15" w:rsidRDefault="005343AC" w:rsidP="00C51C15">
            <w:pPr>
              <w:rPr>
                <w:color w:val="000000"/>
              </w:rPr>
            </w:pPr>
          </w:p>
        </w:tc>
      </w:tr>
      <w:tr w:rsidR="00E70161" w:rsidRPr="00C51C15" w:rsidTr="0038013D">
        <w:trPr>
          <w:trHeight w:val="30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161" w:rsidRPr="00C51C15" w:rsidRDefault="00C12C8D" w:rsidP="00C51C15">
            <w:pPr>
              <w:jc w:val="center"/>
              <w:rPr>
                <w:color w:val="000000"/>
                <w:lang w:val="en-US"/>
              </w:rPr>
            </w:pPr>
            <w:r>
              <w:rPr>
                <w:color w:val="000000"/>
                <w:lang w:val="en-US"/>
              </w:rPr>
              <w:lastRenderedPageBreak/>
              <w:t>9</w:t>
            </w:r>
          </w:p>
        </w:tc>
        <w:tc>
          <w:tcPr>
            <w:tcW w:w="2628" w:type="dxa"/>
            <w:tcBorders>
              <w:top w:val="single" w:sz="4" w:space="0" w:color="auto"/>
              <w:left w:val="nil"/>
              <w:bottom w:val="single" w:sz="4" w:space="0" w:color="auto"/>
              <w:right w:val="single" w:sz="4" w:space="0" w:color="auto"/>
            </w:tcBorders>
            <w:shd w:val="clear" w:color="auto" w:fill="auto"/>
            <w:vAlign w:val="center"/>
            <w:hideMark/>
          </w:tcPr>
          <w:p w:rsidR="00E70161" w:rsidRPr="00C51C15" w:rsidRDefault="00B17F0A" w:rsidP="00C51C15">
            <w:pPr>
              <w:jc w:val="both"/>
              <w:rPr>
                <w:color w:val="000000"/>
                <w:lang w:val="en-US"/>
              </w:rPr>
            </w:pPr>
            <w:r>
              <w:rPr>
                <w:color w:val="000000"/>
                <w:lang w:val="en-US"/>
              </w:rPr>
              <w:t>Pika 4, Neni 7, Ligji 26/2017</w:t>
            </w:r>
          </w:p>
        </w:tc>
        <w:tc>
          <w:tcPr>
            <w:tcW w:w="2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161" w:rsidRPr="00C51C15" w:rsidRDefault="00B17F0A" w:rsidP="00C51C15">
            <w:pPr>
              <w:jc w:val="center"/>
              <w:rPr>
                <w:lang w:val="en-US"/>
              </w:rPr>
            </w:pPr>
            <w:r>
              <w:rPr>
                <w:lang w:val="en-US"/>
              </w:rPr>
              <w:t>A ofron personi përgjegjës, pas një kërkese të ministrisë, të gjithë informacionin dhe dokumentacionin e nevojshëm, në një gjuh</w:t>
            </w:r>
            <w:r w:rsidR="00520577">
              <w:rPr>
                <w:lang w:val="en-US"/>
              </w:rPr>
              <w:t>ë të kuptueshme nga kjo e fundit</w:t>
            </w:r>
            <w:r>
              <w:rPr>
                <w:lang w:val="en-US"/>
              </w:rPr>
              <w:t>, për të vërtetuar përputhshmërinë e produktit?</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161" w:rsidRPr="00C51C15" w:rsidRDefault="00E70161" w:rsidP="00C51C15">
            <w:pPr>
              <w:rPr>
                <w:color w:val="00000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161" w:rsidRPr="00C51C15" w:rsidRDefault="00E70161" w:rsidP="00C51C15">
            <w:pPr>
              <w:jc w:val="center"/>
              <w:rPr>
                <w:color w:val="000000"/>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161" w:rsidRPr="00C51C15" w:rsidRDefault="00E70161" w:rsidP="00C51C15">
            <w:pPr>
              <w:rPr>
                <w:color w:val="000000"/>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161" w:rsidRPr="00C51C15" w:rsidRDefault="00E70161" w:rsidP="00C51C15">
            <w:pPr>
              <w:rPr>
                <w:color w:val="000000"/>
              </w:rPr>
            </w:pPr>
          </w:p>
        </w:tc>
      </w:tr>
      <w:tr w:rsidR="00B17F0A" w:rsidRPr="00C51C15" w:rsidTr="0038013D">
        <w:trPr>
          <w:trHeight w:val="30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F0A" w:rsidRPr="00C51C15" w:rsidRDefault="00B17F0A" w:rsidP="00C51C15">
            <w:pPr>
              <w:jc w:val="center"/>
              <w:rPr>
                <w:color w:val="000000"/>
                <w:lang w:val="en-US"/>
              </w:rPr>
            </w:pPr>
            <w:r>
              <w:rPr>
                <w:color w:val="000000"/>
                <w:lang w:val="en-US"/>
              </w:rPr>
              <w:t>1</w:t>
            </w:r>
            <w:r w:rsidR="00C12C8D">
              <w:rPr>
                <w:color w:val="000000"/>
                <w:lang w:val="en-US"/>
              </w:rPr>
              <w:t>0</w:t>
            </w:r>
          </w:p>
        </w:tc>
        <w:tc>
          <w:tcPr>
            <w:tcW w:w="2628" w:type="dxa"/>
            <w:tcBorders>
              <w:top w:val="single" w:sz="4" w:space="0" w:color="auto"/>
              <w:left w:val="nil"/>
              <w:bottom w:val="single" w:sz="4" w:space="0" w:color="auto"/>
              <w:right w:val="single" w:sz="4" w:space="0" w:color="auto"/>
            </w:tcBorders>
            <w:shd w:val="clear" w:color="auto" w:fill="auto"/>
            <w:vAlign w:val="center"/>
            <w:hideMark/>
          </w:tcPr>
          <w:p w:rsidR="00B17F0A" w:rsidRPr="0038013D" w:rsidRDefault="00B17F0A" w:rsidP="00C51C15">
            <w:pPr>
              <w:jc w:val="both"/>
              <w:rPr>
                <w:color w:val="000000"/>
                <w:lang w:val="it-IT"/>
              </w:rPr>
            </w:pPr>
            <w:r w:rsidRPr="0038013D">
              <w:rPr>
                <w:color w:val="000000"/>
                <w:lang w:val="it-IT"/>
              </w:rPr>
              <w:t xml:space="preserve">Gërma a, Pika 1, Neni 8, Ligji 26/2017 </w:t>
            </w:r>
          </w:p>
        </w:tc>
        <w:tc>
          <w:tcPr>
            <w:tcW w:w="288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17F0A" w:rsidRPr="0038013D" w:rsidRDefault="00B17F0A" w:rsidP="00C51C15">
            <w:pPr>
              <w:jc w:val="center"/>
              <w:rPr>
                <w:lang w:val="it-IT"/>
              </w:rPr>
            </w:pPr>
            <w:r w:rsidRPr="0038013D">
              <w:rPr>
                <w:lang w:val="it-IT"/>
              </w:rPr>
              <w:t>A verifikon shpërndarësi nëse informacioni mbi etiketën e produktit është në përputhje me kërkesat ligjore?</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7F0A" w:rsidRPr="00C51C15" w:rsidRDefault="00B17F0A" w:rsidP="00C51C15">
            <w:pPr>
              <w:rPr>
                <w:color w:val="000000"/>
              </w:rPr>
            </w:pPr>
          </w:p>
        </w:tc>
        <w:tc>
          <w:tcPr>
            <w:tcW w:w="63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17F0A" w:rsidRPr="0038013D" w:rsidRDefault="00B17F0A" w:rsidP="00C51C15">
            <w:pPr>
              <w:jc w:val="center"/>
              <w:rPr>
                <w:color w:val="000000"/>
                <w:lang w:val="it-IT"/>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7F0A" w:rsidRPr="00C51C15" w:rsidRDefault="00B17F0A" w:rsidP="00C51C15">
            <w:pPr>
              <w:rPr>
                <w:color w:val="000000"/>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7F0A" w:rsidRPr="00C51C15" w:rsidRDefault="00B17F0A" w:rsidP="00C51C15">
            <w:pPr>
              <w:rPr>
                <w:color w:val="000000"/>
              </w:rPr>
            </w:pPr>
          </w:p>
        </w:tc>
      </w:tr>
      <w:tr w:rsidR="00B17F0A" w:rsidRPr="00C51C15" w:rsidTr="00D51B89">
        <w:trPr>
          <w:trHeight w:val="30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17F0A" w:rsidRPr="00C51C15" w:rsidRDefault="00B17F0A" w:rsidP="00C51C15">
            <w:pPr>
              <w:jc w:val="center"/>
              <w:rPr>
                <w:color w:val="000000"/>
                <w:lang w:val="en-US"/>
              </w:rPr>
            </w:pPr>
            <w:r>
              <w:rPr>
                <w:color w:val="000000"/>
                <w:lang w:val="en-US"/>
              </w:rPr>
              <w:t>1</w:t>
            </w:r>
            <w:r w:rsidR="00C12C8D">
              <w:rPr>
                <w:color w:val="000000"/>
                <w:lang w:val="en-US"/>
              </w:rPr>
              <w:t>1</w:t>
            </w:r>
          </w:p>
        </w:tc>
        <w:tc>
          <w:tcPr>
            <w:tcW w:w="2628" w:type="dxa"/>
            <w:tcBorders>
              <w:top w:val="single" w:sz="4" w:space="0" w:color="auto"/>
              <w:left w:val="nil"/>
              <w:bottom w:val="single" w:sz="4" w:space="0" w:color="auto"/>
              <w:right w:val="single" w:sz="4" w:space="0" w:color="auto"/>
            </w:tcBorders>
            <w:shd w:val="clear" w:color="auto" w:fill="auto"/>
            <w:vAlign w:val="center"/>
            <w:hideMark/>
          </w:tcPr>
          <w:p w:rsidR="00B17F0A" w:rsidRPr="0038013D" w:rsidRDefault="00B17F0A" w:rsidP="00C51C15">
            <w:pPr>
              <w:jc w:val="both"/>
              <w:rPr>
                <w:color w:val="000000"/>
                <w:lang w:val="it-IT"/>
              </w:rPr>
            </w:pPr>
            <w:r w:rsidRPr="0038013D">
              <w:rPr>
                <w:color w:val="000000"/>
                <w:lang w:val="it-IT"/>
              </w:rPr>
              <w:t xml:space="preserve">Gërma b, Pika 1, Neni 8, </w:t>
            </w:r>
            <w:r w:rsidR="000D1067" w:rsidRPr="0038013D">
              <w:rPr>
                <w:color w:val="000000"/>
                <w:lang w:val="it-IT"/>
              </w:rPr>
              <w:t>Ligji 26/2017</w:t>
            </w:r>
          </w:p>
        </w:tc>
        <w:tc>
          <w:tcPr>
            <w:tcW w:w="2888" w:type="dxa"/>
            <w:tcBorders>
              <w:top w:val="nil"/>
              <w:left w:val="single" w:sz="4" w:space="0" w:color="auto"/>
              <w:bottom w:val="single" w:sz="4" w:space="0" w:color="000000"/>
              <w:right w:val="single" w:sz="4" w:space="0" w:color="auto"/>
            </w:tcBorders>
            <w:shd w:val="clear" w:color="auto" w:fill="auto"/>
            <w:vAlign w:val="center"/>
            <w:hideMark/>
          </w:tcPr>
          <w:p w:rsidR="00B17F0A" w:rsidRPr="0038013D" w:rsidRDefault="000D1067" w:rsidP="00C51C15">
            <w:pPr>
              <w:jc w:val="center"/>
              <w:rPr>
                <w:lang w:val="it-IT"/>
              </w:rPr>
            </w:pPr>
            <w:r w:rsidRPr="0038013D">
              <w:rPr>
                <w:lang w:val="it-IT"/>
              </w:rPr>
              <w:t>A verifikon shpërndarësi nëse janë përmbushur kërkesat mbi gjuhën e përdorur në përputhje me kërkesat ligjore?</w:t>
            </w:r>
          </w:p>
        </w:tc>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B17F0A" w:rsidRPr="00C51C15" w:rsidRDefault="00B17F0A" w:rsidP="00C51C15">
            <w:pPr>
              <w:rPr>
                <w:color w:val="000000"/>
              </w:rPr>
            </w:pPr>
          </w:p>
        </w:tc>
        <w:tc>
          <w:tcPr>
            <w:tcW w:w="63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17F0A" w:rsidRPr="0038013D" w:rsidRDefault="00B17F0A" w:rsidP="00C51C15">
            <w:pPr>
              <w:jc w:val="center"/>
              <w:rPr>
                <w:color w:val="000000"/>
                <w:lang w:val="it-IT"/>
              </w:rPr>
            </w:pP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B17F0A" w:rsidRPr="00C51C15" w:rsidRDefault="00B17F0A" w:rsidP="00C51C15">
            <w:pPr>
              <w:rPr>
                <w:color w:val="000000"/>
              </w:rPr>
            </w:pP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B17F0A" w:rsidRPr="00C51C15" w:rsidRDefault="00B17F0A" w:rsidP="00C51C15">
            <w:pPr>
              <w:rPr>
                <w:color w:val="000000"/>
              </w:rPr>
            </w:pPr>
          </w:p>
        </w:tc>
      </w:tr>
      <w:tr w:rsidR="00E0387F" w:rsidRPr="00C51C15" w:rsidTr="0038013D">
        <w:trPr>
          <w:trHeight w:val="30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E0387F" w:rsidRDefault="00E0387F" w:rsidP="00C51C15">
            <w:pPr>
              <w:jc w:val="center"/>
              <w:rPr>
                <w:color w:val="000000"/>
                <w:lang w:val="en-US"/>
              </w:rPr>
            </w:pPr>
            <w:r>
              <w:rPr>
                <w:color w:val="000000"/>
                <w:lang w:val="en-US"/>
              </w:rPr>
              <w:t>1</w:t>
            </w:r>
            <w:r w:rsidR="00C12C8D">
              <w:rPr>
                <w:color w:val="000000"/>
                <w:lang w:val="en-US"/>
              </w:rPr>
              <w:t>2</w:t>
            </w:r>
          </w:p>
        </w:tc>
        <w:tc>
          <w:tcPr>
            <w:tcW w:w="2628" w:type="dxa"/>
            <w:tcBorders>
              <w:top w:val="single" w:sz="4" w:space="0" w:color="auto"/>
              <w:left w:val="nil"/>
              <w:bottom w:val="single" w:sz="4" w:space="0" w:color="auto"/>
              <w:right w:val="single" w:sz="4" w:space="0" w:color="auto"/>
            </w:tcBorders>
            <w:shd w:val="clear" w:color="auto" w:fill="auto"/>
            <w:vAlign w:val="center"/>
            <w:hideMark/>
          </w:tcPr>
          <w:p w:rsidR="00E0387F" w:rsidRPr="0038013D" w:rsidRDefault="00E0387F" w:rsidP="00C51C15">
            <w:pPr>
              <w:jc w:val="both"/>
              <w:rPr>
                <w:color w:val="000000"/>
                <w:lang w:val="it-IT"/>
              </w:rPr>
            </w:pPr>
            <w:r w:rsidRPr="0038013D">
              <w:rPr>
                <w:color w:val="000000"/>
                <w:lang w:val="it-IT"/>
              </w:rPr>
              <w:t>Gërma c, Pika 1, Neni 8, Ligji 26/2017</w:t>
            </w:r>
          </w:p>
        </w:tc>
        <w:tc>
          <w:tcPr>
            <w:tcW w:w="2888" w:type="dxa"/>
            <w:tcBorders>
              <w:top w:val="nil"/>
              <w:left w:val="single" w:sz="4" w:space="0" w:color="auto"/>
              <w:bottom w:val="single" w:sz="4" w:space="0" w:color="auto"/>
              <w:right w:val="single" w:sz="4" w:space="0" w:color="auto"/>
            </w:tcBorders>
            <w:shd w:val="clear" w:color="auto" w:fill="auto"/>
            <w:vAlign w:val="center"/>
            <w:hideMark/>
          </w:tcPr>
          <w:p w:rsidR="00E0387F" w:rsidRPr="0038013D" w:rsidRDefault="00E0387F" w:rsidP="00C51C15">
            <w:pPr>
              <w:jc w:val="center"/>
              <w:rPr>
                <w:lang w:val="it-IT"/>
              </w:rPr>
            </w:pPr>
            <w:r w:rsidRPr="0038013D">
              <w:rPr>
                <w:lang w:val="it-IT"/>
              </w:rPr>
              <w:t>A verifikon shpërndarësi nëse nuk është tejkaluar data e vlefshmërisë minimale e kërkuar?</w:t>
            </w:r>
          </w:p>
        </w:tc>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0387F" w:rsidRPr="00C51C15" w:rsidRDefault="00E0387F" w:rsidP="00C51C15">
            <w:pPr>
              <w:rPr>
                <w:color w:val="00000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387F" w:rsidRPr="0038013D" w:rsidRDefault="00E0387F" w:rsidP="00C51C15">
            <w:pPr>
              <w:jc w:val="center"/>
              <w:rPr>
                <w:color w:val="000000"/>
                <w:lang w:val="it-IT"/>
              </w:rPr>
            </w:pP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E0387F" w:rsidRPr="00C51C15" w:rsidRDefault="00E0387F" w:rsidP="00C51C15">
            <w:pPr>
              <w:rPr>
                <w:color w:val="000000"/>
              </w:rPr>
            </w:pP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E0387F" w:rsidRPr="00C51C15" w:rsidRDefault="00E0387F" w:rsidP="00C51C15">
            <w:pPr>
              <w:rPr>
                <w:color w:val="000000"/>
              </w:rPr>
            </w:pPr>
          </w:p>
        </w:tc>
      </w:tr>
      <w:tr w:rsidR="00E70161" w:rsidRPr="00C51C15" w:rsidTr="0038013D">
        <w:trPr>
          <w:trHeight w:val="3292"/>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161" w:rsidRPr="00C51C15" w:rsidRDefault="000D1067" w:rsidP="00C51C15">
            <w:pPr>
              <w:jc w:val="center"/>
              <w:rPr>
                <w:color w:val="000000"/>
                <w:lang w:val="en-US"/>
              </w:rPr>
            </w:pPr>
            <w:r>
              <w:rPr>
                <w:color w:val="000000"/>
                <w:lang w:val="en-US"/>
              </w:rPr>
              <w:lastRenderedPageBreak/>
              <w:t>1</w:t>
            </w:r>
            <w:r w:rsidR="00C12C8D">
              <w:rPr>
                <w:color w:val="000000"/>
                <w:lang w:val="en-US"/>
              </w:rPr>
              <w:t>3</w:t>
            </w:r>
          </w:p>
        </w:tc>
        <w:tc>
          <w:tcPr>
            <w:tcW w:w="2628" w:type="dxa"/>
            <w:tcBorders>
              <w:top w:val="single" w:sz="4" w:space="0" w:color="auto"/>
              <w:left w:val="nil"/>
              <w:bottom w:val="single" w:sz="4" w:space="0" w:color="auto"/>
              <w:right w:val="single" w:sz="4" w:space="0" w:color="auto"/>
            </w:tcBorders>
            <w:shd w:val="clear" w:color="auto" w:fill="auto"/>
            <w:vAlign w:val="center"/>
            <w:hideMark/>
          </w:tcPr>
          <w:p w:rsidR="00E70161" w:rsidRPr="0038013D" w:rsidRDefault="000D1067" w:rsidP="00C51C15">
            <w:pPr>
              <w:jc w:val="both"/>
              <w:rPr>
                <w:color w:val="000000"/>
                <w:lang w:val="it-IT"/>
              </w:rPr>
            </w:pPr>
            <w:r w:rsidRPr="0038013D">
              <w:rPr>
                <w:color w:val="000000"/>
                <w:lang w:val="it-IT"/>
              </w:rPr>
              <w:t xml:space="preserve">Gërma a, Pika 2, Neni 8, Ligji 26/2017 </w:t>
            </w:r>
          </w:p>
        </w:tc>
        <w:tc>
          <w:tcPr>
            <w:tcW w:w="2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161" w:rsidRPr="0038013D" w:rsidRDefault="000D1067" w:rsidP="00C51C15">
            <w:pPr>
              <w:jc w:val="center"/>
              <w:rPr>
                <w:lang w:val="it-IT"/>
              </w:rPr>
            </w:pPr>
            <w:r w:rsidRPr="0038013D">
              <w:rPr>
                <w:lang w:val="it-IT"/>
              </w:rPr>
              <w:t>Kur një produkt kozmetik nuk është në përputhje me kërkesat ligjore, a merr shpërndarësi në mënyrë të menjëherëshme masat e nevojshme korigjuese, për të siguruar përputhshmërinë e këtij produkti me kërkesat ligjore, para bërjes së disponueshëm në treg?</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161" w:rsidRPr="0038013D" w:rsidRDefault="00E70161" w:rsidP="00C51C15">
            <w:pPr>
              <w:rPr>
                <w:color w:val="000000"/>
                <w:lang w:val="it-IT"/>
              </w:rPr>
            </w:pPr>
            <w:r w:rsidRPr="00C51C15">
              <w:rPr>
                <w:color w:val="000000"/>
                <w:sz w:val="22"/>
                <w:szCs w:val="22"/>
              </w:rPr>
              <w:t> </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161" w:rsidRPr="0038013D" w:rsidRDefault="00E70161" w:rsidP="00C51C15">
            <w:pPr>
              <w:jc w:val="center"/>
              <w:rPr>
                <w:color w:val="000000"/>
                <w:lang w:val="it-IT"/>
              </w:rPr>
            </w:pPr>
            <w:r w:rsidRPr="0038013D">
              <w:rPr>
                <w:color w:val="000000"/>
                <w:sz w:val="22"/>
                <w:szCs w:val="22"/>
                <w:lang w:val="it-IT"/>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161" w:rsidRPr="0038013D" w:rsidRDefault="00E70161" w:rsidP="00C51C15">
            <w:pPr>
              <w:rPr>
                <w:color w:val="000000"/>
                <w:lang w:val="it-IT"/>
              </w:rPr>
            </w:pPr>
            <w:r w:rsidRPr="00C51C15">
              <w:rPr>
                <w:color w:val="000000"/>
                <w:sz w:val="22"/>
                <w:szCs w:val="22"/>
              </w:rPr>
              <w:t> </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161" w:rsidRPr="0038013D" w:rsidRDefault="00E70161" w:rsidP="00C51C15">
            <w:pPr>
              <w:rPr>
                <w:color w:val="000000"/>
                <w:lang w:val="it-IT"/>
              </w:rPr>
            </w:pPr>
            <w:r w:rsidRPr="00C51C15">
              <w:rPr>
                <w:color w:val="000000"/>
                <w:sz w:val="22"/>
                <w:szCs w:val="22"/>
              </w:rPr>
              <w:t> </w:t>
            </w:r>
          </w:p>
        </w:tc>
      </w:tr>
      <w:tr w:rsidR="000D1067" w:rsidRPr="00C51C15" w:rsidTr="0038013D">
        <w:trPr>
          <w:trHeight w:val="30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1067" w:rsidRDefault="000D1067" w:rsidP="00C51C15">
            <w:pPr>
              <w:jc w:val="center"/>
              <w:rPr>
                <w:color w:val="000000"/>
                <w:lang w:val="en-US"/>
              </w:rPr>
            </w:pPr>
            <w:r>
              <w:rPr>
                <w:color w:val="000000"/>
                <w:lang w:val="en-US"/>
              </w:rPr>
              <w:t>1</w:t>
            </w:r>
            <w:r w:rsidR="00C12C8D">
              <w:rPr>
                <w:color w:val="000000"/>
                <w:lang w:val="en-US"/>
              </w:rPr>
              <w:t>4</w:t>
            </w:r>
          </w:p>
        </w:tc>
        <w:tc>
          <w:tcPr>
            <w:tcW w:w="2628" w:type="dxa"/>
            <w:tcBorders>
              <w:top w:val="single" w:sz="4" w:space="0" w:color="auto"/>
              <w:left w:val="nil"/>
              <w:bottom w:val="single" w:sz="4" w:space="0" w:color="auto"/>
              <w:right w:val="single" w:sz="4" w:space="0" w:color="auto"/>
            </w:tcBorders>
            <w:shd w:val="clear" w:color="auto" w:fill="auto"/>
            <w:vAlign w:val="center"/>
            <w:hideMark/>
          </w:tcPr>
          <w:p w:rsidR="000D1067" w:rsidRPr="0038013D" w:rsidRDefault="00AA55FB" w:rsidP="00C51C15">
            <w:pPr>
              <w:jc w:val="both"/>
              <w:rPr>
                <w:color w:val="000000"/>
                <w:lang w:val="it-IT"/>
              </w:rPr>
            </w:pPr>
            <w:r w:rsidRPr="0038013D">
              <w:rPr>
                <w:color w:val="000000"/>
                <w:lang w:val="it-IT"/>
              </w:rPr>
              <w:t xml:space="preserve">Gërma a, Pika 2, Neni 8, Ligji 26/2017 </w:t>
            </w:r>
          </w:p>
        </w:tc>
        <w:tc>
          <w:tcPr>
            <w:tcW w:w="288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D1067" w:rsidRPr="0038013D" w:rsidRDefault="00AA55FB" w:rsidP="00C51C15">
            <w:pPr>
              <w:jc w:val="center"/>
              <w:rPr>
                <w:lang w:val="it-IT"/>
              </w:rPr>
            </w:pPr>
            <w:r w:rsidRPr="0038013D">
              <w:rPr>
                <w:lang w:val="it-IT"/>
              </w:rPr>
              <w:t>Për një produkt kozmetik të cilin e ka bërë të disponueshëm në treg, a merr shpërndarësi në mënyrë të menjëherëshme masat e nevojshme korigjuese, për ta sjellë këtë produkt në përputhje me kërkesat ligjore, ndalimin e tregëtimit të tij apo tërheqjen nga tregu në varësi të situatës?</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067" w:rsidRPr="00C51C15" w:rsidRDefault="000D1067" w:rsidP="00C51C15">
            <w:pPr>
              <w:rPr>
                <w:color w:val="000000"/>
              </w:rPr>
            </w:pPr>
          </w:p>
        </w:tc>
        <w:tc>
          <w:tcPr>
            <w:tcW w:w="63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D1067" w:rsidRPr="0038013D" w:rsidRDefault="000D1067" w:rsidP="00C51C15">
            <w:pPr>
              <w:jc w:val="center"/>
              <w:rPr>
                <w:color w:val="000000"/>
                <w:lang w:val="it-IT"/>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067" w:rsidRPr="00C51C15" w:rsidRDefault="000D1067" w:rsidP="00C51C15">
            <w:pPr>
              <w:rPr>
                <w:color w:val="000000"/>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067" w:rsidRPr="00C51C15" w:rsidRDefault="000D1067" w:rsidP="00C51C15">
            <w:pPr>
              <w:rPr>
                <w:color w:val="000000"/>
              </w:rPr>
            </w:pPr>
          </w:p>
        </w:tc>
      </w:tr>
      <w:tr w:rsidR="000D1067" w:rsidRPr="00C51C15" w:rsidTr="000D1067">
        <w:trPr>
          <w:trHeight w:val="30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1067" w:rsidRDefault="00AA55FB" w:rsidP="00C51C15">
            <w:pPr>
              <w:jc w:val="center"/>
              <w:rPr>
                <w:color w:val="000000"/>
                <w:lang w:val="en-US"/>
              </w:rPr>
            </w:pPr>
            <w:r>
              <w:rPr>
                <w:color w:val="000000"/>
                <w:lang w:val="en-US"/>
              </w:rPr>
              <w:t>1</w:t>
            </w:r>
            <w:r w:rsidR="00C12C8D">
              <w:rPr>
                <w:color w:val="000000"/>
                <w:lang w:val="en-US"/>
              </w:rPr>
              <w:t>5</w:t>
            </w:r>
          </w:p>
        </w:tc>
        <w:tc>
          <w:tcPr>
            <w:tcW w:w="2628" w:type="dxa"/>
            <w:tcBorders>
              <w:top w:val="single" w:sz="4" w:space="0" w:color="auto"/>
              <w:left w:val="nil"/>
              <w:bottom w:val="single" w:sz="4" w:space="0" w:color="auto"/>
              <w:right w:val="single" w:sz="4" w:space="0" w:color="auto"/>
            </w:tcBorders>
            <w:shd w:val="clear" w:color="auto" w:fill="auto"/>
            <w:vAlign w:val="center"/>
            <w:hideMark/>
          </w:tcPr>
          <w:p w:rsidR="000D1067" w:rsidRDefault="00AA55FB" w:rsidP="00C51C15">
            <w:pPr>
              <w:jc w:val="both"/>
              <w:rPr>
                <w:color w:val="000000"/>
                <w:lang w:val="en-US"/>
              </w:rPr>
            </w:pPr>
            <w:r>
              <w:rPr>
                <w:color w:val="000000"/>
                <w:lang w:val="en-US"/>
              </w:rPr>
              <w:t>Pika 3, Neni 8, Ligji 26/2017</w:t>
            </w:r>
          </w:p>
        </w:tc>
        <w:tc>
          <w:tcPr>
            <w:tcW w:w="2888" w:type="dxa"/>
            <w:tcBorders>
              <w:top w:val="nil"/>
              <w:left w:val="single" w:sz="4" w:space="0" w:color="auto"/>
              <w:bottom w:val="single" w:sz="4" w:space="0" w:color="000000"/>
              <w:right w:val="single" w:sz="4" w:space="0" w:color="auto"/>
            </w:tcBorders>
            <w:shd w:val="clear" w:color="auto" w:fill="auto"/>
            <w:vAlign w:val="center"/>
            <w:hideMark/>
          </w:tcPr>
          <w:p w:rsidR="000D1067" w:rsidRDefault="00AA55FB" w:rsidP="00C51C15">
            <w:pPr>
              <w:jc w:val="center"/>
              <w:rPr>
                <w:lang w:val="en-US"/>
              </w:rPr>
            </w:pPr>
            <w:r>
              <w:rPr>
                <w:lang w:val="en-US"/>
              </w:rPr>
              <w:t>A njofton shpërndarësi në mënyrë të menjëherëshme personin përgjegjës dhe ministrinë, duke dhënë detaje në mënyrë të veçantë për mospërputhshmërinë dhe masat korigjuese të marra, kur një produkt kozmetik paraqet rrezik për shëndetin publik?</w:t>
            </w:r>
          </w:p>
        </w:tc>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0D1067" w:rsidRPr="00C51C15" w:rsidRDefault="000D1067" w:rsidP="00C51C15">
            <w:pPr>
              <w:rPr>
                <w:color w:val="000000"/>
              </w:rPr>
            </w:pPr>
          </w:p>
        </w:tc>
        <w:tc>
          <w:tcPr>
            <w:tcW w:w="63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D1067" w:rsidRPr="00C51C15" w:rsidRDefault="000D1067" w:rsidP="00C51C15">
            <w:pPr>
              <w:jc w:val="center"/>
              <w:rPr>
                <w:color w:val="000000"/>
                <w:lang w:val="en-US"/>
              </w:rPr>
            </w:pP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0D1067" w:rsidRPr="00C51C15" w:rsidRDefault="000D1067" w:rsidP="00C51C15">
            <w:pPr>
              <w:rPr>
                <w:color w:val="000000"/>
              </w:rPr>
            </w:pP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0D1067" w:rsidRPr="00C51C15" w:rsidRDefault="000D1067" w:rsidP="00C51C15">
            <w:pPr>
              <w:rPr>
                <w:color w:val="000000"/>
              </w:rPr>
            </w:pPr>
          </w:p>
        </w:tc>
      </w:tr>
      <w:tr w:rsidR="000D1067" w:rsidRPr="00C51C15" w:rsidTr="0038013D">
        <w:trPr>
          <w:trHeight w:val="30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1067" w:rsidRDefault="00AA55FB" w:rsidP="00C51C15">
            <w:pPr>
              <w:jc w:val="center"/>
              <w:rPr>
                <w:color w:val="000000"/>
                <w:lang w:val="en-US"/>
              </w:rPr>
            </w:pPr>
            <w:r>
              <w:rPr>
                <w:color w:val="000000"/>
                <w:lang w:val="en-US"/>
              </w:rPr>
              <w:t>1</w:t>
            </w:r>
            <w:r w:rsidR="00C12C8D">
              <w:rPr>
                <w:color w:val="000000"/>
                <w:lang w:val="en-US"/>
              </w:rPr>
              <w:t>6</w:t>
            </w:r>
          </w:p>
        </w:tc>
        <w:tc>
          <w:tcPr>
            <w:tcW w:w="2628" w:type="dxa"/>
            <w:tcBorders>
              <w:top w:val="single" w:sz="4" w:space="0" w:color="auto"/>
              <w:left w:val="nil"/>
              <w:bottom w:val="single" w:sz="4" w:space="0" w:color="auto"/>
              <w:right w:val="single" w:sz="4" w:space="0" w:color="auto"/>
            </w:tcBorders>
            <w:shd w:val="clear" w:color="auto" w:fill="auto"/>
            <w:vAlign w:val="center"/>
            <w:hideMark/>
          </w:tcPr>
          <w:p w:rsidR="000D1067" w:rsidRDefault="00AA55FB" w:rsidP="00C51C15">
            <w:pPr>
              <w:jc w:val="both"/>
              <w:rPr>
                <w:color w:val="000000"/>
                <w:lang w:val="en-US"/>
              </w:rPr>
            </w:pPr>
            <w:r>
              <w:rPr>
                <w:color w:val="000000"/>
                <w:lang w:val="en-US"/>
              </w:rPr>
              <w:t>Pika 4, Neni 8, Ligji 26/2017</w:t>
            </w:r>
          </w:p>
        </w:tc>
        <w:tc>
          <w:tcPr>
            <w:tcW w:w="2888" w:type="dxa"/>
            <w:tcBorders>
              <w:top w:val="nil"/>
              <w:left w:val="single" w:sz="4" w:space="0" w:color="auto"/>
              <w:bottom w:val="single" w:sz="4" w:space="0" w:color="auto"/>
              <w:right w:val="single" w:sz="4" w:space="0" w:color="auto"/>
            </w:tcBorders>
            <w:shd w:val="clear" w:color="auto" w:fill="auto"/>
            <w:vAlign w:val="center"/>
            <w:hideMark/>
          </w:tcPr>
          <w:p w:rsidR="000D1067" w:rsidRDefault="00AA55FB" w:rsidP="00C51C15">
            <w:pPr>
              <w:jc w:val="center"/>
              <w:rPr>
                <w:lang w:val="en-US"/>
              </w:rPr>
            </w:pPr>
            <w:r>
              <w:rPr>
                <w:lang w:val="en-US"/>
              </w:rPr>
              <w:t>A garanton shpërndarësi, se ndërkohë që produkti është në përgjegjësinë e tij, kushtet e ruajtjes apo transportit</w:t>
            </w:r>
            <w:r w:rsidR="0081791E">
              <w:rPr>
                <w:lang w:val="en-US"/>
              </w:rPr>
              <w:t>, nuk cënojnë përputhshmërinë me kërkesat ligjore?</w:t>
            </w:r>
          </w:p>
        </w:tc>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0D1067" w:rsidRPr="00C51C15" w:rsidRDefault="000D1067" w:rsidP="00C51C15">
            <w:pPr>
              <w:rPr>
                <w:color w:val="00000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067" w:rsidRPr="00C51C15" w:rsidRDefault="000D1067" w:rsidP="00C51C15">
            <w:pPr>
              <w:jc w:val="center"/>
              <w:rPr>
                <w:color w:val="000000"/>
                <w:lang w:val="en-US"/>
              </w:rPr>
            </w:pP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0D1067" w:rsidRPr="00C51C15" w:rsidRDefault="000D1067" w:rsidP="00C51C15">
            <w:pPr>
              <w:rPr>
                <w:color w:val="000000"/>
              </w:rPr>
            </w:pP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0D1067" w:rsidRPr="00C51C15" w:rsidRDefault="000D1067" w:rsidP="00C51C15">
            <w:pPr>
              <w:rPr>
                <w:color w:val="000000"/>
              </w:rPr>
            </w:pPr>
          </w:p>
        </w:tc>
      </w:tr>
      <w:tr w:rsidR="000D1067" w:rsidRPr="00C51C15" w:rsidTr="0038013D">
        <w:trPr>
          <w:trHeight w:val="30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1067" w:rsidRDefault="0081791E" w:rsidP="00C51C15">
            <w:pPr>
              <w:jc w:val="center"/>
              <w:rPr>
                <w:color w:val="000000"/>
                <w:lang w:val="en-US"/>
              </w:rPr>
            </w:pPr>
            <w:r>
              <w:rPr>
                <w:color w:val="000000"/>
                <w:lang w:val="en-US"/>
              </w:rPr>
              <w:lastRenderedPageBreak/>
              <w:t>1</w:t>
            </w:r>
            <w:r w:rsidR="00C12C8D">
              <w:rPr>
                <w:color w:val="000000"/>
                <w:lang w:val="en-US"/>
              </w:rPr>
              <w:t>7</w:t>
            </w:r>
          </w:p>
        </w:tc>
        <w:tc>
          <w:tcPr>
            <w:tcW w:w="2628" w:type="dxa"/>
            <w:tcBorders>
              <w:top w:val="single" w:sz="4" w:space="0" w:color="auto"/>
              <w:left w:val="nil"/>
              <w:bottom w:val="single" w:sz="4" w:space="0" w:color="auto"/>
              <w:right w:val="single" w:sz="4" w:space="0" w:color="auto"/>
            </w:tcBorders>
            <w:shd w:val="clear" w:color="auto" w:fill="auto"/>
            <w:vAlign w:val="center"/>
            <w:hideMark/>
          </w:tcPr>
          <w:p w:rsidR="000D1067" w:rsidRDefault="0081791E" w:rsidP="00C51C15">
            <w:pPr>
              <w:jc w:val="both"/>
              <w:rPr>
                <w:color w:val="000000"/>
                <w:lang w:val="en-US"/>
              </w:rPr>
            </w:pPr>
            <w:r>
              <w:rPr>
                <w:color w:val="000000"/>
                <w:lang w:val="en-US"/>
              </w:rPr>
              <w:t>Pika 5, Neni 8, Ligji 26/2017</w:t>
            </w:r>
          </w:p>
        </w:tc>
        <w:tc>
          <w:tcPr>
            <w:tcW w:w="2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1067" w:rsidRDefault="0081791E" w:rsidP="00C51C15">
            <w:pPr>
              <w:jc w:val="center"/>
              <w:rPr>
                <w:lang w:val="en-US"/>
              </w:rPr>
            </w:pPr>
            <w:r>
              <w:rPr>
                <w:lang w:val="en-US"/>
              </w:rPr>
              <w:t>A bashkëpunon shpërndarësi me ministrinë, sipas kërkesës së kësaj të fundit, lidhur me çdo veprim për eleminimin e rrezikshmërisë së paraqitur nga produkti kozmetik, të cilin e ka bërë të disponueshëm në treg?</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067" w:rsidRPr="00C51C15" w:rsidRDefault="000D1067" w:rsidP="00C51C15">
            <w:pPr>
              <w:rPr>
                <w:color w:val="00000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067" w:rsidRPr="00C51C15" w:rsidRDefault="000D1067" w:rsidP="00C51C15">
            <w:pPr>
              <w:jc w:val="center"/>
              <w:rPr>
                <w:color w:val="000000"/>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067" w:rsidRPr="00C51C15" w:rsidRDefault="000D1067" w:rsidP="00C51C15">
            <w:pPr>
              <w:rPr>
                <w:color w:val="000000"/>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067" w:rsidRPr="00C51C15" w:rsidRDefault="000D1067" w:rsidP="00C51C15">
            <w:pPr>
              <w:rPr>
                <w:color w:val="000000"/>
              </w:rPr>
            </w:pPr>
          </w:p>
        </w:tc>
      </w:tr>
      <w:tr w:rsidR="0081791E" w:rsidRPr="00C51C15" w:rsidTr="0038013D">
        <w:trPr>
          <w:trHeight w:val="30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791E" w:rsidRDefault="00C12C8D" w:rsidP="00C51C15">
            <w:pPr>
              <w:jc w:val="center"/>
              <w:rPr>
                <w:color w:val="000000"/>
                <w:lang w:val="en-US"/>
              </w:rPr>
            </w:pPr>
            <w:r>
              <w:rPr>
                <w:color w:val="000000"/>
                <w:lang w:val="en-US"/>
              </w:rPr>
              <w:t>18</w:t>
            </w:r>
          </w:p>
        </w:tc>
        <w:tc>
          <w:tcPr>
            <w:tcW w:w="2628" w:type="dxa"/>
            <w:tcBorders>
              <w:top w:val="single" w:sz="4" w:space="0" w:color="auto"/>
              <w:left w:val="nil"/>
              <w:bottom w:val="single" w:sz="4" w:space="0" w:color="auto"/>
              <w:right w:val="single" w:sz="4" w:space="0" w:color="auto"/>
            </w:tcBorders>
            <w:shd w:val="clear" w:color="auto" w:fill="auto"/>
            <w:vAlign w:val="center"/>
            <w:hideMark/>
          </w:tcPr>
          <w:p w:rsidR="0081791E" w:rsidRDefault="0081791E" w:rsidP="00C51C15">
            <w:pPr>
              <w:jc w:val="both"/>
              <w:rPr>
                <w:color w:val="000000"/>
                <w:lang w:val="en-US"/>
              </w:rPr>
            </w:pPr>
            <w:r>
              <w:rPr>
                <w:color w:val="000000"/>
                <w:lang w:val="en-US"/>
              </w:rPr>
              <w:t>Pika 6, Neni 8, Ligji 26/2017</w:t>
            </w:r>
          </w:p>
        </w:tc>
        <w:tc>
          <w:tcPr>
            <w:tcW w:w="288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1791E" w:rsidRDefault="0081791E" w:rsidP="00C51C15">
            <w:pPr>
              <w:jc w:val="center"/>
              <w:rPr>
                <w:lang w:val="en-US"/>
              </w:rPr>
            </w:pPr>
            <w:r>
              <w:rPr>
                <w:lang w:val="en-US"/>
              </w:rPr>
              <w:t>A ofron shpërndarësi, pas një kërkese të ministrisë, të gjithë informacionin dhe dokumentacionin e nevojshëm, në një gjuhë të kuptueshme prej saj, për të vërtetuar përputhshmërinë e produktit me kërkesat ligjore?</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791E" w:rsidRPr="00C51C15" w:rsidRDefault="0081791E" w:rsidP="00C51C15">
            <w:pPr>
              <w:rPr>
                <w:color w:val="000000"/>
              </w:rPr>
            </w:pPr>
          </w:p>
        </w:tc>
        <w:tc>
          <w:tcPr>
            <w:tcW w:w="63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1791E" w:rsidRPr="00C51C15" w:rsidRDefault="0081791E" w:rsidP="00C51C15">
            <w:pPr>
              <w:jc w:val="center"/>
              <w:rPr>
                <w:color w:val="000000"/>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791E" w:rsidRPr="00C51C15" w:rsidRDefault="0081791E" w:rsidP="00C51C15">
            <w:pPr>
              <w:rPr>
                <w:color w:val="000000"/>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791E" w:rsidRPr="00C51C15" w:rsidRDefault="0081791E" w:rsidP="00C51C15">
            <w:pPr>
              <w:rPr>
                <w:color w:val="000000"/>
              </w:rPr>
            </w:pPr>
          </w:p>
        </w:tc>
      </w:tr>
      <w:tr w:rsidR="0081791E" w:rsidRPr="00C51C15" w:rsidTr="000D1067">
        <w:trPr>
          <w:trHeight w:val="30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1791E" w:rsidRDefault="00C12C8D" w:rsidP="00C51C15">
            <w:pPr>
              <w:jc w:val="center"/>
              <w:rPr>
                <w:color w:val="000000"/>
                <w:lang w:val="en-US"/>
              </w:rPr>
            </w:pPr>
            <w:r>
              <w:rPr>
                <w:color w:val="000000"/>
                <w:lang w:val="en-US"/>
              </w:rPr>
              <w:t>19</w:t>
            </w:r>
          </w:p>
        </w:tc>
        <w:tc>
          <w:tcPr>
            <w:tcW w:w="2628" w:type="dxa"/>
            <w:tcBorders>
              <w:top w:val="single" w:sz="4" w:space="0" w:color="auto"/>
              <w:left w:val="nil"/>
              <w:bottom w:val="single" w:sz="4" w:space="0" w:color="auto"/>
              <w:right w:val="single" w:sz="4" w:space="0" w:color="auto"/>
            </w:tcBorders>
            <w:shd w:val="clear" w:color="auto" w:fill="auto"/>
            <w:vAlign w:val="center"/>
            <w:hideMark/>
          </w:tcPr>
          <w:p w:rsidR="0081791E" w:rsidRPr="0038013D" w:rsidRDefault="0081791E" w:rsidP="00C51C15">
            <w:pPr>
              <w:jc w:val="both"/>
              <w:rPr>
                <w:color w:val="000000"/>
                <w:lang w:val="it-IT"/>
              </w:rPr>
            </w:pPr>
            <w:r w:rsidRPr="0038013D">
              <w:rPr>
                <w:color w:val="000000"/>
                <w:lang w:val="it-IT"/>
              </w:rPr>
              <w:t>Gërma a, Pika 1, Neni 12, Ligji 26/2017</w:t>
            </w:r>
          </w:p>
        </w:tc>
        <w:tc>
          <w:tcPr>
            <w:tcW w:w="2888" w:type="dxa"/>
            <w:tcBorders>
              <w:top w:val="nil"/>
              <w:left w:val="single" w:sz="4" w:space="0" w:color="auto"/>
              <w:bottom w:val="single" w:sz="4" w:space="0" w:color="000000"/>
              <w:right w:val="single" w:sz="4" w:space="0" w:color="auto"/>
            </w:tcBorders>
            <w:shd w:val="clear" w:color="auto" w:fill="auto"/>
            <w:vAlign w:val="center"/>
            <w:hideMark/>
          </w:tcPr>
          <w:p w:rsidR="0081791E" w:rsidRPr="0038013D" w:rsidRDefault="0081791E" w:rsidP="00C51C15">
            <w:pPr>
              <w:jc w:val="center"/>
              <w:rPr>
                <w:lang w:val="it-IT"/>
              </w:rPr>
            </w:pPr>
            <w:r w:rsidRPr="0038013D">
              <w:rPr>
                <w:lang w:val="it-IT"/>
              </w:rPr>
              <w:t>A njofton personi përgjegjës ministrinë në formë elektronike, kategorinë e produktit kozmetik, emrin/emrat e tij duke bërë të mundur identifikimin specifik të tij, para vendosjes së produktit në treg?</w:t>
            </w:r>
          </w:p>
        </w:tc>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81791E" w:rsidRPr="00C51C15" w:rsidRDefault="0081791E" w:rsidP="00C51C15">
            <w:pPr>
              <w:rPr>
                <w:color w:val="000000"/>
              </w:rPr>
            </w:pPr>
          </w:p>
        </w:tc>
        <w:tc>
          <w:tcPr>
            <w:tcW w:w="63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1791E" w:rsidRPr="0038013D" w:rsidRDefault="0081791E" w:rsidP="00C51C15">
            <w:pPr>
              <w:jc w:val="center"/>
              <w:rPr>
                <w:color w:val="000000"/>
                <w:lang w:val="it-IT"/>
              </w:rPr>
            </w:pP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81791E" w:rsidRPr="00C51C15" w:rsidRDefault="0081791E" w:rsidP="00C51C15">
            <w:pPr>
              <w:rPr>
                <w:color w:val="000000"/>
              </w:rPr>
            </w:pP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1791E" w:rsidRPr="00C51C15" w:rsidRDefault="0081791E" w:rsidP="00C51C15">
            <w:pPr>
              <w:rPr>
                <w:color w:val="000000"/>
              </w:rPr>
            </w:pPr>
          </w:p>
        </w:tc>
      </w:tr>
      <w:tr w:rsidR="0081791E" w:rsidRPr="00C51C15" w:rsidTr="0038013D">
        <w:trPr>
          <w:trHeight w:val="30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1791E" w:rsidRDefault="0081791E" w:rsidP="00C51C15">
            <w:pPr>
              <w:jc w:val="center"/>
              <w:rPr>
                <w:color w:val="000000"/>
                <w:lang w:val="en-US"/>
              </w:rPr>
            </w:pPr>
            <w:r>
              <w:rPr>
                <w:color w:val="000000"/>
                <w:lang w:val="en-US"/>
              </w:rPr>
              <w:t>2</w:t>
            </w:r>
            <w:r w:rsidR="00C12C8D">
              <w:rPr>
                <w:color w:val="000000"/>
                <w:lang w:val="en-US"/>
              </w:rPr>
              <w:t>0</w:t>
            </w:r>
          </w:p>
        </w:tc>
        <w:tc>
          <w:tcPr>
            <w:tcW w:w="2628" w:type="dxa"/>
            <w:tcBorders>
              <w:top w:val="single" w:sz="4" w:space="0" w:color="auto"/>
              <w:left w:val="nil"/>
              <w:bottom w:val="single" w:sz="4" w:space="0" w:color="auto"/>
              <w:right w:val="single" w:sz="4" w:space="0" w:color="auto"/>
            </w:tcBorders>
            <w:shd w:val="clear" w:color="auto" w:fill="auto"/>
            <w:vAlign w:val="center"/>
            <w:hideMark/>
          </w:tcPr>
          <w:p w:rsidR="0081791E" w:rsidRPr="0038013D" w:rsidRDefault="00DD5AA5" w:rsidP="00C51C15">
            <w:pPr>
              <w:jc w:val="both"/>
              <w:rPr>
                <w:color w:val="000000"/>
                <w:lang w:val="it-IT"/>
              </w:rPr>
            </w:pPr>
            <w:r w:rsidRPr="0038013D">
              <w:rPr>
                <w:color w:val="000000"/>
                <w:lang w:val="it-IT"/>
              </w:rPr>
              <w:t>Gërma b, Pika 1, Neni 12, Ligji 26/2017</w:t>
            </w:r>
          </w:p>
        </w:tc>
        <w:tc>
          <w:tcPr>
            <w:tcW w:w="2888" w:type="dxa"/>
            <w:tcBorders>
              <w:top w:val="nil"/>
              <w:left w:val="single" w:sz="4" w:space="0" w:color="auto"/>
              <w:bottom w:val="single" w:sz="4" w:space="0" w:color="auto"/>
              <w:right w:val="single" w:sz="4" w:space="0" w:color="auto"/>
            </w:tcBorders>
            <w:shd w:val="clear" w:color="auto" w:fill="auto"/>
            <w:vAlign w:val="center"/>
            <w:hideMark/>
          </w:tcPr>
          <w:p w:rsidR="0081791E" w:rsidRPr="0038013D" w:rsidRDefault="00DD5AA5" w:rsidP="00C51C15">
            <w:pPr>
              <w:jc w:val="center"/>
              <w:rPr>
                <w:lang w:val="it-IT"/>
              </w:rPr>
            </w:pPr>
            <w:r w:rsidRPr="0038013D">
              <w:rPr>
                <w:lang w:val="it-IT"/>
              </w:rPr>
              <w:t>A njofton personi pergjegjës ministrinë</w:t>
            </w:r>
            <w:r w:rsidR="00F13A20" w:rsidRPr="0038013D">
              <w:rPr>
                <w:lang w:val="it-IT"/>
              </w:rPr>
              <w:t xml:space="preserve"> në formë elektronike</w:t>
            </w:r>
            <w:r w:rsidRPr="0038013D">
              <w:rPr>
                <w:lang w:val="it-IT"/>
              </w:rPr>
              <w:t xml:space="preserve">, para vendosjes në treg të </w:t>
            </w:r>
            <w:r w:rsidR="00F13A20" w:rsidRPr="0038013D">
              <w:rPr>
                <w:lang w:val="it-IT"/>
              </w:rPr>
              <w:t>produktit, për</w:t>
            </w:r>
            <w:r w:rsidRPr="0038013D">
              <w:rPr>
                <w:lang w:val="it-IT"/>
              </w:rPr>
              <w:t xml:space="preserve"> emrin dhe adresën e personit përgjegjës, nëpërmjet të cilit dosja e informacionit të produktit është lehtësisht e arritshme?</w:t>
            </w:r>
          </w:p>
        </w:tc>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81791E" w:rsidRPr="00C51C15" w:rsidRDefault="0081791E" w:rsidP="00C51C15">
            <w:pPr>
              <w:rPr>
                <w:color w:val="00000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791E" w:rsidRPr="0038013D" w:rsidRDefault="0081791E" w:rsidP="00C51C15">
            <w:pPr>
              <w:jc w:val="center"/>
              <w:rPr>
                <w:color w:val="000000"/>
                <w:lang w:val="it-IT"/>
              </w:rPr>
            </w:pP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81791E" w:rsidRPr="00C51C15" w:rsidRDefault="0081791E" w:rsidP="00C51C15">
            <w:pPr>
              <w:rPr>
                <w:color w:val="000000"/>
              </w:rPr>
            </w:pP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1791E" w:rsidRPr="00C51C15" w:rsidRDefault="0081791E" w:rsidP="00C51C15">
            <w:pPr>
              <w:rPr>
                <w:color w:val="000000"/>
              </w:rPr>
            </w:pPr>
          </w:p>
        </w:tc>
      </w:tr>
      <w:tr w:rsidR="000D1067" w:rsidRPr="00C51C15" w:rsidTr="0038013D">
        <w:trPr>
          <w:trHeight w:val="30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1067" w:rsidRDefault="00DD5AA5" w:rsidP="00C51C15">
            <w:pPr>
              <w:jc w:val="center"/>
              <w:rPr>
                <w:color w:val="000000"/>
                <w:lang w:val="en-US"/>
              </w:rPr>
            </w:pPr>
            <w:r>
              <w:rPr>
                <w:color w:val="000000"/>
                <w:lang w:val="en-US"/>
              </w:rPr>
              <w:lastRenderedPageBreak/>
              <w:t>2</w:t>
            </w:r>
            <w:r w:rsidR="00C12C8D">
              <w:rPr>
                <w:color w:val="000000"/>
                <w:lang w:val="en-US"/>
              </w:rPr>
              <w:t>1</w:t>
            </w:r>
          </w:p>
        </w:tc>
        <w:tc>
          <w:tcPr>
            <w:tcW w:w="2628" w:type="dxa"/>
            <w:tcBorders>
              <w:top w:val="single" w:sz="4" w:space="0" w:color="auto"/>
              <w:left w:val="nil"/>
              <w:bottom w:val="single" w:sz="4" w:space="0" w:color="auto"/>
              <w:right w:val="single" w:sz="4" w:space="0" w:color="auto"/>
            </w:tcBorders>
            <w:shd w:val="clear" w:color="auto" w:fill="auto"/>
            <w:vAlign w:val="center"/>
            <w:hideMark/>
          </w:tcPr>
          <w:p w:rsidR="000D1067" w:rsidRPr="0038013D" w:rsidRDefault="00DD5AA5" w:rsidP="00C51C15">
            <w:pPr>
              <w:jc w:val="both"/>
              <w:rPr>
                <w:color w:val="000000"/>
                <w:lang w:val="it-IT"/>
              </w:rPr>
            </w:pPr>
            <w:r w:rsidRPr="0038013D">
              <w:rPr>
                <w:color w:val="000000"/>
                <w:lang w:val="it-IT"/>
              </w:rPr>
              <w:t>Gërma c, Pika 1, Neni 12, Ligji 26/2017</w:t>
            </w:r>
          </w:p>
        </w:tc>
        <w:tc>
          <w:tcPr>
            <w:tcW w:w="2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1067" w:rsidRPr="0038013D" w:rsidRDefault="00DD5AA5" w:rsidP="00C51C15">
            <w:pPr>
              <w:jc w:val="center"/>
              <w:rPr>
                <w:lang w:val="it-IT"/>
              </w:rPr>
            </w:pPr>
            <w:r w:rsidRPr="0038013D">
              <w:rPr>
                <w:lang w:val="it-IT"/>
              </w:rPr>
              <w:t>A njofton personi përgjegjës ministrinë në formë elektronike para vendosjes në treg të produktit, për vendin e origjinës në rast importi?</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067" w:rsidRPr="00C51C15" w:rsidRDefault="000D1067" w:rsidP="00C51C15">
            <w:pPr>
              <w:rPr>
                <w:color w:val="00000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067" w:rsidRPr="0038013D" w:rsidRDefault="000D1067" w:rsidP="00C51C15">
            <w:pPr>
              <w:jc w:val="center"/>
              <w:rPr>
                <w:color w:val="000000"/>
                <w:lang w:val="it-IT"/>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067" w:rsidRPr="00C51C15" w:rsidRDefault="000D1067" w:rsidP="00C51C15">
            <w:pPr>
              <w:rPr>
                <w:color w:val="000000"/>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067" w:rsidRPr="00C51C15" w:rsidRDefault="000D1067" w:rsidP="00C51C15">
            <w:pPr>
              <w:rPr>
                <w:color w:val="000000"/>
              </w:rPr>
            </w:pPr>
          </w:p>
        </w:tc>
      </w:tr>
      <w:tr w:rsidR="00DD5AA5" w:rsidRPr="00C51C15" w:rsidTr="0038013D">
        <w:trPr>
          <w:trHeight w:val="30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AA5" w:rsidRDefault="00DD5AA5" w:rsidP="00C51C15">
            <w:pPr>
              <w:jc w:val="center"/>
              <w:rPr>
                <w:color w:val="000000"/>
                <w:lang w:val="en-US"/>
              </w:rPr>
            </w:pPr>
            <w:r>
              <w:rPr>
                <w:color w:val="000000"/>
                <w:lang w:val="en-US"/>
              </w:rPr>
              <w:t>2</w:t>
            </w:r>
            <w:r w:rsidR="00C12C8D">
              <w:rPr>
                <w:color w:val="000000"/>
                <w:lang w:val="en-US"/>
              </w:rPr>
              <w:t>2</w:t>
            </w:r>
          </w:p>
        </w:tc>
        <w:tc>
          <w:tcPr>
            <w:tcW w:w="2628" w:type="dxa"/>
            <w:tcBorders>
              <w:top w:val="single" w:sz="4" w:space="0" w:color="auto"/>
              <w:left w:val="nil"/>
              <w:bottom w:val="single" w:sz="4" w:space="0" w:color="auto"/>
              <w:right w:val="single" w:sz="4" w:space="0" w:color="auto"/>
            </w:tcBorders>
            <w:shd w:val="clear" w:color="auto" w:fill="auto"/>
            <w:vAlign w:val="center"/>
            <w:hideMark/>
          </w:tcPr>
          <w:p w:rsidR="00DD5AA5" w:rsidRPr="0038013D" w:rsidRDefault="00DD5AA5" w:rsidP="00C51C15">
            <w:pPr>
              <w:jc w:val="both"/>
              <w:rPr>
                <w:color w:val="000000"/>
                <w:lang w:val="it-IT"/>
              </w:rPr>
            </w:pPr>
            <w:r w:rsidRPr="0038013D">
              <w:rPr>
                <w:color w:val="000000"/>
                <w:lang w:val="it-IT"/>
              </w:rPr>
              <w:t>Gërma ç, Pika 1, Neni 12, Ligji 26/2017</w:t>
            </w:r>
          </w:p>
        </w:tc>
        <w:tc>
          <w:tcPr>
            <w:tcW w:w="288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DD5AA5" w:rsidRPr="0038013D" w:rsidRDefault="00DD5AA5" w:rsidP="00C51C15">
            <w:pPr>
              <w:jc w:val="center"/>
              <w:rPr>
                <w:lang w:val="it-IT"/>
              </w:rPr>
            </w:pPr>
            <w:r w:rsidRPr="0038013D">
              <w:rPr>
                <w:lang w:val="it-IT"/>
              </w:rPr>
              <w:t xml:space="preserve">A njofton personi përgjegjës ministrinë në formë elektronike , para vendosjes në treg të produktit, </w:t>
            </w:r>
            <w:r w:rsidR="00F13A20" w:rsidRPr="0038013D">
              <w:rPr>
                <w:lang w:val="it-IT"/>
              </w:rPr>
              <w:t xml:space="preserve">për </w:t>
            </w:r>
            <w:r w:rsidRPr="0038013D">
              <w:rPr>
                <w:lang w:val="it-IT"/>
              </w:rPr>
              <w:t>praninë e substancave në formën e nanomaterialeve?</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AA5" w:rsidRPr="00C51C15" w:rsidRDefault="00DD5AA5" w:rsidP="00C51C15">
            <w:pPr>
              <w:rPr>
                <w:color w:val="000000"/>
              </w:rPr>
            </w:pPr>
          </w:p>
        </w:tc>
        <w:tc>
          <w:tcPr>
            <w:tcW w:w="63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D5AA5" w:rsidRPr="0038013D" w:rsidRDefault="00DD5AA5" w:rsidP="00C51C15">
            <w:pPr>
              <w:jc w:val="center"/>
              <w:rPr>
                <w:color w:val="000000"/>
                <w:lang w:val="it-IT"/>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AA5" w:rsidRPr="00C51C15" w:rsidRDefault="00DD5AA5" w:rsidP="00C51C15">
            <w:pPr>
              <w:rPr>
                <w:color w:val="000000"/>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AA5" w:rsidRPr="00C51C15" w:rsidRDefault="00DD5AA5" w:rsidP="00C51C15">
            <w:pPr>
              <w:rPr>
                <w:color w:val="000000"/>
              </w:rPr>
            </w:pPr>
          </w:p>
        </w:tc>
      </w:tr>
      <w:tr w:rsidR="00DD5AA5" w:rsidRPr="00C51C15" w:rsidTr="000D1067">
        <w:trPr>
          <w:trHeight w:val="30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D5AA5" w:rsidRDefault="00DD5AA5" w:rsidP="00C51C15">
            <w:pPr>
              <w:jc w:val="center"/>
              <w:rPr>
                <w:color w:val="000000"/>
                <w:lang w:val="en-US"/>
              </w:rPr>
            </w:pPr>
            <w:r>
              <w:rPr>
                <w:color w:val="000000"/>
                <w:lang w:val="en-US"/>
              </w:rPr>
              <w:t>2</w:t>
            </w:r>
            <w:r w:rsidR="00C12C8D">
              <w:rPr>
                <w:color w:val="000000"/>
                <w:lang w:val="en-US"/>
              </w:rPr>
              <w:t>3</w:t>
            </w:r>
          </w:p>
        </w:tc>
        <w:tc>
          <w:tcPr>
            <w:tcW w:w="2628" w:type="dxa"/>
            <w:tcBorders>
              <w:top w:val="single" w:sz="4" w:space="0" w:color="auto"/>
              <w:left w:val="nil"/>
              <w:bottom w:val="single" w:sz="4" w:space="0" w:color="auto"/>
              <w:right w:val="single" w:sz="4" w:space="0" w:color="auto"/>
            </w:tcBorders>
            <w:shd w:val="clear" w:color="auto" w:fill="auto"/>
            <w:vAlign w:val="center"/>
            <w:hideMark/>
          </w:tcPr>
          <w:p w:rsidR="00DD5AA5" w:rsidRPr="0038013D" w:rsidRDefault="00DD5AA5" w:rsidP="00C51C15">
            <w:pPr>
              <w:jc w:val="both"/>
              <w:rPr>
                <w:color w:val="000000"/>
                <w:lang w:val="it-IT"/>
              </w:rPr>
            </w:pPr>
            <w:r w:rsidRPr="0038013D">
              <w:rPr>
                <w:color w:val="000000"/>
                <w:lang w:val="it-IT"/>
              </w:rPr>
              <w:t>Gërma i, Pika 1, Neni 12, Ligji 26/2017</w:t>
            </w:r>
          </w:p>
        </w:tc>
        <w:tc>
          <w:tcPr>
            <w:tcW w:w="2888" w:type="dxa"/>
            <w:tcBorders>
              <w:top w:val="nil"/>
              <w:left w:val="single" w:sz="4" w:space="0" w:color="auto"/>
              <w:bottom w:val="single" w:sz="4" w:space="0" w:color="000000"/>
              <w:right w:val="single" w:sz="4" w:space="0" w:color="auto"/>
            </w:tcBorders>
            <w:shd w:val="clear" w:color="auto" w:fill="auto"/>
            <w:vAlign w:val="center"/>
            <w:hideMark/>
          </w:tcPr>
          <w:p w:rsidR="007B05E8" w:rsidRPr="0038013D" w:rsidRDefault="00DD5AA5" w:rsidP="00C51C15">
            <w:pPr>
              <w:jc w:val="center"/>
              <w:rPr>
                <w:lang w:val="it-IT"/>
              </w:rPr>
            </w:pPr>
            <w:r w:rsidRPr="0038013D">
              <w:rPr>
                <w:lang w:val="it-IT"/>
              </w:rPr>
              <w:t>A njofton personi përgjegjës në formë elektronike ministrin</w:t>
            </w:r>
            <w:r w:rsidR="007B05E8" w:rsidRPr="0038013D">
              <w:rPr>
                <w:lang w:val="it-IT"/>
              </w:rPr>
              <w:t xml:space="preserve">ë, para vendosjes në treg të produktit, </w:t>
            </w:r>
            <w:r w:rsidR="00F13A20" w:rsidRPr="0038013D">
              <w:rPr>
                <w:lang w:val="it-IT"/>
              </w:rPr>
              <w:t xml:space="preserve">për </w:t>
            </w:r>
            <w:r w:rsidR="007B05E8" w:rsidRPr="0038013D">
              <w:rPr>
                <w:lang w:val="it-IT"/>
              </w:rPr>
              <w:t>identifikimin e substancave në formën e nanomaterialeve, përfshirë emërtimin kimik (IUPAC) dhe përshkruesit e tjerë?</w:t>
            </w:r>
          </w:p>
        </w:tc>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DD5AA5" w:rsidRPr="00C51C15" w:rsidRDefault="00DD5AA5" w:rsidP="00C51C15">
            <w:pPr>
              <w:rPr>
                <w:color w:val="000000"/>
              </w:rPr>
            </w:pPr>
          </w:p>
        </w:tc>
        <w:tc>
          <w:tcPr>
            <w:tcW w:w="63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D5AA5" w:rsidRPr="0038013D" w:rsidRDefault="00DD5AA5" w:rsidP="00C51C15">
            <w:pPr>
              <w:jc w:val="center"/>
              <w:rPr>
                <w:color w:val="000000"/>
                <w:lang w:val="it-IT"/>
              </w:rPr>
            </w:pP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DD5AA5" w:rsidRPr="00C51C15" w:rsidRDefault="00DD5AA5" w:rsidP="00C51C15">
            <w:pPr>
              <w:rPr>
                <w:color w:val="000000"/>
              </w:rPr>
            </w:pP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DD5AA5" w:rsidRPr="00C51C15" w:rsidRDefault="00DD5AA5" w:rsidP="00C51C15">
            <w:pPr>
              <w:rPr>
                <w:color w:val="000000"/>
              </w:rPr>
            </w:pPr>
          </w:p>
        </w:tc>
      </w:tr>
      <w:tr w:rsidR="00DD5AA5" w:rsidRPr="00C51C15" w:rsidTr="0038013D">
        <w:trPr>
          <w:trHeight w:val="30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D5AA5" w:rsidRDefault="007B05E8" w:rsidP="00C51C15">
            <w:pPr>
              <w:jc w:val="center"/>
              <w:rPr>
                <w:color w:val="000000"/>
                <w:lang w:val="en-US"/>
              </w:rPr>
            </w:pPr>
            <w:r>
              <w:rPr>
                <w:color w:val="000000"/>
                <w:lang w:val="en-US"/>
              </w:rPr>
              <w:t>2</w:t>
            </w:r>
            <w:r w:rsidR="00C12C8D">
              <w:rPr>
                <w:color w:val="000000"/>
                <w:lang w:val="en-US"/>
              </w:rPr>
              <w:t>4</w:t>
            </w:r>
          </w:p>
        </w:tc>
        <w:tc>
          <w:tcPr>
            <w:tcW w:w="2628" w:type="dxa"/>
            <w:tcBorders>
              <w:top w:val="single" w:sz="4" w:space="0" w:color="auto"/>
              <w:left w:val="nil"/>
              <w:bottom w:val="single" w:sz="4" w:space="0" w:color="auto"/>
              <w:right w:val="single" w:sz="4" w:space="0" w:color="auto"/>
            </w:tcBorders>
            <w:shd w:val="clear" w:color="auto" w:fill="auto"/>
            <w:vAlign w:val="center"/>
            <w:hideMark/>
          </w:tcPr>
          <w:p w:rsidR="00DD5AA5" w:rsidRPr="0038013D" w:rsidRDefault="007B05E8" w:rsidP="00C51C15">
            <w:pPr>
              <w:jc w:val="both"/>
              <w:rPr>
                <w:color w:val="000000"/>
                <w:lang w:val="it-IT"/>
              </w:rPr>
            </w:pPr>
            <w:r w:rsidRPr="0038013D">
              <w:rPr>
                <w:color w:val="000000"/>
                <w:lang w:val="it-IT"/>
              </w:rPr>
              <w:t>Gërma i, Pika 1, Neni 12, Ligji 26/2017</w:t>
            </w:r>
          </w:p>
        </w:tc>
        <w:tc>
          <w:tcPr>
            <w:tcW w:w="2888" w:type="dxa"/>
            <w:tcBorders>
              <w:top w:val="nil"/>
              <w:left w:val="single" w:sz="4" w:space="0" w:color="auto"/>
              <w:bottom w:val="single" w:sz="4" w:space="0" w:color="auto"/>
              <w:right w:val="single" w:sz="4" w:space="0" w:color="auto"/>
            </w:tcBorders>
            <w:shd w:val="clear" w:color="auto" w:fill="auto"/>
            <w:vAlign w:val="center"/>
            <w:hideMark/>
          </w:tcPr>
          <w:p w:rsidR="00DD5AA5" w:rsidRPr="0038013D" w:rsidRDefault="007B05E8" w:rsidP="00C51C15">
            <w:pPr>
              <w:jc w:val="center"/>
              <w:rPr>
                <w:lang w:val="it-IT"/>
              </w:rPr>
            </w:pPr>
            <w:r w:rsidRPr="0038013D">
              <w:rPr>
                <w:lang w:val="it-IT"/>
              </w:rPr>
              <w:t xml:space="preserve">A njofton personi përgjegjës në formë elektronike ministrinë, para vendosjes në treg të produktit, </w:t>
            </w:r>
            <w:r w:rsidR="00F13A20" w:rsidRPr="0038013D">
              <w:rPr>
                <w:lang w:val="it-IT"/>
              </w:rPr>
              <w:t xml:space="preserve">për </w:t>
            </w:r>
            <w:r w:rsidRPr="0038013D">
              <w:rPr>
                <w:lang w:val="it-IT"/>
              </w:rPr>
              <w:t>kushtet e ekspozimit të mundshëm?</w:t>
            </w:r>
          </w:p>
        </w:tc>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DD5AA5" w:rsidRPr="00C51C15" w:rsidRDefault="00DD5AA5" w:rsidP="00C51C15">
            <w:pPr>
              <w:rPr>
                <w:color w:val="00000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AA5" w:rsidRPr="0038013D" w:rsidRDefault="00DD5AA5" w:rsidP="00C51C15">
            <w:pPr>
              <w:jc w:val="center"/>
              <w:rPr>
                <w:color w:val="000000"/>
                <w:lang w:val="it-IT"/>
              </w:rPr>
            </w:pP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DD5AA5" w:rsidRPr="00C51C15" w:rsidRDefault="00DD5AA5" w:rsidP="00C51C15">
            <w:pPr>
              <w:rPr>
                <w:color w:val="000000"/>
              </w:rPr>
            </w:pP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DD5AA5" w:rsidRPr="00C51C15" w:rsidRDefault="00DD5AA5" w:rsidP="00C51C15">
            <w:pPr>
              <w:rPr>
                <w:color w:val="000000"/>
              </w:rPr>
            </w:pPr>
          </w:p>
        </w:tc>
      </w:tr>
      <w:tr w:rsidR="007B05E8" w:rsidRPr="00C51C15" w:rsidTr="0038013D">
        <w:trPr>
          <w:trHeight w:val="30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5E8" w:rsidRDefault="007B05E8" w:rsidP="00C51C15">
            <w:pPr>
              <w:jc w:val="center"/>
              <w:rPr>
                <w:color w:val="000000"/>
                <w:lang w:val="en-US"/>
              </w:rPr>
            </w:pPr>
            <w:r>
              <w:rPr>
                <w:color w:val="000000"/>
                <w:lang w:val="en-US"/>
              </w:rPr>
              <w:lastRenderedPageBreak/>
              <w:t>2</w:t>
            </w:r>
            <w:r w:rsidR="00C12C8D">
              <w:rPr>
                <w:color w:val="000000"/>
                <w:lang w:val="en-US"/>
              </w:rPr>
              <w:t>5</w:t>
            </w:r>
          </w:p>
        </w:tc>
        <w:tc>
          <w:tcPr>
            <w:tcW w:w="2628" w:type="dxa"/>
            <w:tcBorders>
              <w:top w:val="single" w:sz="4" w:space="0" w:color="auto"/>
              <w:left w:val="nil"/>
              <w:bottom w:val="single" w:sz="4" w:space="0" w:color="auto"/>
              <w:right w:val="single" w:sz="4" w:space="0" w:color="auto"/>
            </w:tcBorders>
            <w:shd w:val="clear" w:color="auto" w:fill="auto"/>
            <w:vAlign w:val="center"/>
            <w:hideMark/>
          </w:tcPr>
          <w:p w:rsidR="007B05E8" w:rsidRPr="0038013D" w:rsidRDefault="007B05E8" w:rsidP="00C51C15">
            <w:pPr>
              <w:jc w:val="both"/>
              <w:rPr>
                <w:color w:val="000000"/>
                <w:lang w:val="it-IT"/>
              </w:rPr>
            </w:pPr>
            <w:r w:rsidRPr="0038013D">
              <w:rPr>
                <w:color w:val="000000"/>
                <w:lang w:val="it-IT"/>
              </w:rPr>
              <w:t>Gërma d, Pika 1, Neni 12, Ligji 26/2017</w:t>
            </w:r>
          </w:p>
        </w:tc>
        <w:tc>
          <w:tcPr>
            <w:tcW w:w="2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5E8" w:rsidRPr="0038013D" w:rsidRDefault="007B05E8" w:rsidP="00C51C15">
            <w:pPr>
              <w:jc w:val="center"/>
              <w:rPr>
                <w:lang w:val="it-IT"/>
              </w:rPr>
            </w:pPr>
            <w:r w:rsidRPr="0038013D">
              <w:rPr>
                <w:lang w:val="it-IT"/>
              </w:rPr>
              <w:t xml:space="preserve">A njofton personi përgjegjës në formë elektronike ministrinë, para vendosjes në treg të produktit, </w:t>
            </w:r>
            <w:r w:rsidR="00F13A20" w:rsidRPr="0038013D">
              <w:rPr>
                <w:lang w:val="it-IT"/>
              </w:rPr>
              <w:t xml:space="preserve">për </w:t>
            </w:r>
            <w:r w:rsidRPr="0038013D">
              <w:rPr>
                <w:lang w:val="it-IT"/>
              </w:rPr>
              <w:t>emrin dhe përcaktimin sipas klasifikimit përkatës për substancat e klasifikuara si kancerogjene, mutagjenik apo toksik për riprodhimin?</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05E8" w:rsidRPr="00C51C15" w:rsidRDefault="007B05E8" w:rsidP="00C51C15">
            <w:pPr>
              <w:rPr>
                <w:color w:val="00000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05E8" w:rsidRPr="0038013D" w:rsidRDefault="007B05E8" w:rsidP="00C51C15">
            <w:pPr>
              <w:jc w:val="center"/>
              <w:rPr>
                <w:color w:val="000000"/>
                <w:lang w:val="it-IT"/>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05E8" w:rsidRPr="00C51C15" w:rsidRDefault="007B05E8" w:rsidP="00C51C15">
            <w:pPr>
              <w:rPr>
                <w:color w:val="000000"/>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05E8" w:rsidRPr="00C51C15" w:rsidRDefault="007B05E8" w:rsidP="00C51C15">
            <w:pPr>
              <w:rPr>
                <w:color w:val="000000"/>
              </w:rPr>
            </w:pPr>
          </w:p>
        </w:tc>
      </w:tr>
      <w:tr w:rsidR="007B05E8" w:rsidRPr="00C51C15" w:rsidTr="0038013D">
        <w:trPr>
          <w:trHeight w:val="30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5E8" w:rsidRDefault="007B05E8" w:rsidP="00C51C15">
            <w:pPr>
              <w:jc w:val="center"/>
              <w:rPr>
                <w:color w:val="000000"/>
                <w:lang w:val="en-US"/>
              </w:rPr>
            </w:pPr>
            <w:r>
              <w:rPr>
                <w:color w:val="000000"/>
                <w:lang w:val="en-US"/>
              </w:rPr>
              <w:t>2</w:t>
            </w:r>
            <w:r w:rsidR="00C12C8D">
              <w:rPr>
                <w:color w:val="000000"/>
                <w:lang w:val="en-US"/>
              </w:rPr>
              <w:t>6</w:t>
            </w:r>
          </w:p>
        </w:tc>
        <w:tc>
          <w:tcPr>
            <w:tcW w:w="2628" w:type="dxa"/>
            <w:tcBorders>
              <w:top w:val="single" w:sz="4" w:space="0" w:color="auto"/>
              <w:left w:val="nil"/>
              <w:bottom w:val="single" w:sz="4" w:space="0" w:color="auto"/>
              <w:right w:val="single" w:sz="4" w:space="0" w:color="auto"/>
            </w:tcBorders>
            <w:shd w:val="clear" w:color="auto" w:fill="auto"/>
            <w:vAlign w:val="center"/>
            <w:hideMark/>
          </w:tcPr>
          <w:p w:rsidR="007B05E8" w:rsidRPr="0038013D" w:rsidRDefault="007B05E8" w:rsidP="00C51C15">
            <w:pPr>
              <w:jc w:val="both"/>
              <w:rPr>
                <w:color w:val="000000"/>
                <w:lang w:val="it-IT"/>
              </w:rPr>
            </w:pPr>
            <w:r w:rsidRPr="0038013D">
              <w:rPr>
                <w:color w:val="000000"/>
                <w:lang w:val="it-IT"/>
              </w:rPr>
              <w:t>Gërma dh, Pika 1, Neni 12, Ligji 26/2017</w:t>
            </w:r>
          </w:p>
        </w:tc>
        <w:tc>
          <w:tcPr>
            <w:tcW w:w="288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B05E8" w:rsidRPr="0038013D" w:rsidRDefault="007B05E8" w:rsidP="00C51C15">
            <w:pPr>
              <w:jc w:val="center"/>
              <w:rPr>
                <w:lang w:val="it-IT"/>
              </w:rPr>
            </w:pPr>
            <w:r w:rsidRPr="0038013D">
              <w:rPr>
                <w:lang w:val="it-IT"/>
              </w:rPr>
              <w:t>A njofton personi përgjegjës në formë elektronike ministrinë, para vendosjes në treg të produktit,formulimin kuadër, icili në rast vështirësish, lehtëson trajtimin e menjëhershëm dhe të përshtatshëm mjkësor?</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05E8" w:rsidRPr="00C51C15" w:rsidRDefault="007B05E8" w:rsidP="00C51C15">
            <w:pPr>
              <w:rPr>
                <w:color w:val="000000"/>
              </w:rPr>
            </w:pPr>
          </w:p>
        </w:tc>
        <w:tc>
          <w:tcPr>
            <w:tcW w:w="63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B05E8" w:rsidRPr="0038013D" w:rsidRDefault="007B05E8" w:rsidP="00C51C15">
            <w:pPr>
              <w:jc w:val="center"/>
              <w:rPr>
                <w:color w:val="000000"/>
                <w:lang w:val="it-IT"/>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05E8" w:rsidRPr="00C51C15" w:rsidRDefault="007B05E8" w:rsidP="00C51C15">
            <w:pPr>
              <w:rPr>
                <w:color w:val="000000"/>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05E8" w:rsidRPr="00C51C15" w:rsidRDefault="007B05E8" w:rsidP="00C51C15">
            <w:pPr>
              <w:rPr>
                <w:color w:val="000000"/>
              </w:rPr>
            </w:pPr>
          </w:p>
        </w:tc>
      </w:tr>
      <w:tr w:rsidR="007B05E8" w:rsidRPr="00C51C15" w:rsidTr="000D1067">
        <w:trPr>
          <w:trHeight w:val="30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B05E8" w:rsidRDefault="007B05E8" w:rsidP="00C51C15">
            <w:pPr>
              <w:jc w:val="center"/>
              <w:rPr>
                <w:color w:val="000000"/>
                <w:lang w:val="en-US"/>
              </w:rPr>
            </w:pPr>
            <w:r>
              <w:rPr>
                <w:color w:val="000000"/>
                <w:lang w:val="en-US"/>
              </w:rPr>
              <w:t>2</w:t>
            </w:r>
            <w:r w:rsidR="00C12C8D">
              <w:rPr>
                <w:color w:val="000000"/>
                <w:lang w:val="en-US"/>
              </w:rPr>
              <w:t>7</w:t>
            </w:r>
          </w:p>
        </w:tc>
        <w:tc>
          <w:tcPr>
            <w:tcW w:w="2628" w:type="dxa"/>
            <w:tcBorders>
              <w:top w:val="single" w:sz="4" w:space="0" w:color="auto"/>
              <w:left w:val="nil"/>
              <w:bottom w:val="single" w:sz="4" w:space="0" w:color="auto"/>
              <w:right w:val="single" w:sz="4" w:space="0" w:color="auto"/>
            </w:tcBorders>
            <w:shd w:val="clear" w:color="auto" w:fill="auto"/>
            <w:vAlign w:val="center"/>
            <w:hideMark/>
          </w:tcPr>
          <w:p w:rsidR="007B05E8" w:rsidRDefault="007B05E8" w:rsidP="00C51C15">
            <w:pPr>
              <w:jc w:val="both"/>
              <w:rPr>
                <w:color w:val="000000"/>
                <w:lang w:val="en-US"/>
              </w:rPr>
            </w:pPr>
            <w:r>
              <w:rPr>
                <w:color w:val="000000"/>
                <w:lang w:val="en-US"/>
              </w:rPr>
              <w:t>Pika 2,Neni 12,Ligji 26/2017</w:t>
            </w:r>
          </w:p>
        </w:tc>
        <w:tc>
          <w:tcPr>
            <w:tcW w:w="2888" w:type="dxa"/>
            <w:tcBorders>
              <w:top w:val="nil"/>
              <w:left w:val="single" w:sz="4" w:space="0" w:color="auto"/>
              <w:bottom w:val="single" w:sz="4" w:space="0" w:color="000000"/>
              <w:right w:val="single" w:sz="4" w:space="0" w:color="auto"/>
            </w:tcBorders>
            <w:shd w:val="clear" w:color="auto" w:fill="auto"/>
            <w:vAlign w:val="center"/>
            <w:hideMark/>
          </w:tcPr>
          <w:p w:rsidR="007B05E8" w:rsidRDefault="007B05E8" w:rsidP="00C51C15">
            <w:pPr>
              <w:jc w:val="center"/>
              <w:rPr>
                <w:lang w:val="en-US"/>
              </w:rPr>
            </w:pPr>
            <w:r>
              <w:rPr>
                <w:lang w:val="en-US"/>
              </w:rPr>
              <w:t xml:space="preserve">A njofton personi përgjegjës ministrinë, kur produkti kozmetik vendoset në treg mbi etiketimin origjinal dhe dorëzon një fotografi të paketimit përkatës , </w:t>
            </w:r>
            <w:r w:rsidR="002D0B0A">
              <w:rPr>
                <w:lang w:val="en-US"/>
              </w:rPr>
              <w:t>qartësisht të lexueshëm?</w:t>
            </w:r>
          </w:p>
        </w:tc>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7B05E8" w:rsidRPr="00C51C15" w:rsidRDefault="007B05E8" w:rsidP="00C51C15">
            <w:pPr>
              <w:rPr>
                <w:color w:val="000000"/>
              </w:rPr>
            </w:pPr>
          </w:p>
        </w:tc>
        <w:tc>
          <w:tcPr>
            <w:tcW w:w="63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B05E8" w:rsidRPr="00C51C15" w:rsidRDefault="007B05E8" w:rsidP="00C51C15">
            <w:pPr>
              <w:jc w:val="center"/>
              <w:rPr>
                <w:color w:val="000000"/>
                <w:lang w:val="en-US"/>
              </w:rPr>
            </w:pP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7B05E8" w:rsidRPr="00C51C15" w:rsidRDefault="007B05E8" w:rsidP="00C51C15">
            <w:pPr>
              <w:rPr>
                <w:color w:val="000000"/>
              </w:rPr>
            </w:pP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7B05E8" w:rsidRPr="00C51C15" w:rsidRDefault="007B05E8" w:rsidP="00C51C15">
            <w:pPr>
              <w:rPr>
                <w:color w:val="000000"/>
              </w:rPr>
            </w:pPr>
          </w:p>
        </w:tc>
      </w:tr>
      <w:tr w:rsidR="00DD5AA5" w:rsidRPr="00C51C15" w:rsidTr="0038013D">
        <w:trPr>
          <w:trHeight w:val="30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D5AA5" w:rsidRDefault="00C12C8D" w:rsidP="00C51C15">
            <w:pPr>
              <w:jc w:val="center"/>
              <w:rPr>
                <w:color w:val="000000"/>
                <w:lang w:val="en-US"/>
              </w:rPr>
            </w:pPr>
            <w:r>
              <w:rPr>
                <w:color w:val="000000"/>
                <w:lang w:val="en-US"/>
              </w:rPr>
              <w:t>28</w:t>
            </w:r>
          </w:p>
        </w:tc>
        <w:tc>
          <w:tcPr>
            <w:tcW w:w="2628" w:type="dxa"/>
            <w:tcBorders>
              <w:top w:val="single" w:sz="4" w:space="0" w:color="auto"/>
              <w:left w:val="nil"/>
              <w:bottom w:val="single" w:sz="4" w:space="0" w:color="auto"/>
              <w:right w:val="single" w:sz="4" w:space="0" w:color="auto"/>
            </w:tcBorders>
            <w:shd w:val="clear" w:color="auto" w:fill="auto"/>
            <w:vAlign w:val="center"/>
            <w:hideMark/>
          </w:tcPr>
          <w:p w:rsidR="00DD5AA5" w:rsidRDefault="002D0B0A" w:rsidP="00C51C15">
            <w:pPr>
              <w:jc w:val="both"/>
              <w:rPr>
                <w:color w:val="000000"/>
                <w:lang w:val="en-US"/>
              </w:rPr>
            </w:pPr>
            <w:r>
              <w:rPr>
                <w:color w:val="000000"/>
                <w:lang w:val="en-US"/>
              </w:rPr>
              <w:t>Pika 3, Neni 12, Ligji 26/2017</w:t>
            </w:r>
          </w:p>
        </w:tc>
        <w:tc>
          <w:tcPr>
            <w:tcW w:w="2888" w:type="dxa"/>
            <w:tcBorders>
              <w:top w:val="nil"/>
              <w:left w:val="single" w:sz="4" w:space="0" w:color="auto"/>
              <w:bottom w:val="single" w:sz="4" w:space="0" w:color="auto"/>
              <w:right w:val="single" w:sz="4" w:space="0" w:color="auto"/>
            </w:tcBorders>
            <w:shd w:val="clear" w:color="auto" w:fill="auto"/>
            <w:vAlign w:val="center"/>
            <w:hideMark/>
          </w:tcPr>
          <w:p w:rsidR="00DD5AA5" w:rsidRDefault="002D0B0A" w:rsidP="00C51C15">
            <w:pPr>
              <w:jc w:val="center"/>
              <w:rPr>
                <w:lang w:val="en-US"/>
              </w:rPr>
            </w:pPr>
            <w:r>
              <w:rPr>
                <w:lang w:val="en-US"/>
              </w:rPr>
              <w:t>A e përditëson personi përgjegjës apo shpërndarësi informacionin e pyetjeve të mësipërme të depozituar në ministri, në rast ndryshimesh?</w:t>
            </w:r>
          </w:p>
        </w:tc>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DD5AA5" w:rsidRPr="00C51C15" w:rsidRDefault="00DD5AA5" w:rsidP="00C51C15">
            <w:pPr>
              <w:rPr>
                <w:color w:val="00000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AA5" w:rsidRPr="00C51C15" w:rsidRDefault="00DD5AA5" w:rsidP="00C51C15">
            <w:pPr>
              <w:jc w:val="center"/>
              <w:rPr>
                <w:color w:val="000000"/>
                <w:lang w:val="en-US"/>
              </w:rPr>
            </w:pP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DD5AA5" w:rsidRPr="00C51C15" w:rsidRDefault="00DD5AA5" w:rsidP="00C51C15">
            <w:pPr>
              <w:rPr>
                <w:color w:val="000000"/>
              </w:rPr>
            </w:pP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DD5AA5" w:rsidRPr="00C51C15" w:rsidRDefault="00DD5AA5" w:rsidP="00C51C15">
            <w:pPr>
              <w:rPr>
                <w:color w:val="000000"/>
              </w:rPr>
            </w:pPr>
          </w:p>
        </w:tc>
      </w:tr>
      <w:tr w:rsidR="00DD5AA5" w:rsidRPr="00C51C15" w:rsidTr="0038013D">
        <w:trPr>
          <w:trHeight w:val="30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AA5" w:rsidRDefault="00C12C8D" w:rsidP="00C51C15">
            <w:pPr>
              <w:jc w:val="center"/>
              <w:rPr>
                <w:color w:val="000000"/>
                <w:lang w:val="en-US"/>
              </w:rPr>
            </w:pPr>
            <w:r>
              <w:rPr>
                <w:color w:val="000000"/>
                <w:lang w:val="en-US"/>
              </w:rPr>
              <w:lastRenderedPageBreak/>
              <w:t>29</w:t>
            </w:r>
          </w:p>
        </w:tc>
        <w:tc>
          <w:tcPr>
            <w:tcW w:w="2628" w:type="dxa"/>
            <w:tcBorders>
              <w:top w:val="single" w:sz="4" w:space="0" w:color="auto"/>
              <w:left w:val="nil"/>
              <w:bottom w:val="single" w:sz="4" w:space="0" w:color="auto"/>
              <w:right w:val="single" w:sz="4" w:space="0" w:color="auto"/>
            </w:tcBorders>
            <w:shd w:val="clear" w:color="auto" w:fill="auto"/>
            <w:vAlign w:val="center"/>
            <w:hideMark/>
          </w:tcPr>
          <w:p w:rsidR="00DD5AA5" w:rsidRDefault="002D0B0A" w:rsidP="00C51C15">
            <w:pPr>
              <w:jc w:val="both"/>
              <w:rPr>
                <w:color w:val="000000"/>
                <w:lang w:val="en-US"/>
              </w:rPr>
            </w:pPr>
            <w:r>
              <w:rPr>
                <w:color w:val="000000"/>
                <w:lang w:val="en-US"/>
              </w:rPr>
              <w:t>VKM 395, Dt.27.06.2018 Për miratimin e listës së substancave të ndaluara ose me përdorim të kufizuar të produkteve kozmetike'', Neni 13, Ligji 26/2017</w:t>
            </w:r>
          </w:p>
        </w:tc>
        <w:tc>
          <w:tcPr>
            <w:tcW w:w="2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AA5" w:rsidRDefault="002D0B0A" w:rsidP="00C51C15">
            <w:pPr>
              <w:jc w:val="center"/>
              <w:rPr>
                <w:lang w:val="en-US"/>
              </w:rPr>
            </w:pPr>
            <w:r>
              <w:rPr>
                <w:lang w:val="en-US"/>
              </w:rPr>
              <w:t>A përmban produkti kozmetik substanca të ndaluara sipas shtojcës 1 të VKM 395 dt. 27.06.2018?</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AA5" w:rsidRPr="00C51C15" w:rsidRDefault="00DD5AA5" w:rsidP="00C51C15">
            <w:pPr>
              <w:rPr>
                <w:color w:val="00000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AA5" w:rsidRPr="00C51C15" w:rsidRDefault="00DD5AA5" w:rsidP="00C51C15">
            <w:pPr>
              <w:jc w:val="center"/>
              <w:rPr>
                <w:color w:val="000000"/>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AA5" w:rsidRPr="00C51C15" w:rsidRDefault="00DD5AA5" w:rsidP="00C51C15">
            <w:pPr>
              <w:rPr>
                <w:color w:val="000000"/>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AA5" w:rsidRPr="00C51C15" w:rsidRDefault="00DD5AA5" w:rsidP="00C51C15">
            <w:pPr>
              <w:rPr>
                <w:color w:val="000000"/>
              </w:rPr>
            </w:pPr>
          </w:p>
        </w:tc>
      </w:tr>
      <w:tr w:rsidR="007B05E8" w:rsidRPr="00C51C15" w:rsidTr="0038013D">
        <w:trPr>
          <w:trHeight w:val="30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5E8" w:rsidRDefault="007B05E8" w:rsidP="00C51C15">
            <w:pPr>
              <w:jc w:val="center"/>
              <w:rPr>
                <w:color w:val="000000"/>
                <w:lang w:val="en-US"/>
              </w:rPr>
            </w:pPr>
            <w:r>
              <w:rPr>
                <w:color w:val="000000"/>
                <w:lang w:val="en-US"/>
              </w:rPr>
              <w:t>3</w:t>
            </w:r>
            <w:r w:rsidR="00C12C8D">
              <w:rPr>
                <w:color w:val="000000"/>
                <w:lang w:val="en-US"/>
              </w:rPr>
              <w:t>0</w:t>
            </w:r>
          </w:p>
        </w:tc>
        <w:tc>
          <w:tcPr>
            <w:tcW w:w="2628" w:type="dxa"/>
            <w:tcBorders>
              <w:top w:val="single" w:sz="4" w:space="0" w:color="auto"/>
              <w:left w:val="nil"/>
              <w:bottom w:val="single" w:sz="4" w:space="0" w:color="auto"/>
              <w:right w:val="single" w:sz="4" w:space="0" w:color="auto"/>
            </w:tcBorders>
            <w:shd w:val="clear" w:color="auto" w:fill="auto"/>
            <w:vAlign w:val="center"/>
            <w:hideMark/>
          </w:tcPr>
          <w:p w:rsidR="007B05E8" w:rsidRDefault="002D0B0A" w:rsidP="00C51C15">
            <w:pPr>
              <w:jc w:val="both"/>
              <w:rPr>
                <w:color w:val="000000"/>
                <w:lang w:val="en-US"/>
              </w:rPr>
            </w:pPr>
            <w:r>
              <w:rPr>
                <w:color w:val="000000"/>
                <w:lang w:val="en-US"/>
              </w:rPr>
              <w:t>Pika 1, Neni 22, Ligji 26/2017</w:t>
            </w:r>
          </w:p>
        </w:tc>
        <w:tc>
          <w:tcPr>
            <w:tcW w:w="288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B05E8" w:rsidRDefault="002D0B0A" w:rsidP="00C51C15">
            <w:pPr>
              <w:jc w:val="center"/>
              <w:rPr>
                <w:lang w:val="en-US"/>
              </w:rPr>
            </w:pPr>
            <w:r>
              <w:rPr>
                <w:lang w:val="en-US"/>
              </w:rPr>
              <w:t>A e njofton personi përgjegjës apo shpërndarësi inspektoriatin që mbulon fushën e sh</w:t>
            </w:r>
            <w:r w:rsidR="00F13A20">
              <w:rPr>
                <w:lang w:val="en-US"/>
              </w:rPr>
              <w:t xml:space="preserve">ëndetit, në rast të efektive të </w:t>
            </w:r>
            <w:r>
              <w:rPr>
                <w:lang w:val="en-US"/>
              </w:rPr>
              <w:t xml:space="preserve">padëshiruara serioze sipas specifikimeve në ligj? ( të gjithë efektet e padëshiruara të cilat janë të njohura dhe arsyetisht të pritshme për produktin, emrin e produktit kozmetik duke dhënë specifikime përkatëse, </w:t>
            </w:r>
            <w:r w:rsidR="003E4974">
              <w:rPr>
                <w:lang w:val="en-US"/>
              </w:rPr>
              <w:t>masat korigjurse të marra për këtë produkt, nëse ka)</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05E8" w:rsidRPr="00C51C15" w:rsidRDefault="007B05E8" w:rsidP="00C51C15">
            <w:pPr>
              <w:rPr>
                <w:color w:val="000000"/>
              </w:rPr>
            </w:pPr>
          </w:p>
        </w:tc>
        <w:tc>
          <w:tcPr>
            <w:tcW w:w="63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B05E8" w:rsidRPr="00C51C15" w:rsidRDefault="007B05E8" w:rsidP="00C51C15">
            <w:pPr>
              <w:jc w:val="center"/>
              <w:rPr>
                <w:color w:val="000000"/>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05E8" w:rsidRPr="00C51C15" w:rsidRDefault="007B05E8" w:rsidP="00C51C15">
            <w:pPr>
              <w:rPr>
                <w:color w:val="000000"/>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05E8" w:rsidRPr="00C51C15" w:rsidRDefault="007B05E8" w:rsidP="00C51C15">
            <w:pPr>
              <w:rPr>
                <w:color w:val="000000"/>
              </w:rPr>
            </w:pPr>
          </w:p>
        </w:tc>
      </w:tr>
      <w:tr w:rsidR="003E4974" w:rsidRPr="00C51C15" w:rsidTr="000D1067">
        <w:trPr>
          <w:trHeight w:val="30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4974" w:rsidRDefault="003E4974" w:rsidP="00C51C15">
            <w:pPr>
              <w:jc w:val="center"/>
              <w:rPr>
                <w:color w:val="000000"/>
                <w:lang w:val="en-US"/>
              </w:rPr>
            </w:pPr>
            <w:r>
              <w:rPr>
                <w:color w:val="000000"/>
                <w:lang w:val="en-US"/>
              </w:rPr>
              <w:t>3</w:t>
            </w:r>
            <w:r w:rsidR="00C12C8D">
              <w:rPr>
                <w:color w:val="000000"/>
                <w:lang w:val="en-US"/>
              </w:rPr>
              <w:t>1</w:t>
            </w:r>
          </w:p>
        </w:tc>
        <w:tc>
          <w:tcPr>
            <w:tcW w:w="2628" w:type="dxa"/>
            <w:tcBorders>
              <w:top w:val="single" w:sz="4" w:space="0" w:color="auto"/>
              <w:left w:val="nil"/>
              <w:bottom w:val="single" w:sz="4" w:space="0" w:color="auto"/>
              <w:right w:val="single" w:sz="4" w:space="0" w:color="auto"/>
            </w:tcBorders>
            <w:shd w:val="clear" w:color="auto" w:fill="auto"/>
            <w:vAlign w:val="center"/>
            <w:hideMark/>
          </w:tcPr>
          <w:p w:rsidR="003E4974" w:rsidRDefault="003E4974" w:rsidP="00C51C15">
            <w:pPr>
              <w:jc w:val="both"/>
              <w:rPr>
                <w:color w:val="000000"/>
                <w:lang w:val="en-US"/>
              </w:rPr>
            </w:pPr>
            <w:r>
              <w:rPr>
                <w:color w:val="000000"/>
                <w:lang w:val="en-US"/>
              </w:rPr>
              <w:t>Pika 3, Neni 26, Ligji 26/2017</w:t>
            </w:r>
          </w:p>
        </w:tc>
        <w:tc>
          <w:tcPr>
            <w:tcW w:w="2888" w:type="dxa"/>
            <w:tcBorders>
              <w:top w:val="nil"/>
              <w:left w:val="single" w:sz="4" w:space="0" w:color="auto"/>
              <w:bottom w:val="single" w:sz="4" w:space="0" w:color="000000"/>
              <w:right w:val="single" w:sz="4" w:space="0" w:color="auto"/>
            </w:tcBorders>
            <w:shd w:val="clear" w:color="auto" w:fill="auto"/>
            <w:vAlign w:val="center"/>
            <w:hideMark/>
          </w:tcPr>
          <w:p w:rsidR="003E4974" w:rsidRDefault="003E4974" w:rsidP="00C51C15">
            <w:pPr>
              <w:jc w:val="center"/>
              <w:rPr>
                <w:lang w:val="en-US"/>
              </w:rPr>
            </w:pPr>
            <w:r>
              <w:rPr>
                <w:lang w:val="en-US"/>
              </w:rPr>
              <w:t>A kanë subjektet jo mjekësore staf të kualifikuar për përdorim profesional të produkteve kozmetike, nëse produkti kozmetik që aplikojnë kërkon përdorim nga një përdorues profesionist?</w:t>
            </w:r>
          </w:p>
        </w:tc>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3E4974" w:rsidRPr="00C51C15" w:rsidRDefault="003E4974" w:rsidP="00C51C15">
            <w:pPr>
              <w:rPr>
                <w:color w:val="000000"/>
              </w:rPr>
            </w:pPr>
          </w:p>
        </w:tc>
        <w:tc>
          <w:tcPr>
            <w:tcW w:w="63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E4974" w:rsidRPr="00C51C15" w:rsidRDefault="003E4974" w:rsidP="00C51C15">
            <w:pPr>
              <w:jc w:val="center"/>
              <w:rPr>
                <w:color w:val="000000"/>
                <w:lang w:val="en-US"/>
              </w:rPr>
            </w:pP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3E4974" w:rsidRPr="00C51C15" w:rsidRDefault="003E4974" w:rsidP="00C51C15">
            <w:pPr>
              <w:rPr>
                <w:color w:val="000000"/>
              </w:rPr>
            </w:pP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3E4974" w:rsidRPr="00C51C15" w:rsidRDefault="003E4974" w:rsidP="00C51C15">
            <w:pPr>
              <w:rPr>
                <w:color w:val="000000"/>
              </w:rPr>
            </w:pPr>
          </w:p>
        </w:tc>
      </w:tr>
      <w:tr w:rsidR="000D1067" w:rsidRPr="00C51C15" w:rsidTr="000D1067">
        <w:trPr>
          <w:trHeight w:val="30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1067" w:rsidRDefault="007B05E8" w:rsidP="00C51C15">
            <w:pPr>
              <w:jc w:val="center"/>
              <w:rPr>
                <w:color w:val="000000"/>
                <w:lang w:val="en-US"/>
              </w:rPr>
            </w:pPr>
            <w:r>
              <w:rPr>
                <w:color w:val="000000"/>
                <w:lang w:val="en-US"/>
              </w:rPr>
              <w:t>3</w:t>
            </w:r>
            <w:r w:rsidR="00C12C8D">
              <w:rPr>
                <w:color w:val="000000"/>
                <w:lang w:val="en-US"/>
              </w:rPr>
              <w:t>2</w:t>
            </w:r>
          </w:p>
        </w:tc>
        <w:tc>
          <w:tcPr>
            <w:tcW w:w="2628" w:type="dxa"/>
            <w:tcBorders>
              <w:top w:val="single" w:sz="4" w:space="0" w:color="auto"/>
              <w:left w:val="nil"/>
              <w:bottom w:val="single" w:sz="4" w:space="0" w:color="auto"/>
              <w:right w:val="single" w:sz="4" w:space="0" w:color="auto"/>
            </w:tcBorders>
            <w:shd w:val="clear" w:color="auto" w:fill="auto"/>
            <w:vAlign w:val="center"/>
            <w:hideMark/>
          </w:tcPr>
          <w:p w:rsidR="000D1067" w:rsidRDefault="003E4974" w:rsidP="00C51C15">
            <w:pPr>
              <w:jc w:val="both"/>
              <w:rPr>
                <w:color w:val="000000"/>
                <w:lang w:val="en-US"/>
              </w:rPr>
            </w:pPr>
            <w:r>
              <w:rPr>
                <w:color w:val="000000"/>
                <w:lang w:val="en-US"/>
              </w:rPr>
              <w:t>Pika 2, Neni 27, Ligji 26/2017</w:t>
            </w:r>
          </w:p>
        </w:tc>
        <w:tc>
          <w:tcPr>
            <w:tcW w:w="2888" w:type="dxa"/>
            <w:tcBorders>
              <w:top w:val="nil"/>
              <w:left w:val="single" w:sz="4" w:space="0" w:color="auto"/>
              <w:bottom w:val="single" w:sz="4" w:space="0" w:color="000000"/>
              <w:right w:val="single" w:sz="4" w:space="0" w:color="auto"/>
            </w:tcBorders>
            <w:shd w:val="clear" w:color="auto" w:fill="auto"/>
            <w:vAlign w:val="center"/>
            <w:hideMark/>
          </w:tcPr>
          <w:p w:rsidR="000D1067" w:rsidRDefault="003E4974" w:rsidP="00C51C15">
            <w:pPr>
              <w:jc w:val="center"/>
              <w:rPr>
                <w:lang w:val="en-US"/>
              </w:rPr>
            </w:pPr>
            <w:r>
              <w:rPr>
                <w:lang w:val="en-US"/>
              </w:rPr>
              <w:t>A kryhet në subjektet mjekësore aplikimi i produkteve kozmetike nga profesionistë shëndetësor</w:t>
            </w:r>
            <w:r w:rsidR="004F7B7E">
              <w:rPr>
                <w:lang w:val="en-US"/>
              </w:rPr>
              <w:t>ë</w:t>
            </w:r>
            <w:r>
              <w:rPr>
                <w:lang w:val="en-US"/>
              </w:rPr>
              <w:t>?</w:t>
            </w:r>
          </w:p>
        </w:tc>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0D1067" w:rsidRPr="00C51C15" w:rsidRDefault="000D1067" w:rsidP="00C51C15">
            <w:pPr>
              <w:rPr>
                <w:color w:val="000000"/>
              </w:rPr>
            </w:pPr>
          </w:p>
        </w:tc>
        <w:tc>
          <w:tcPr>
            <w:tcW w:w="63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D1067" w:rsidRPr="00C51C15" w:rsidRDefault="000D1067" w:rsidP="00C51C15">
            <w:pPr>
              <w:jc w:val="center"/>
              <w:rPr>
                <w:color w:val="000000"/>
                <w:lang w:val="en-US"/>
              </w:rPr>
            </w:pP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0D1067" w:rsidRPr="00C51C15" w:rsidRDefault="000D1067" w:rsidP="00C51C15">
            <w:pPr>
              <w:rPr>
                <w:color w:val="000000"/>
              </w:rPr>
            </w:pP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0D1067" w:rsidRPr="00C51C15" w:rsidRDefault="000D1067" w:rsidP="00C51C15">
            <w:pPr>
              <w:rPr>
                <w:color w:val="000000"/>
              </w:rPr>
            </w:pPr>
          </w:p>
        </w:tc>
      </w:tr>
    </w:tbl>
    <w:p w:rsidR="00A166AF" w:rsidRDefault="00A166AF" w:rsidP="00341440">
      <w:pPr>
        <w:tabs>
          <w:tab w:val="left" w:pos="5670"/>
        </w:tabs>
        <w:spacing w:line="276" w:lineRule="auto"/>
        <w:jc w:val="both"/>
        <w:rPr>
          <w:i/>
          <w:color w:val="FF0000"/>
          <w:sz w:val="22"/>
          <w:szCs w:val="22"/>
        </w:rPr>
      </w:pPr>
    </w:p>
    <w:p w:rsidR="00A166AF" w:rsidRDefault="00A166AF" w:rsidP="00341440">
      <w:pPr>
        <w:tabs>
          <w:tab w:val="left" w:pos="5670"/>
        </w:tabs>
        <w:spacing w:line="276" w:lineRule="auto"/>
        <w:jc w:val="both"/>
      </w:pPr>
      <w:r>
        <w:lastRenderedPageBreak/>
        <w:t>INSPEKTORËT:</w:t>
      </w:r>
      <w:r>
        <w:tab/>
      </w:r>
      <w:r>
        <w:tab/>
        <w:t>PËRFAQËSUESI I SUBJEKTIT:</w:t>
      </w:r>
    </w:p>
    <w:p w:rsidR="00A166AF" w:rsidRDefault="00A166AF" w:rsidP="00341440">
      <w:pPr>
        <w:tabs>
          <w:tab w:val="left" w:pos="5670"/>
        </w:tabs>
        <w:spacing w:line="276" w:lineRule="auto"/>
        <w:jc w:val="both"/>
      </w:pPr>
      <w:r>
        <w:t>Inspektor 1    NUI (Nënshkrimi)</w:t>
      </w:r>
      <w:r w:rsidR="0092275B">
        <w:tab/>
      </w:r>
      <w:r w:rsidR="0092275B">
        <w:tab/>
      </w:r>
      <w:r>
        <w:t>Emër Mbiemër (Nënshkrimi)</w:t>
      </w:r>
    </w:p>
    <w:p w:rsidR="00A166AF" w:rsidRDefault="00A166AF" w:rsidP="00341440">
      <w:pPr>
        <w:tabs>
          <w:tab w:val="left" w:pos="5670"/>
        </w:tabs>
        <w:spacing w:line="276" w:lineRule="auto"/>
        <w:jc w:val="both"/>
        <w:rPr>
          <w:i/>
          <w:color w:val="000000" w:themeColor="text1"/>
          <w:sz w:val="22"/>
          <w:szCs w:val="22"/>
        </w:rPr>
      </w:pPr>
      <w:r>
        <w:t>Inspektor 2    NUI (Nënshkrim</w:t>
      </w:r>
      <w:r w:rsidRPr="00A166AF">
        <w:rPr>
          <w:color w:val="000000" w:themeColor="text1"/>
        </w:rPr>
        <w:t>i</w:t>
      </w:r>
      <w:r w:rsidRPr="00A166AF">
        <w:rPr>
          <w:i/>
          <w:color w:val="000000" w:themeColor="text1"/>
          <w:sz w:val="22"/>
          <w:szCs w:val="22"/>
        </w:rPr>
        <w:t>)</w:t>
      </w:r>
    </w:p>
    <w:p w:rsidR="0092275B" w:rsidRDefault="0092275B" w:rsidP="0092275B">
      <w:pPr>
        <w:tabs>
          <w:tab w:val="left" w:pos="5670"/>
        </w:tabs>
        <w:spacing w:line="276" w:lineRule="auto"/>
        <w:jc w:val="both"/>
        <w:rPr>
          <w:i/>
          <w:color w:val="000000" w:themeColor="text1"/>
          <w:sz w:val="22"/>
          <w:szCs w:val="22"/>
        </w:rPr>
      </w:pPr>
      <w:r>
        <w:t>Inspektor 2    NUI (Nënshkrim</w:t>
      </w:r>
      <w:r w:rsidRPr="00A166AF">
        <w:rPr>
          <w:color w:val="000000" w:themeColor="text1"/>
        </w:rPr>
        <w:t>i</w:t>
      </w:r>
      <w:r w:rsidRPr="00A166AF">
        <w:rPr>
          <w:i/>
          <w:color w:val="000000" w:themeColor="text1"/>
          <w:sz w:val="22"/>
          <w:szCs w:val="22"/>
        </w:rPr>
        <w:t>)</w:t>
      </w:r>
    </w:p>
    <w:p w:rsidR="0092275B" w:rsidRPr="00A166AF" w:rsidRDefault="0092275B" w:rsidP="00341440">
      <w:pPr>
        <w:tabs>
          <w:tab w:val="left" w:pos="5670"/>
        </w:tabs>
        <w:spacing w:line="276" w:lineRule="auto"/>
        <w:jc w:val="both"/>
        <w:rPr>
          <w:i/>
          <w:color w:val="FF0000"/>
          <w:sz w:val="22"/>
          <w:szCs w:val="22"/>
        </w:rPr>
      </w:pPr>
    </w:p>
    <w:sectPr w:rsidR="0092275B" w:rsidRPr="00A166AF" w:rsidSect="00840FC3">
      <w:pgSz w:w="12240" w:h="15840"/>
      <w:pgMar w:top="1260" w:right="1440" w:bottom="900" w:left="1440" w:header="720" w:footer="3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634" w:rsidRDefault="00103634">
      <w:r>
        <w:separator/>
      </w:r>
    </w:p>
  </w:endnote>
  <w:endnote w:type="continuationSeparator" w:id="0">
    <w:p w:rsidR="00103634" w:rsidRDefault="00103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634" w:rsidRDefault="00103634">
      <w:r>
        <w:separator/>
      </w:r>
    </w:p>
  </w:footnote>
  <w:footnote w:type="continuationSeparator" w:id="0">
    <w:p w:rsidR="00103634" w:rsidRDefault="001036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D7075"/>
    <w:multiLevelType w:val="hybridMultilevel"/>
    <w:tmpl w:val="114A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FB59A1"/>
    <w:multiLevelType w:val="hybridMultilevel"/>
    <w:tmpl w:val="A5369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F4F"/>
    <w:rsid w:val="00040B8F"/>
    <w:rsid w:val="00063789"/>
    <w:rsid w:val="000B56C0"/>
    <w:rsid w:val="000D1067"/>
    <w:rsid w:val="000E4FB1"/>
    <w:rsid w:val="000E6403"/>
    <w:rsid w:val="00103634"/>
    <w:rsid w:val="00144CAE"/>
    <w:rsid w:val="00150E1E"/>
    <w:rsid w:val="001B1DDB"/>
    <w:rsid w:val="001E60CC"/>
    <w:rsid w:val="00220DDE"/>
    <w:rsid w:val="00297D8F"/>
    <w:rsid w:val="002A1357"/>
    <w:rsid w:val="002C6CEC"/>
    <w:rsid w:val="002D0B0A"/>
    <w:rsid w:val="002F53FC"/>
    <w:rsid w:val="00341440"/>
    <w:rsid w:val="00363DA3"/>
    <w:rsid w:val="0038013D"/>
    <w:rsid w:val="003D3B41"/>
    <w:rsid w:val="003E4974"/>
    <w:rsid w:val="004067C1"/>
    <w:rsid w:val="00464682"/>
    <w:rsid w:val="004C0B4E"/>
    <w:rsid w:val="004C47B5"/>
    <w:rsid w:val="004F0B66"/>
    <w:rsid w:val="004F7B7E"/>
    <w:rsid w:val="00520577"/>
    <w:rsid w:val="005210AC"/>
    <w:rsid w:val="005343AC"/>
    <w:rsid w:val="00583E0F"/>
    <w:rsid w:val="0059594C"/>
    <w:rsid w:val="005B531B"/>
    <w:rsid w:val="005C3CFD"/>
    <w:rsid w:val="005E2F7A"/>
    <w:rsid w:val="006222D6"/>
    <w:rsid w:val="00660D41"/>
    <w:rsid w:val="006A2449"/>
    <w:rsid w:val="0073371B"/>
    <w:rsid w:val="0075675F"/>
    <w:rsid w:val="00756835"/>
    <w:rsid w:val="007B05E8"/>
    <w:rsid w:val="008052C6"/>
    <w:rsid w:val="0081791E"/>
    <w:rsid w:val="00834F14"/>
    <w:rsid w:val="00840FC3"/>
    <w:rsid w:val="008857DC"/>
    <w:rsid w:val="008B3536"/>
    <w:rsid w:val="008F26D3"/>
    <w:rsid w:val="008F5F97"/>
    <w:rsid w:val="009059E1"/>
    <w:rsid w:val="0092275B"/>
    <w:rsid w:val="009F68A5"/>
    <w:rsid w:val="00A01CEF"/>
    <w:rsid w:val="00A166AF"/>
    <w:rsid w:val="00A33472"/>
    <w:rsid w:val="00A611D2"/>
    <w:rsid w:val="00A844DD"/>
    <w:rsid w:val="00AA55FB"/>
    <w:rsid w:val="00AE5790"/>
    <w:rsid w:val="00B00546"/>
    <w:rsid w:val="00B17F0A"/>
    <w:rsid w:val="00B35D54"/>
    <w:rsid w:val="00B50D8E"/>
    <w:rsid w:val="00B71E9B"/>
    <w:rsid w:val="00B741C8"/>
    <w:rsid w:val="00BA1D98"/>
    <w:rsid w:val="00BA60BA"/>
    <w:rsid w:val="00BB5DC9"/>
    <w:rsid w:val="00C015A0"/>
    <w:rsid w:val="00C12C8D"/>
    <w:rsid w:val="00C2457C"/>
    <w:rsid w:val="00C51C15"/>
    <w:rsid w:val="00C57061"/>
    <w:rsid w:val="00C57BBB"/>
    <w:rsid w:val="00C72EC9"/>
    <w:rsid w:val="00C810C9"/>
    <w:rsid w:val="00CE2492"/>
    <w:rsid w:val="00D33D64"/>
    <w:rsid w:val="00D51B89"/>
    <w:rsid w:val="00D72731"/>
    <w:rsid w:val="00D9627B"/>
    <w:rsid w:val="00DB41DD"/>
    <w:rsid w:val="00DD12D4"/>
    <w:rsid w:val="00DD5AA5"/>
    <w:rsid w:val="00E0387F"/>
    <w:rsid w:val="00E23E14"/>
    <w:rsid w:val="00E70161"/>
    <w:rsid w:val="00E70F4F"/>
    <w:rsid w:val="00E93DC0"/>
    <w:rsid w:val="00EB373E"/>
    <w:rsid w:val="00EB59ED"/>
    <w:rsid w:val="00EF5D16"/>
    <w:rsid w:val="00F13A20"/>
    <w:rsid w:val="00F33A67"/>
    <w:rsid w:val="00F75A9D"/>
    <w:rsid w:val="00FA2F9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B69648-EC47-4D47-A825-BB6085527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F4F"/>
    <w:pPr>
      <w:spacing w:after="0" w:line="240" w:lineRule="auto"/>
    </w:pPr>
    <w:rPr>
      <w:rFonts w:ascii="Times New Roman" w:eastAsia="Times New Roman" w:hAnsi="Times New Roman" w:cs="Times New Roman"/>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70F4F"/>
    <w:pPr>
      <w:tabs>
        <w:tab w:val="center" w:pos="4680"/>
        <w:tab w:val="right" w:pos="9360"/>
      </w:tabs>
    </w:pPr>
  </w:style>
  <w:style w:type="character" w:customStyle="1" w:styleId="FooterChar">
    <w:name w:val="Footer Char"/>
    <w:basedOn w:val="DefaultParagraphFont"/>
    <w:link w:val="Footer"/>
    <w:uiPriority w:val="99"/>
    <w:rsid w:val="00E70F4F"/>
    <w:rPr>
      <w:rFonts w:ascii="Times New Roman" w:eastAsia="Times New Roman" w:hAnsi="Times New Roman" w:cs="Times New Roman"/>
      <w:sz w:val="24"/>
      <w:szCs w:val="24"/>
      <w:lang w:val="sq-AL"/>
    </w:rPr>
  </w:style>
  <w:style w:type="paragraph" w:styleId="NoSpacing">
    <w:name w:val="No Spacing"/>
    <w:uiPriority w:val="1"/>
    <w:qFormat/>
    <w:rsid w:val="00E70F4F"/>
    <w:pPr>
      <w:spacing w:after="0" w:line="240" w:lineRule="auto"/>
    </w:pPr>
    <w:rPr>
      <w:rFonts w:ascii="Garamond" w:eastAsia="Times New Roman" w:hAnsi="Garamond" w:cs="Times New Roman"/>
      <w:sz w:val="28"/>
      <w:szCs w:val="28"/>
    </w:rPr>
  </w:style>
  <w:style w:type="paragraph" w:styleId="BodyText">
    <w:name w:val="Body Text"/>
    <w:basedOn w:val="Normal"/>
    <w:link w:val="BodyTextChar"/>
    <w:rsid w:val="00E70F4F"/>
    <w:rPr>
      <w:sz w:val="28"/>
      <w:szCs w:val="20"/>
    </w:rPr>
  </w:style>
  <w:style w:type="character" w:customStyle="1" w:styleId="BodyTextChar">
    <w:name w:val="Body Text Char"/>
    <w:basedOn w:val="DefaultParagraphFont"/>
    <w:link w:val="BodyText"/>
    <w:rsid w:val="00E70F4F"/>
    <w:rPr>
      <w:rFonts w:ascii="Times New Roman" w:eastAsia="Times New Roman" w:hAnsi="Times New Roman" w:cs="Times New Roman"/>
      <w:sz w:val="28"/>
      <w:szCs w:val="20"/>
      <w:lang w:val="sq-AL"/>
    </w:rPr>
  </w:style>
  <w:style w:type="character" w:styleId="Hyperlink">
    <w:name w:val="Hyperlink"/>
    <w:basedOn w:val="DefaultParagraphFont"/>
    <w:uiPriority w:val="99"/>
    <w:unhideWhenUsed/>
    <w:rsid w:val="00E70F4F"/>
    <w:rPr>
      <w:color w:val="0563C1" w:themeColor="hyperlink"/>
      <w:u w:val="single"/>
    </w:rPr>
  </w:style>
  <w:style w:type="paragraph" w:styleId="ListParagraph">
    <w:name w:val="List Paragraph"/>
    <w:basedOn w:val="Normal"/>
    <w:uiPriority w:val="34"/>
    <w:qFormat/>
    <w:rsid w:val="00E70F4F"/>
    <w:pPr>
      <w:ind w:left="720"/>
      <w:contextualSpacing/>
    </w:pPr>
    <w:rPr>
      <w:rFonts w:asciiTheme="minorHAnsi" w:eastAsiaTheme="minorHAnsi" w:hAnsiTheme="minorHAnsi" w:cstheme="minorBidi"/>
      <w:lang w:val="en-US"/>
    </w:rPr>
  </w:style>
  <w:style w:type="paragraph" w:customStyle="1" w:styleId="Default">
    <w:name w:val="Default"/>
    <w:rsid w:val="00E70F4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C0B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B4E"/>
    <w:rPr>
      <w:rFonts w:ascii="Segoe UI" w:eastAsia="Times New Roman" w:hAnsi="Segoe UI" w:cs="Segoe UI"/>
      <w:sz w:val="18"/>
      <w:szCs w:val="18"/>
      <w:lang w:val="sq-AL"/>
    </w:rPr>
  </w:style>
  <w:style w:type="paragraph" w:styleId="Header">
    <w:name w:val="header"/>
    <w:basedOn w:val="Normal"/>
    <w:link w:val="HeaderChar"/>
    <w:uiPriority w:val="99"/>
    <w:unhideWhenUsed/>
    <w:rsid w:val="00063789"/>
    <w:pPr>
      <w:tabs>
        <w:tab w:val="center" w:pos="4680"/>
        <w:tab w:val="right" w:pos="9360"/>
      </w:tabs>
    </w:pPr>
  </w:style>
  <w:style w:type="character" w:customStyle="1" w:styleId="HeaderChar">
    <w:name w:val="Header Char"/>
    <w:basedOn w:val="DefaultParagraphFont"/>
    <w:link w:val="Header"/>
    <w:uiPriority w:val="99"/>
    <w:rsid w:val="00063789"/>
    <w:rPr>
      <w:rFonts w:ascii="Times New Roman" w:eastAsia="Times New Roman" w:hAnsi="Times New Roman" w:cs="Times New Roman"/>
      <w:sz w:val="24"/>
      <w:szCs w:val="24"/>
      <w:lang w:val="sq-AL"/>
    </w:rPr>
  </w:style>
  <w:style w:type="paragraph" w:styleId="NormalWeb">
    <w:name w:val="Normal (Web)"/>
    <w:basedOn w:val="Normal"/>
    <w:uiPriority w:val="99"/>
    <w:unhideWhenUsed/>
    <w:rsid w:val="0038013D"/>
    <w:pPr>
      <w:spacing w:before="100" w:beforeAutospacing="1" w:after="100" w:afterAutospacing="1"/>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573735">
      <w:bodyDiv w:val="1"/>
      <w:marLeft w:val="0"/>
      <w:marRight w:val="0"/>
      <w:marTop w:val="0"/>
      <w:marBottom w:val="0"/>
      <w:divBdr>
        <w:top w:val="none" w:sz="0" w:space="0" w:color="auto"/>
        <w:left w:val="none" w:sz="0" w:space="0" w:color="auto"/>
        <w:bottom w:val="none" w:sz="0" w:space="0" w:color="auto"/>
        <w:right w:val="none" w:sz="0" w:space="0" w:color="auto"/>
      </w:divBdr>
    </w:div>
    <w:div w:id="903444826">
      <w:bodyDiv w:val="1"/>
      <w:marLeft w:val="0"/>
      <w:marRight w:val="0"/>
      <w:marTop w:val="0"/>
      <w:marBottom w:val="0"/>
      <w:divBdr>
        <w:top w:val="none" w:sz="0" w:space="0" w:color="auto"/>
        <w:left w:val="none" w:sz="0" w:space="0" w:color="auto"/>
        <w:bottom w:val="none" w:sz="0" w:space="0" w:color="auto"/>
        <w:right w:val="none" w:sz="0" w:space="0" w:color="auto"/>
      </w:divBdr>
    </w:div>
    <w:div w:id="1007442811">
      <w:bodyDiv w:val="1"/>
      <w:marLeft w:val="0"/>
      <w:marRight w:val="0"/>
      <w:marTop w:val="0"/>
      <w:marBottom w:val="0"/>
      <w:divBdr>
        <w:top w:val="none" w:sz="0" w:space="0" w:color="auto"/>
        <w:left w:val="none" w:sz="0" w:space="0" w:color="auto"/>
        <w:bottom w:val="none" w:sz="0" w:space="0" w:color="auto"/>
        <w:right w:val="none" w:sz="0" w:space="0" w:color="auto"/>
      </w:divBdr>
    </w:div>
    <w:div w:id="1472475686">
      <w:bodyDiv w:val="1"/>
      <w:marLeft w:val="0"/>
      <w:marRight w:val="0"/>
      <w:marTop w:val="0"/>
      <w:marBottom w:val="0"/>
      <w:divBdr>
        <w:top w:val="none" w:sz="0" w:space="0" w:color="auto"/>
        <w:left w:val="none" w:sz="0" w:space="0" w:color="auto"/>
        <w:bottom w:val="none" w:sz="0" w:space="0" w:color="auto"/>
        <w:right w:val="none" w:sz="0" w:space="0" w:color="auto"/>
      </w:divBdr>
    </w:div>
    <w:div w:id="1805460609">
      <w:bodyDiv w:val="1"/>
      <w:marLeft w:val="0"/>
      <w:marRight w:val="0"/>
      <w:marTop w:val="0"/>
      <w:marBottom w:val="0"/>
      <w:divBdr>
        <w:top w:val="none" w:sz="0" w:space="0" w:color="auto"/>
        <w:left w:val="none" w:sz="0" w:space="0" w:color="auto"/>
        <w:bottom w:val="none" w:sz="0" w:space="0" w:color="auto"/>
        <w:right w:val="none" w:sz="0" w:space="0" w:color="auto"/>
      </w:divBdr>
    </w:div>
    <w:div w:id="204887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85B3D-855B-4B66-8D7F-DFD0F0A27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Valbona</dc:creator>
  <cp:lastModifiedBy>user</cp:lastModifiedBy>
  <cp:revision>3</cp:revision>
  <cp:lastPrinted>2021-12-15T12:24:00Z</cp:lastPrinted>
  <dcterms:created xsi:type="dcterms:W3CDTF">2023-11-13T09:00:00Z</dcterms:created>
  <dcterms:modified xsi:type="dcterms:W3CDTF">2023-11-21T09:18:00Z</dcterms:modified>
</cp:coreProperties>
</file>