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9FF" w:rsidRPr="00C44471" w:rsidRDefault="00B759FF" w:rsidP="00B759FF">
      <w:pPr>
        <w:spacing w:before="100" w:beforeAutospacing="1" w:after="100" w:afterAutospacing="1" w:line="240" w:lineRule="auto"/>
        <w:rPr>
          <w:rFonts w:ascii="Verdana" w:eastAsia="Times New Roman" w:hAnsi="Verdana" w:cs="Times New Roman"/>
          <w:b/>
          <w:color w:val="000000"/>
        </w:rPr>
      </w:pPr>
      <w:r w:rsidRPr="00C44471">
        <w:rPr>
          <w:rFonts w:ascii="Verdana" w:eastAsia="Times New Roman" w:hAnsi="Verdana" w:cs="Times New Roman"/>
          <w:b/>
          <w:color w:val="000000"/>
        </w:rPr>
        <w:t>VENDIM</w:t>
      </w:r>
    </w:p>
    <w:p w:rsidR="00B759FF" w:rsidRPr="00C44471" w:rsidRDefault="00B759FF" w:rsidP="00B759FF">
      <w:pPr>
        <w:spacing w:before="100" w:beforeAutospacing="1" w:after="100" w:afterAutospacing="1" w:line="240" w:lineRule="auto"/>
        <w:rPr>
          <w:rFonts w:ascii="Verdana" w:eastAsia="Times New Roman" w:hAnsi="Verdana" w:cs="Times New Roman"/>
          <w:b/>
          <w:color w:val="000000"/>
        </w:rPr>
      </w:pPr>
      <w:r w:rsidRPr="00C44471">
        <w:rPr>
          <w:rFonts w:ascii="Verdana" w:eastAsia="Times New Roman" w:hAnsi="Verdana" w:cs="Times New Roman"/>
          <w:b/>
          <w:color w:val="000000"/>
        </w:rPr>
        <w:t>Nr.835, datë 30.11.2011</w:t>
      </w:r>
    </w:p>
    <w:p w:rsidR="00B759FF" w:rsidRPr="00C44471" w:rsidRDefault="00B759FF" w:rsidP="00B759FF">
      <w:pPr>
        <w:spacing w:before="100" w:beforeAutospacing="1" w:after="100" w:afterAutospacing="1" w:line="240" w:lineRule="auto"/>
        <w:rPr>
          <w:rFonts w:ascii="Verdana" w:eastAsia="Times New Roman" w:hAnsi="Verdana" w:cs="Times New Roman"/>
          <w:b/>
          <w:color w:val="000000"/>
        </w:rPr>
      </w:pPr>
      <w:r w:rsidRPr="00C44471">
        <w:rPr>
          <w:rFonts w:ascii="Verdana" w:eastAsia="Times New Roman" w:hAnsi="Verdana" w:cs="Times New Roman"/>
          <w:b/>
          <w:color w:val="000000"/>
        </w:rPr>
        <w:t>PËR MIRATIMIN E RREGULLORES "PËR KËRKESAT HIGJIENO-SANITARE TË PISHINAVE"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mbështetje të nenit 100 të Kushtetutës, të nenit 8 të ligjit nr.7643, datë 2.12.1992 "Për Inspektoratin Sanitar Shtetëror", të ndryshuar dhe të pikës 4 të nenit 42 të ligjit nr.10 138, datë 11.5.2009 "Për shëndetin publik", me propozimin e Ministrit të Shëndetësisë, Këshilli i Ministrave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VENDOSI: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Miratimin e rregullores "Për kërkesat higjieno-sanitare të pishinave", sipas tekstit që i bashkëlidhet këtij vendimi.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Rregullorja nr.4, datë 10.5.1989 e Ministrit të Shëndetësisë "Për kërkesat higjeno-sanitare të pishinave", shfuqizohet.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Ngarkohen Ministria e Shëndetësisë, Ministria e Mjedisit, Pyjeve dhe Administrimit të Ujërave, Ministria e Turizmit, Kulturës, Rinisë dhe Sporteve dhe njësitë e qeverisjes vendore për zbatimin e këtij vendimi.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Ky vendim hyn në fuqi pas botimit në Fletoren Zyrtare.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KRYEMINISTRI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Sali Berisha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RREGULLORE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KËRKESAT HIGJIENO-SANITARE TË PISHINAVE"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DISPOZITA TË PËRGJITHSHME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Objekti dhe qëllimi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Kjo rregullore përcakton kërkesat higjieno-sanitare, mjedisore, strukturore, teknike, menaxhuese dhe të sigurisë që duhet të plotësojnë pishinat publike dhe private me përdorim për not dhe argëtim me qëllim mbrojtjen e shëndetit dhe sigurisë së përdoruesve që lahen në to dhe të stafit të përfshirë në menaxhimin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Neni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Përkufizime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Në këtë rregullore termat e mëposhtëm kanë këto kuptime: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"Basen larje" është baseni artificial që furnizohet me ujë sipërfaqësor detar ose të ëmbël, të klasifikuar si ujë larës mbështetur në aktet ligjore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"Frekuentuesit" janë të gjithë përdoruesit që ndodhen në brendësi të zonës frekuentuese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"Kërkesa morfologjike" janë kërkesa që lidhen me formën dhe strukturën;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"Larësit" janë frekuentuesit që ndodhen në brendësi të zonës së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"Njësi banimi" është një pjesë e ndërtesës së banimit, e destinuar ose që është në pronësi individuale;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"Përdoruesit" janë përgjithësisht personat që hyjnë në kompleksin e pishinës, me përjashtim të punonjësve. Ata ndahen në "frekuentuesit", "larësit" dhe "publiku";</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 "Pishinë" është një kompleks i pajisur për larje dhe që ka një ose më shumë basene artificiale që përdoren për aktivitet rekreativ, sportiv, mësimor dhe terapeutik që ushtrohet në ujin e këtyre baseneve;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 "Pishinë për përdorim terapeutik" është pishina në të cilën zhvillohen aktivitete të kurimit dhe rehabilitimit;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 "Pishinë termale" është pishina që përdor ujë termal, i përcaktuar si ujë natyral mineral që përdoret për qëllime terapeutike;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j) "Publiku" janë përdoruesit që ndodhen në brendësi të zonës për publikun;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 "Rekreativ" janë aktivitete ose mjedise të cilat zhvillojnë aftësitë që ofrojnë nxitje, motivim dhe mënyrat e shpenzimit të kohës së lirë në mënyrë konstruktive për ripërtëritje fizike dhe shpirtërore, argëtim. Si të tilla, duhet të përfshijnë shumëllojshmëri të aktiviteteve: fizike, sociale, artistike dhe të të mësuarit;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 "Riaftësim" është veprimi apo procesi i riaftësimit, që mund të jetë: a) riaftësim fizik i një të sëmuri apo personi me aftësi të kufizuara me anë të masave terapeutike dhe riedukimit për të marrë pjesë në aktivitetet e një jetë normale brenda kufizimeve të paaftësisë fizike të personit; b) riaftësim i një individi për një pozicion të dobishëm në shoqëri, veçanërisht përmes disa formave të rikualifikimit profesional, korrigjues apo terapeutik;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m) "Riedukim" është trajnimi për përdorim të muskujve në funksione të reja apo protezave me qëllim zëvendësimin apo kthimin e funksioneve të humbura; trajnimi për të zhvilluar sjellje të reja për të zëvendësuar sjellje të tjera që konsiderohen të padëshirueshme;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 "Vaskë e pishinave" është një basen artificial, në të cilën uji përdoret për shumë periudha të aktivitetit, me rimbushje dhe boshatisje periodike;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Fusha e zbatimit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Dispozitat e kësaj rregulloreje zbatohen vetëm për pishinat e kategorisë A, klasa A1, A2, A3, A4 dhe B, klasa B1, sipas nenit 5, dhe që kanë tipin a), b), c), d), e) dhe f) të vaskave, sipas nenit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Përjashtohen nga dispozitat e kësaj rregulloreje pishinat e klasifikuara në kategorinë B, klasa B/2, dhe në kategorinë C sipas nenit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II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KLASIFIKIMI I PISHINAVE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Kriteri i klasifikimit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Për qëllime higjieno-sanitare pishinat klasifikohen në bazë të kritereve të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destinacionit dhe karakteristikave menaxhuese dhe të banimit;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karakteristikave strukturore dhe mjedisore;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llojit të përdorimit.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Klasifikimi në bazë të destinacionit dhe karakteristikave menaxhuese dhe të banimit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Pishinat ndahen në kategoritë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"Kategoria A", pishina publike apo private, të destinuara për përdorim publik ose kolektiv;</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b) "Kategoria B", pishina që u takojnë ndërtesave ose komplekseve të apartamenteve, të destinuara për t'u përdorur vetëm nga ata që qëndrojnë aty dhe të ftuarit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"Kategoria C", pishina për përdorim terapeutik dhe pishinat termale.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Pishinat e kategorisë A ndahen në bazë të karakteristikave të menaxhimit, në grupet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"Grupi A1", pishina publike apo private të destinuara për përdorim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"Grupi A2", pishina për përdorim kolektiv të përfshira në, ose jashtë strukturave të njësive akomoduese, si hotel, kompleks/fshat turistik, në dispozicion vetëm për banorët, si dhe të përfshira në struktura të tjera për përdorim kolektiv, si kolegjet, konviktet, shkollat, universitetet, qendrat komunitare, palestrat, sallonet e bukurisë dhe të aktiviteteve të ngjashme, klubet dhe shoqatat, në dispozicion të të ftuarve, studentëve, klientëve apo partnerëve;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"Grupi A3", pishina për lojërat në ujë;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"Grupi A4", struktura komplekse që përfshijnë pishina që u takojnë më shumë se një prej grupeve të mësipërme a), b) dhe 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Pishinat e kategorisë B ndahen në bazë të numrit të njësive të banimit në grupet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"Grupi B1": pishina që u takojnë ndërtesave ose komplekseve të apartamenteve, të përbëra nga më shumë se katër njësi banimi;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"Grupi B2", pishina që u takojnë ndërtesave ose komplekseve të apartamenteve, të përbëra nga jo më shumë se katër njësi banimi;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Në pishinat e kategorisë C, në varësi të kufizimeve të përcaktuara me rregulla të veçanta, mund të kryhen aktivitete të tjera shtesë, si ato rekreative.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Klasifikimi në bazë të karakteristikave strukturore dhe mjedisore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Në bazë të karakteristikave strukturore dhe mjedisore pishinat ndahen sipas tipave të mëposhtëm: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"Tipi 1", pishina të hapura, që përbëhen nga komplekse me një ose më shumë basene artificiale, jo të kufizuara brenda strukturës së mbyllur;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"Tipi 2", pishina të mbyllura që përbëhen nga komplekse me një ose më shumë basene artificiale të kufizuara brenda strukturës së mbyllur;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c) "Tipi 3", pishina e tipit të përzier, që përbëhen nga komplekse me një ose më shumë basene artificiale të hapura dhe të mbyllura që përdoren edhe njëkohësisht;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"Tipi 4", pishina të tipit të konvertueshëm, që përbëhen nga komplekse me një ose më shumë basene artificiale, në të cilat hapësirat e destinuara për aktivitet mund të jenë të hapura dhe të mbyllura në varësi të kushteve atmosferike.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Klasifikimi në bazë të përdorimit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Në bazë të përdorimit të tyre, në varësi të tipit të pishinave, basenet ndahen në tipat e mëposhtëm: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"Tipi A", basenet për aktivitete noti, konkurruese dhe jokonkurruese dhe të stërvitjes;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"Tipi B", basenet për të gjitha aktivitetet e zhytjes dhe nënujore;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"Tipi C", basenet rekreative, të cilat kanë kërkesa morfologjike dhe funksionale që i bëjnë ato të përshtatshme për lojë dhe për larje;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"Tipi D", basenet rekreative për fëmijë me thellësi të njëjtë ose më të vogël se 60 cm, të cilat kanë kërkesa morfologjike dhe funksionale që i bëjnë ato të përshtatshme për fëmijët;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"Tipi E", basenet shumëfunksionale, të cilat kanë kërkesa morfologjike dhe funksionale që i bëjnë ato të përshtatshme për zhvillimin e njëkohshëm të aktiviteteve të ndryshme ose që plotësojnë kushtet e konvertimit që i bëjnë ato të përshtatshme për përdorime të ndryshme;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"Tipi F", basenet rekreative, të cilat karakterizohen nga prania e pajisjeve ndihmëse, si rrëshqitëset, sistemi i formimit të dallgëve apo funde të lëvizshme;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 "Tipi G", basenet për përdorim terapeutik, që kanë kërkesa morfologjike dhe funksionale dhe pajisje të veçanta, që i bëjnë ato të përshtatshme për ushtrimin e aktiviteteve riaftësuese dhe riedukuese, nën kontrollin e specializuar mjekësor;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 "Tipi H", basenet për përdorim kurativ dhe termal, në të cilat uji përdoret si mjet terapeutik në lidhje me karakteristikat fiziko-kimike të brendshme të tij dhe/ose mënyrën me të cilën vjen në kontakt me larësit dhe ushtrimi i këtyre aktiviteteve të larjes bëhet nën kontrollin e specializuar mjekësor.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III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Neni 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higjieno-sanitare dhe mjedisore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Pishinat duhet të plotësojnë kërkesat higjieno-sanitare dhe mjedisore lidhur me karakteristikat e ujit që përdoret, lëndët që përdoren për trajtimin e ujit, pikat e marrjes së mostrave, kërkesat e temperaturës dhe lagështisë, ventilimit, ndriçimit dhe akustikës, të përcaktuara në shtojcën 1 dhe tabelën 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Zonat e mbrojtjes higjieno-sanitare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Në lidhje me nivelet e ndryshme të mbrojtjes higjieno-sanitare, në pishina dallohen zonat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"Zona për publikun", e qasshme për përdoruesit në përgjithësi, pa asnjë pengesë të mbrojtjes sanitare;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"Zona e respektimit", e destinuar për frekuentuesit dhe që ndan zonën për publikun nga zona për këmbë zbathur;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"Zona për këmbë zbathur", e përshkueshme shpesh prej frekuentuesve dhe, si e tillë duhet që dyshemeja të ketë karakteristika që plotësojnë kërkesat për pastrim dhe dezinfektim të kollajshëm;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"Zona e larjes", zona e seksionit të baseneve duke përfshirë vetë basenet dhe hapësirën përreth funksionale për aktiviteti n e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"Zona frekuentuese" përbëhet nga tërësia e zonës për këmbë zbathur dhe zonës së respektimit;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"Solar", zona e destinuar për qëndrim dhe ekspozim të mundshëm të frekuentuesve ndaj diellit, që ka kërkesat e zonës për këmbë zbathur.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Hyrja në zonën e respektimit lejohet vetëm me këpucë të pastra, të lashme dhe të dezinfektueshme ose me mbulesa këpuce të përshtatshme.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Zona për këmbë zbathur duhet të jetë e mbyllur dhe e arritshme vetëm nga zona e respektimit, pas larjes dhe dezinfektimit të këmbëve dhe këpucëve të destinuara për këtë zonë.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Hyrja në zonën e larjes lejohet vetëm pas pastrimit të plotë personal me anë të dushit.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Kërkesat strukturore dhe të impianteve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Kërkesat strukturore dhe të impianteve të pishinës dhe të zonave përkatëse të instalimit duhet të përputhen me ato të përshkruara në shtojcën 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Pishina duhet të mbahet vazhdimisht në gjendje strukturore optimale, hapësirat dhe dhomat duhet të mbahen dhe përdoren vetëm për përdorimin për të cilin janë përcaktuar.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Seksioni i aktiviteteve ndihmëse duhet të jetë i vendosur në dhoma ose zona të ndara qartë nga seksioni i baseneve.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Seksionet kryesore përbërëse të pishinës janë: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seksioni i baseneve që përfshin gjithë hapësirat që lidhen drejtpërdrejt me notimin dhe larjen;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seksioni i shërbimeve që përfshin të gjitha hapësirat e pajisura për zhveshjen, vendosjen e rrobave, shërbimet higjienike dhe dushet, depozitimin e veglave, ndihmën e parë, stafin e instruktorëve, arbitrat dhe stafin e shërbimit;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seksioni i pajisjeve teknike që përfshin furnizimin me ujë dhe ngrohjen qendrore, impiantet e trajtimit të ujit, impiantet kundër zjarrit, impiantet për ngrohjen, ventilimin dhe kondicionimin e ajrit, impiantet e kullimit të ujit, impiantet e sigurisë dhe alarmit;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seksioni i publikut që përfshin të gjitha hapësirat për kalim, vendet për spektatorët, hapësirat ndihmëse, shërbimet higjienike të rezervuara për spektatorët;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seksioni i aktiviteteve ndihmëse që përfshin hapësirat për aktivitete, duke përfshirë edhe ato sportive, përveç aktiviteteve të notit dhe larjes, si dhe aktiviteti i restorantit, barit, hapësira për aktivitete kulturale, mbledhje, zyra, salla e shtypit dhe aktivitete të tjera ndihmëse, sidoqoftë të njohura.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Prezenca dhe karakteristikat e këtyre seksioneve përcaktohen në lidhje me grupet e tipat e ndryshëm të pishinave dhe tipat e baseneve, siç tregohet në shtojcën 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Ndihma e pare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1. Pishinat duhet të jenë të pajisura me një sistem të organizuar të ndihmës së parë dhe rrugëve për qasjen e kollajshme për kryerjen e veprimeve që lidhen me të. Në çdo pishinë duhet të jenë të afishuara numrat telefonikë të urgjencës mjekësore, qendrës shëndetësore dhe spitalit më të afërt.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Pishinat e kategorisë A1, A3 dhe A4, duhet të jenë të pajisura me një dhomë të ndihmës së parë, e cila duhet të jetë qartësisht e dukshme dhe lehtësisht e arritshme.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Në dhomën e ndihmës së parë duhet të jenë gjithmonë të pranishme pajisjet dhe materialet terapeutike sipas shtojcës 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IV</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MODALITETI I PËRDORIMIT TË PISHINËS DHE PERSONELI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Përdoruesit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Në çdo pishinë dhe në çdo moment, përgjegjësi i pishinës nuk duhet të lejojë futjen e një numri frekuentuesish më të madh se ai i lejuar për të siguruar funksionim të qetë dhe të rregullt të baseneve, të solarit, të dhomave të zhveshjes, dusheve dhe WC-ve, si dhe të çdo veprimtarie ndihmëse.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Në zonën frekuentuese nuk lejohet prania e një numri frekuentuesish më i lartë se sa maksimumi i lejuar. Për këtë qëllim, pishinat duhet të jenë të pajisura me sisteme apo procedura për të konstatuar arritjen e numrit maksimal të lejuar.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Numri i larësve duhet të jetë i tillë që të sigurojë që ngarkesa e ndotjes për shkak të aktiviteteve në ujë, në lidhje me vëllimin e ujit në basene, mbetet brenda kufijve të fuqisë së impianteve të trajtimit; duhet, gjithashtu, të sigurojë që veprimtaria e notit të zhvillohet në përputhje me kërkesat e sigurisë dhe të mbikëqyrjes së vetë larësve. Numri i lejuar i personave në zonën e larjes llogaritet në lidhje me llojet e ndryshme të baseneve sipas nenit 7, në bazë të parametrave të mëposhtëm: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basene të tipit A: një person për çdo 2 metra katror të sipërfaqes së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basene të tipit B, G dhe H: një person çdo 5 metra katror të sipërfaqes së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basene të tipit C, D, E dhe F: një person çdo 3 metra katror të sipërfaqes së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1. Administratori, me qëllim sigurimin e kërkesave të higjienës, sigurisë dhe të funksionalitetit të pishinës, emëron përgjegjësin e pishinës ose deklaron zyrtarisht marrjen përsipër të këtij funksioni.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Përgjegjësi i pishinës duhet: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të sigurojë funksionimin korrekt të strukturës në çdo aspekt menaxhues, teknologjik dhe organizativ;</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të sigurojë zbatimin e kërkesave higjieno-sanitare dhe mjedisore të parashikuara nga legjislacioni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të sigurojë zbatimin e duhu r të procedurave të kontrollit të brendshëm të përcaktuara në nenin 19;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të sigurojë pastrimin e përditshëm të të gjithë kompleksit të pishinës dhe dezinfektimin e rregullt.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Personeli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Administratori emëron profesionistët e mëposhtëm: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kujdestarin;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punonjësin për impiantet teknologjike.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Kujdestari është një person i kualifikuar dhe ngarkuar për vëzhgim, shpëtim dhe për dhënien e ndihmës së parë. Ai duhet të zotërojë dokumentin e aftësisë për not nga Federata Kombëtare e Notit, si dhe dokumentin e aftësisë për dhënien e ndihmës së parë nga Kryqi i Kuq Shqiptar ose Shërbimi i Urgjencës Mjekësore në Qendrën Spitalore Universitare Tiranë.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Kujdestari, për qëllime të sigurisë, mbikëqyr aktivitetet që zhvillohen në basen dhe në zonën perimetrale rreth pishinës, si dhe respektimin e rregullores sipas nenit 16 për zonën që ka nën përgjegjësi.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Numri i kujdestarëve duhet të jetë i tillë që të sigurojë mbikëqyrje të njëkohshme dhe në mënyrë efikase në të gjitha basenet dhe përcaktohet nga përgjegjësi i pishinës në bazë të kriterit të pikës 5 dhe të dokumentit të vlerësimit të rrezikut (shtojca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xml:space="preserve">5. Numri minimal i kujdestarëve përcaktohet duke aplikuar raportin një kujdestar për çdo 350 m2 sipërfaqe baseni. Në rastin e baseneve që ndodhen afër njëri-tjetrit dhe janë mjaft të dukshëm ndërmjet tyre, llogaritja bëhet në bazë të sipërfaqes </w:t>
      </w:r>
      <w:r w:rsidRPr="00C44471">
        <w:rPr>
          <w:rFonts w:ascii="Verdana" w:eastAsia="Times New Roman" w:hAnsi="Verdana" w:cs="Times New Roman"/>
          <w:color w:val="000000"/>
        </w:rPr>
        <w:lastRenderedPageBreak/>
        <w:t>shumatore. Prania e kujdestarëve duhet të sigurohet në vazhdimësi gjatë gjithë orarit të funksionimit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 Funksioni i kujdestarit mund të kryhet nga përgjegjësi i pishinës nëse plotëson kërkesat e pikës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 Në periudhën e përdorimit të baseneve për kurse trajnimi, trajnime sportive apo gara noti është e mjaftueshme prania e instruktorëve dhe/ose trajnerëve, me kusht që të plotësojnë kërkesat e pikës 2 dhe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8. Për pishinat e grupit A2 dhe B1, nuk është e detyrueshme prania e kujdestarit, nëse plotësohen kushtet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pishinë me basen me sipërfaqe deri në 180 m2 me një thellësi deri në 150 cm e matur nga niveli i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pishinë me basen me sipërfaqe të çfarëdo përmase me thellësi deri në 120 cm e matur nga niveli i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mbikëqyrje e duhur;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prania e pajisjeve të shpëtimit në ujë, të tilla si jelekët: e shpëtimit, shkopa kapës të zgjatshëm dhe të tjera, të pranishme përreth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9. Për pishinat me përdorim kolektiv të përmendura në pikën 8, kur nuk parashikohet prania e kujdestarit, përgjegjësi i pishinës informon në mënyrën e duhur përdoruesit për mungesën e kujdestarit dhe pajis zonën e pishinës me mbrojtjen e duhur për ndalimin e hyrjes së pakontrolluar të personave nën moshën katërmbëdhjetë vjeç me qëllim sigurinë e tyre. Detajet organizative të mbikëqyrjes dhe procedurave të ndërhyrjes duhet të tregohen në dokumentin e vlerësimit të rrezikut sipas shtojcës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10. Punonjësi për impiantet teknologjike, në zotërim të aftësive të veçanta teknike, ka detyrë të sigurojë funksionimin korrekt të impianteve me qëllim respektimin e kërkesave higjieno-sanitare dhe mjedisore sipas nenit 8. Kjo detyrë mund të kryhet nga subjekte të licencuara nëpërmjet kontratave të veçanta.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 Funksionet e përgjegjësit të impianteve teknologjike mund të kryhen nga vete 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Rregullorja e brendshme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Përgjegjësi i pishinës përgatit një rregullore të brendshme për disiplinimin e raportit me përdoruesit në lidhje me aspektet higjieno-sanitare dhe të sigurisë.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2. Rregullorja e përmendur në pikën 1 të këtij neni përmban në veçanti elemente të edukimit shëndetësor dhe dikton kërkesat e higjienës personale dhe të sjelljes, të cilat kontribuojnë në mirëmbajtjen dhe sigurinë higjieno-sanitare të pishinës. Ajo përgjithësisht përmban: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orarin e funksionimit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kërkesat lidhur me shoqërimin e fëmijëve të mitur nga një person madhor;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numrin maksimal të larësve dhe të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kërkesat lidhur me higjienën dhe veshjet;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ndalimin e zhytjeve në mungesë të strukturave të përshtatshme;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 treguesin e thellësisë dhe pikave të mundshme të vaskës me thellësi më të vogël;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j) ndalimin e konsumimit të ushqimeve në zonën e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 këshilla të ndryshme lidhur me shëndetin dhe sigurinë;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 sinjalistikën për mungesën e kujdestarit sipas nenin 15, pika 9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Rregullorja e brendshme duhet të jetë e vendosur në një vend të dukshëm, në hyrje dhe në brendësi të pishinës, sipas mënyrës së përcaktuar nga përgjegjësi i pishinës, duke siguruar që njihet nga ana e përdoruesve.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Rregullorja e brendshme duhet të jetë shkruar në shqip dhe anglisht.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Një model-rregulloreje e brendshme jepet në shtojcën 10.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V</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PËR FILLIMIN E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Akti i miratimit higjieno-sanitar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Pishinat e grupeve A1 dhe A4 fillojnë aktivitetin vetëm pas pajisjes me aktmiratim higjieno-sanitar nga strukturat lokale të shëndetit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Për ristrukturimin apo zgjerimin e pishinave të grupeve A1 dhe A4, kur këto ndërhyrje sjellin ndryshime në planimetri dhe/os e funksion, është e detyrueshme pajisja me aktmiratim të ri higjieno-sanitar nga strukturat lokale të shëndetit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3. Për pajisjen me aktmiratim higjieno-sanitar, aplikanti duhet të dorëzojë në strukturat lokale të shëndetit publik dokumentet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njoftimin për fillimin e aktivitetit, sipas formularit në shtojcën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gentplanin e vendosjes së strukturës;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projektin e detajuar të strukturës;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tipin e pishinës sipas klasifikimit referuar neneve 5 e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numrin dhe llojin e baseneve në përputhje me klasifikimin sipas nenit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burimin e furnizimit me ujë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 numrin maksimal të lejuar të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 identifikimin e përgjegjësit të pishinës sipas nenit 14 pika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 dokumentacionin teknik që përshkruan tërë strukturën dhe impiantet e trajtimit të ujit, të ajrit, si dhe të çdo impianti tjetër si atyre të sigurimit, alarmit etj., sipas realizimit;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j) deklarimin e funksionimit vjetor apo sezonal, si dhe aktiviteteve të mundshme me karakter privat apo manifestimeve të hapura për publikun.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Në rast të mangësive në dokumentacionin e paraqitur sipas pikës 3, struktura lokale e shëndetit publik i kërkon aplikantit plotësimet e nevojshme brenda 30 ditëve.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Struktura lokale e shëndetit publik verifikon pajtueshmërinë e aktivitetit me kërkesat e kësaj rregulloreje dhe të akteve ligjore në fuqi dhe në rast pajtueshmërie, lëshon aktmiratimin higjieno-sanitar.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 Në rast se nga verifikimi sipas pikës 5 rezulton mospajtueshmëri me kërkesat e kësaj rregulloreje dhe/apo të akteve ligjore në fuqi, struktura lokale e shëndetit publik refuzon kërkesën për aktmiratim higjieno-sanitar.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 Struktura lokale e shëndetit publik, Agjencia përkatëse e Ujit të baseneve dhe Agjensia Rajonale e Mjedisit informojnë Ministrinë e Shëndetësisë dhe Ministrinë e Mjedisit, Pyjeve dhe Administrimit të Ujërave për aktmiratimet higjieno-sanitare, lejet e përdorimit të ujit, lejet mjedisore të lëshuara dhe për kërkesat e refuzuara.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Njoftimi për fillimin e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1. Për fillimin e aktivitetit të pishinave të grupeve A2, A3 dhe B1, administratori njofton strukturat lokale të shëndetit publik, jo më pak se tridhjetë ditë përpara datës së fillimit të aktivitetit, sipas formularit në shtojcën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Njoftimi sipas pikës 1, shoqërohet me dokumentet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gentplani i vendosjes së strukturës;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viti i ndërtimit;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materialet e ndërtimit dhe përmasat e vaskave;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mënyra e trajtimit të ujit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Në rast të ndryshimit të një ose më shumë elementeve të përmendura në pikën 2, administratori i pishinës është i detyruar të njoftojë strukturat lokale të shëndetit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Administratori i pishinës me përdorim sezonal, tridhjetë ditë para datës së hapjes, bën një komunikim pranë strukturave lokale të shëndetit publik sipas formularit në shtojcën 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VI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KONTROLLI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Kontrolli i brendshëm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Përgjegjësi i pishinës realizon kontrollin e brendshëm, i cili ka për qëllim që nëpërmjet analizave dhe monitorimit të proceseve dhe të pikave kritike, të sigurojë respektimin e vazhdueshëm të kushteve higjieno-sanitare, mjedisore, strukturore dhe menaxhuese dhe të lejojë zbatimin e veprimeve korrigjuese të parashikuara, në mënyrë sa më të shpejtë dhe efektive.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Përgjegjësi i pishinës mban regjistrin e kontrolleve të ujit në basene, sipas shtojcës 7, që përmban: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rezultatet e kontrollit (2 herë në ditë) të klorit aktiv të lirë, klorit aktiv të kombinuar, temperaturës, pH;</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sasinë dhe përshkrimin e produkteve të përdorura çdo ditë për dezinfektimin e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datën e marrjes së mostrave për analizat e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d) numrin e frekuentuesve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rezultatet e kontrollit të përditshëm të mjediseve higjienike (dushe, WC, vaska për dezinfektimin e këmbëve, dhoma zhveshjeje).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Kontrollet e brendshme sipas pikës 1 kanë për qëllim vlerësimin e rrezikut në lidhje me çdo fazë të veprimtarisë.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Vlerësimi i rrezikut bëhet përpara fillimit të aktivitetit të pishinës, për çdo fillim sezoni, dhe jo më rrallë se një herë në 6 muaj dhe në çdo rast të ndryshimeve strukturore dhe, apo funksionale.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Dokumenti i vlerësimit të rrezikut përmban elementet sipas shtojcës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 Kur kontrollet e brendshme evidentojnë situata të rrezikshme për shëndetin publik, administratori merr masa për mbrojtjen e shëndetit, duke përfshirë mbylljen e të gjitha ose një pjese të pishinës dhe u komunikon menjëherë strukturave lokale të shëndetit publik natyrën e rrezikut dhe masat e marra.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 Dokumentacioni sipas pikave të mësipërme duhet të jetë i përditësuar dhe mbahet në dispozicion të strukturave lokale të shëndetit publik/Inspektoratit Sanitar Shtetëror për një periudhë 3-vjeçare (trevjeçare).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20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Kontrolli i jashtëm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Kontrolli i jashtëm është përgjegjësi e strukturave lokale të shëndetit publik/Inspektoratit Sanitar Shtetëror, me qëllim verifikimin e përputhshmërisë së elementeve funksionale dhe strukturore të pishinës me kërkesat higjieno-sanitare sip as kësaj rregulloreje.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Kontrolli kryhet në bazë të një programi inspektimi dhe ka si objekt: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verifikimin e dokumentacionit;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vlerësimin e zbatimit të kontrollit të brendshëm;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inspektimin higjieno-sanitar të të gjithë kompleksit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vlerësimin e cilësisë së ujit të pishinave nëpërmjet marrjes së mostrave dhe analizimit të tyre për tregues fiziko-kimikë dhe mikrobiologjikë;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Programi i inspektimit parashikon inspektimin me shpeshtësi si më poshtë: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për pishinat e hapura, para fillimit të sezonit dhe të paktën 1 herë gjatë sezonit;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b) për pishinat e mbyllura, 2-3 herë gjatë gjithë vitit;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Kontrolle të jashtme shtesë kryhen sa herë është e nevojshme, si rezultat i ndodhjes së një ngjarjeje që ka nxjerrë në pah rreziqe potenciale për shëndetin apo sigurinë e përdoruesve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Analizat për kontrollin e jashtëm kryhen sipas kritereve të përcaktuara në shtojcën 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 Struktura lokale e shëndetit publik/Inspektorati Sanitar Shtetëror i dërgon me shkrim administratorit të pishinës rezultatet e inspektimit dhe të analizave.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 Përgjegjësi i pishinës duhet të verë në dispozicion të strukturës lokale të shëndetit publik/Inspektoratit Sanitar Shtetëror dokumentet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aktmiratimin higjieno-sanitar;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regjistrin e kërkesave teknike dhe funksionale me të dhënat për përmasat dhe vëllimin e çdo baseni, numrin dhe llojin e filtrave, prurjen e pompave, sistemin e mirëmbajtjes etj., sipas shtojcës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regjistrin e kontrolleve të ujit në basene;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dokumentin e vlerësimit të rrezikut;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dokumentacionin në lidhje me normativat për parandalimin e aksidenteve;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kopje të dokumenteve të aftësisë për kujdestarët;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8. Nëse nga inspektimi rezulton se pishina nuk i plotëson kërkesat higjieno-sanitare të parashikuara, autoritetet inspektuese lënë detyrat e nevojshme për plotësimin e këtyre kërkesave ose marrin masa administrative deri në mbylljen e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9. Inspektorati Sanitar Shtetëror gjatë ushtrimit të kontrolleve për verifikimin e përputhshmërisë së elementeve funksionale dhe strukturore të pishinës me kërkesat higjieno-sanitare, sipas kësaj rregulloreje, bashkëpunon edhe me Agjencinë e Ujit të Basenit dhe Agjencinë Rajonale të Mjedisit.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21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Kundërvajtjet administrative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Shkeljet e dispozitave të kësaj rregulloreje përbëjnë kundërvajtje administrative sanitare, për të cilat zbatohen dispozitat e ligjit nr.7643, datë 2.12.1992 "Për shëndetin publik dhe inspektoratin sanitar shtetëror", të ndryshuar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KREU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DISPOZITA KALIMTARE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22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Dispozita kalimtare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Për pishinat që në datën e hyrjes në fuqi të kësaj rregulloreje janë në funksionim, administratori përcjell në strukturat lokale të shëndetit publik, brenda tre muajve nga data e hyrjes në fuqi të kësaj rregulloreje, njoftimin për aktivitetin, sipas formatit në shtojcën 4, si dhe dokumentet sipas nenit 17, pika 3, germat "b" deri "j" për pajisjen me aktmiratim higjieno-sanitar.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Pishinat ekzistuese që nuk kanë karakteristikat strukturore në përputhje me nenin 10, duhet të përshtatin këto karakteristika brenda një periudhe jo më shumë se pesë vjet nga hyrja në fuqi të kësaj rregulloreje. Administratori i pishinës paraqet në strukturat lokale të shëndetit publik planin e përshtatjes së bashku me komunikimin sipas pikës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Në mungesë të plotësimit të kërkesave teknike sipas nenit 10 dhe deri në adaptimin e tyre, përputhshmëria e kërkesave strukturore dhe të impianteve me kërkesat higjieno-sanitare dhe të sigurisë, si dhe përcaktimi i numrit maksimal të lejuar të frekuentuesve dhe numrit të kujdestarëve të notit përcaktohen nga administratori.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Përgjegjësit e pishinave ekzistuese përgatisin dokumentin e vlerësimit të rrezikut brenda gjashtë muajve nga data e hyrjes në fuqi të kësaj rregulloreje, në bazë të elementeve të listuara në shtojcën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Përgjegjësit e pishinave janë të detyruar të respektojnë kërkesat e parashikuara për ujin e përdorur në to nga data e hyrjes në fuqi të kësaj rregulloreje.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1 (Neni 8, pika 1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Kërkesat higjieno-sanitare dhe mjedisore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higjieno-sanitare dhe mjedisore u referohen karakteristikave të ujit të përdorur në impiantin e pishinës, të kushteve termo-higrometrike, të ajrimit, ndriçimit dhe akustike.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Klasifikimi dhe kërkesat e ujit të përdorur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Ujërat që përdoren në impiant klasifikohen si më poshtë: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ujë i furnizimit: është uji i përdorur për furnizimin e baseneve (për rimbushje pas zbrazjes së plotë apo shtesë (i shtuar për mbajtje konstante të sasisë së tij)) dhe uji i përdorur për qëllime higjieno-sanitare;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b) ujë që futet në basen: është uji i përbërë, si nga uji i riciklimit, ashtu edhe nga uji shtesë i trajtuar siç duhet për të plotësuar kërkesat e nevojshme;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ujë që ndodhet në basen: është uji që ndodhet në basenin e notit dhe, pra, në kontakt të drejtpërdrejtë me larësit.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e ujit të furnizimit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Uji i furnizimit duhet të plotësojë të gjitha kërkesat e ujit të pijshëm të parashikuara ng a aktet ligjore në fuqi, me përjashtim të temperaturës.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Nëse uji i furnizimit nuk sigurohet nga ndërmarrja e ujësjellësit, uji duhet të kontrollohet me shpeshtësi sezonale, për parametrat e vlerësimit të përshtatshmërisë së ujit të pijshëm, të parashikuar nga aktet ligjore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e ujit që futet në basen dhe të ujit që ndodhet në basen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Uji që futet në basen dhe uji që ndodhet në basen duhet të plotësojnë kërkesat sipas tabelës A. Kërkesat e cilësisë së ujit që ndodhet në basen duhet të plotësohen në çdo pikë. Kontrolli i ujit që futet në basen kryhet sa herë që të jetë nevoja për auditim të brendshëm të menaxhimit ose për probleme që ndodhin.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Kërpudhat, myku dhe trihalometanet do të verifikohen me kërkesë të Institutit të Shëndetit Publik. Trihalometanet vlerësohen sipas kritereve dhe parametrave të përcaktuar nga legjislacioni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Metodat e analizave janë ato që përdoren për ujin e pijshëm. Për parametrat që nuk janë parashikuar për ujin e pijshëm, referimi u bëhet metodave të njohura të analizave.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Uji i basenit duhet të jetë plotësisht i rinovuar, pas zbrazjes, të paktën një herë në vit, por gjithmonë në çdo fillim të hapjes sezonale.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Nëse impianti është i pajisur me sistem të përshtatshëm për mbulim dhe mbrojtje gjatë periudhës së mbylljes, mund të mos bëhet rinovimi i plotë i ujit në basen. Në këtë rast, pronari i impiantit të notit parashikon një analizë të ujit në basen para hapjes së impiantit, por jo më shumë se 15 ditë nga hapja, me qëllim verifikimin e përshtatshmërisë së ujit në lidhje me parametrat e parashikuar në shtojcën 1. Rezultatet e këtyre analizave duhet të mbahen në dispozicion të Inspektoratit Sanitar Shtetëror.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tubacionin që furnizon ujin shtesë në çdo basen duhet të jetë instaluar një aparat matës.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Lëndët për trajtimin e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Për trajtimin e ujit që futet në basen lejohet përdorimi i lëndëve të mëposhtme dezinfektuese, flokulante dhe korektuese të pH:</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Dezinfektantë: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ozon;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klor i lëngshëm;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hipoklorit natriumi;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hipoklorit kalciumi;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diklorizocianurat natriumi anhidër;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diklorizocianurat natriumi dihidrat;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acidi triklorizocianurik.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Flokulantë: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sulfat alumini (i ngurtë);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sulfat alumini (i lëngshëm);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klorur ferrik;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klorsulfat ferrik;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polihidroksiklorur alumini;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polihidroksiklorsulfat alumini;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aluminat natriumi (i ngurtë);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aluminat natriumi (i lëngët).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Korektues të pH:</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acid klorhidrik;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acid sulfurik;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hidroksid natriumi;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bisulfat natriumi;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 bikarbonat natriumi.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dezinfektantët, flokulantët dhe korektuesit e pH pranohet e njëjta gradë pastërtie, si për lëndët që përdoren për trajtimin e ujit të pijshëm.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Lëndët antialge që mund të përdoren janë: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klorur N-alkil-dimetil-benzil amoni;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poli (hidroksietilen (dimetilimino) etilen (dimetilimino) metilen diklorur;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poli (oksietilen (dimetilimino) etilen (dimetilimino) etilen diklorur.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Përdorimi i lëndëve që nuk janë përfshirë në këtë listë, duhet të jetë autorizuar paraprakisht nga Instituti i Shëndetit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TABELA 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Parametri Ujë që futet në basen Ujë që ndodhet në basen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 fizike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Temperatura: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basen i mbyllur, në përgjithësi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basen i mbyllur, për fëmijë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basen i hapur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24-32°C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26-35 °C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18-30°C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24-30°C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26-32°C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pH për dezinfektim me bazë klori Kur përdoren dezinfektantë të tjerë, pH duhet të mbahet në vlerat optimale për dezinfektimin. 6.5-8.5 6.5-8.5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Turbullira në SiO2 ?2 mg/l SiO2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(ose njësia ekuivalente e Formazinës) ? 4mg/l SiO2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(ose njësia ekuivalente e Formazinës)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Materialet e ngurta pezull ?2 mg/l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(Filtrimi në membranë 0.45 ?m) ? 4mg/l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(Filtrimi në membranë 0.45 ?m)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Materialet e ngurta të mëdha mungojnë mungojnë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Ngjyra Vlera e ujit të pijshëm ? 5mg/l Pt/Co</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Klori aktiv i lirë 0.6*1.8 mg/l Cl2*) 0.7-1.5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Klori aktiv i kombinuar &lt;0.2 mg/l Cl2*) &lt;0.4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Përdorim i kombinuar Ozon-klor: Klori aktiv i lirë Klori aktiv i kombinuar Ozon 0.4-1.6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&lt;0.05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&lt;0.01 mg/l O3 0.4-1.0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&lt;0.2 mg/l Cl2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&lt;0.01 mg/l O3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Acid izocianurik ?75 mg/l ?75 mg/l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Ozon ?0.03 mg/l O3 të padallueshme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Lëndë organike (analizë me permaganat) ?2 mg/l O2 ?2 mg/l O2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Nitrate Vlera e ujit të pijshëm ?20 mg/l NO3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Flokulantë ?0.2 mg/l Fe ose Al (lidhur me produktin e përdorur) ?0.2 mg/l Fe ose Al (lidhur me produktin e përdorur)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Në prezencë të acidit isocianurik të gjitha vlerat mund të rriten me 0.2 mg/l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 mikrobiologjike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Escherichia coli 0 ufc/100 ml 0 ufc/100 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Staphylococcus aureus 0 ufc/100 ml 0 ufc/100 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Enterococchi 0 ufc/100 ml 0 ufc/100 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Pseudomonas aeruginosa 0 ufc/100 ml 0 ufc/100 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Llogaritja e kolonisë në 22 °C ?100 ufc/ml ?200 ufc/ml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Llogaritja e kolonisë në 37 °C ?10 ufc/ml &lt;100ufc/ml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termo-higrometrike dhe të ventilimit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pishinat e mbyllura, në seksionet e aktivitetit të notit dhe të larjes, temperatura e ajrit duhet të jetë jo më e ulët se temperatura e ujit në basen.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Lagështia relative e ajrit nuk duhet të kalojë në asnjë rast vlerën limit prej 70%. Shpejtësia e ajrit që i takon zonave të përdoruara nga frekuentuesit nuk duhet të jetë më e lartë se 0.10 m3/orë dhe duhet të sigurohet një ndryshim i ajrit të jashtëm me të paktën 20m3/orë për metër katror të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zonat e tjera për frekuentuesit (dhomat e zhveshjes, shërbimet higjienike, ndihma e parë), ndryshimi i ajrit duhet të jetë jo më pak se 4 volume/orë, temperatura e ajrit duhet të jetë jo më pak se 20°C.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e ndriçimit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seksionin e aktivitetit të notit dhe të larjes, ndriçimi artificial duhet të sigurojë kushte të tilla shikimi që të garantojë sigurinë e frekuentuesve dhe të kontrollit nga ana e personelit. Megjithatë, niveli i ndriçimit të dyshemesë dhe të sipërfaqes së ujit nuk duhet të jetë më pak se 150 lux.</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zonat e tjera për frekuentuesit (dhomat e zhveshjes, shërbimet higjienike, ndihma e parë), ndriçimi artificial duhet të sigurojë një nivel mesatar të paktën 100 lux në dhomat e zhveshjes dhe 80 lux në shërbimet higjienike. Në të gjitha mjediset e ndriçuara në mënyrë natyrale, duhet të sigurohet një faktor mesatar ndriçimi jo më pak se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Duhet të parashikohet edhe impianti i ndriçimit në rast emergjence nga ndërprerja e mundshme e furnizimit me energji elektrike.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akustike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seksionin e aktivitetit të notit dhe të larjes së pishinave të mbyllura, koha e jehonës nuk duhet të jetë në asnjë pikë më e lartë se 1.6 sek. Kërkesat e akustikës pasive dhe zhurma e prodhuar nga aktiviteti duhet t'u referohen akteve ligjore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FILLIMI I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17, pika 3; neni 18, pika 1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Drejtuar ISSH të rrethit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Objekti: Fillim i aktivitetit për pishinë ndërtim i ri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KOMUNIKIM FILLIM AKTIVITETI: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PISHINË SIPAS NENIT 17 PIKA 1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PISHINË SIPAS NENIT 18 PIKA 1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VENDNDODHJA E IMPIANTIT TË NOTIT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Tel. Faks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PRONARI I IMPIANTIT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VITI I FILLIMIT TË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PERIUDHA E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ORARI I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PERSONELI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KUJDESTARËT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14, pika 1, germa "a")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PUNONJËSIT E IMPIANTEVE TEKNOLOGJIKE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14, pika 1, germa "b")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DESTINACIONIT (neni 5, pika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KARAKTERISTIKAVE STRUKTURORE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TIPI I PISHINËS NË BAZË TË PËRDORIMIT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i baseneve (specifiko numrin e përdorimin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PËRDORUESIT (neni 13)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maksimal i lejuar i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maksimal i lejuar i larësve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FURNIZIMIT ME UJË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nga rrjeti i ujësjellësit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nga pus apo burim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të tjera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Bashkëngjitur: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përdorshmëria;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relacion teknik përshkrues që përfshin: basenet, solarin, dhomat e zhveshjes për burra e gra, dushet dhe shërbimet higjienike për burra e gra dhe për invalidët, heqjen e pengesave arkitektonike, impiantin e trajtimit të ujit, dhomën e ndihmës së parë (nëse parashikohet);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pamje dhe planimetri;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raportanalizë që vërteton plotësimin e kërkesave të rregullores në rast të furnizimit me ujë nga burime private (pus apo burim) të një date jo më parë se 3 muaj, apo kontratën e furnizimit me ujë nga rrjeti i ujësjellësit;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kopje të dokumenteve të aftësisë për kujdestarët e notit, sipas nenit 15, pika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relacion teknik lidhur me kërkesat sipas shtojcës 1, pikat 1.5, 1.6 e 1.7.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FIRMA E PRONARIT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RIHAPJA SEZONALE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18, pika 4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Drejtuar ISSH të rrethit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Objekti: Komunikim për rihapjen sezonale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VENDNDODHJA E IMPIANTIT TË NOTIT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Tel. Faks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PRONARI I IMPIANTIT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VITI I FILLIMIT TË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PERIUDHA E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ORARI I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PERSONELI I PISHINËS 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KUJDESTARËT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 pika 1, germa "a")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PUNONJËSIT E IMPIANTEVE TEKNOLOGJIKE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 pika 1, germa "b")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DESTINACIONIT (neni 5, pika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KARAKTERISTIKAVE STRUKTURORE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PËRDORIMIT (neni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Bashkëngjitur: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kopje e dokumenteve të aftësisë për kujdestarët e notit, sipas nenit 15, pika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dokumentacioni teknik përshkrues i strukturës, nëse janë bërë ndryshime strukturore në lidhje me dokumentacionin e dorëzuar më parë në ISSH;</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dokumentacioni teknik përshkrues i impiantit të trajtimit nëse janë bërë ndryshime;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d) deklarim i ndryshimeve të mundshme të impianteve (elektrike, termike, ajër i kondicionuar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raportanalizë që vërteton plotësimin e kërkesave të rregullores në rast të furnizimit me ujë nga burime private (pus apo burim) të një date jo më parë se 3 muaj, apo kontratën e furnizimit me ujë nga rrjeti i ujësjellësit.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FIRMA E PRONARIT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KOMUNIKIMI PËR PISHINAT EKZISTUESE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22, pika 1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Drejtuar ISSH të rrethit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Objekti: Komunikim për pishinë ekzistuese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VENDNDODHJA E IMPIANTIT TË NOTIT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Tel. Faks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PRONARI I IMPIANTIT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VITI I F ILLIMIT TË AKTIVITETIT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PERIUDHA E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ORARI I HAPJES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PERSONELI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KUJDESTARËT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 pika 1, germa "a")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PUNONJËSIT E IMPIANTEVE TEKNOLOGJIKE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 pika 1, germa "b") nr.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Emër, mbiemër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TIPI I PISHINËS NË BAZË TË DESTINACIONIT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5, pika 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KARAKTERISTIKAVE STRUKTURORE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PISHINËS NË BAZË TË PËRDORIMIT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i baseneve (specifiko numrin e përdorimin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PËRDORUESIT (neni 13)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maksimal i lejuar i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maksimal i lejuar i larësve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FURNIZIMIT ME UJË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nga rrjeti i ujësjellësit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nga pus apo burim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të tjera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PLOTËSON KËRKESAT STRUKTURORE SIPAS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PO [ ] JO [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Bashkëngjitur: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përdorshmëria;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relacion teknik përshkrues që përfshin: basenet, solarin, dhomat e zhveshjes për burra e gra, dushet dhe shërbimet higjienike për burra e gra dhe për invalidët, heqjen e pengesave arkitektonike, impiantin e trajtimit të ujit, dhomën e ndihmës së parë (nëse parashikohet);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pamje dhe planimetri;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raportanalizë që vërteton plotësimin e kërkesave të rregullores në rast të furnizimit me ujë nga burime private (pus apo burim) të një date jo më parë se 3 muaj, apo kontratën e furnizimit me ujë nga rrjeti i ujësjellësit;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e) kopje e dokumenteve të aftësisë për kujdestarët e notit, sipas nenit 15, pika 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relacion teknik lidhur me kërkesat sipas shtojcës 1, pikat 1.5, 1.6 e 1.7.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 plan i përmbushjes së kërkesave strukturore nëse parashikohet.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FIRMA E PRONARIT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DOKUMENTI I VLERËSIMIT TË RREZIKUT NGA 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15, pikat 4 e 9; Neni 19, pika 5; Neni 22, pika 4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dokumentin e vlerësimit të rrezikut duhet të përmbahen të paktën elementet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Potenciale të rrezikshme higjieno-sanitare të përgjithshme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Përshkrimi i faktorëve biologjikë dhe kimiko-fizikë që mund të dëmtojnë shëndetin e përdoruesve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Potenciale të rrezikshme për sigurinë e përdoruesve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Përshkrim i situatave që mund të paraqesin një rrezik për sigurinë e përdoruesve.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Fazat ose pikat kritike higjieno-sanitare dhe të sigurisë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Pikat dhe fazat në të cilat mund të verifikohen hazarse dhe/ose rreziqe sanitare, si për shembull:</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i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Hapësira perimetrale e basenit/kalimeve;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Shërbimet higjienike, dushet, dhomat e zhveshjes;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Mikroklima (për pishinat e mbyllura);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Pajisjet (trampolinat, shkallët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Impiantet (trajtimi i ujit-termik-elektrik-ajër i kondicionuar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Produktet e përdoruara;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Sjellja e përdoruesve dhe e personelit. Masat parandaluese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4. Sistemi i monitorimit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Vëzhgimi, vlerësimi dhe/ose matje periodike të nevojshme për kontrollin e pikave kritike të identifikuara, sipas shpeshtësisë dhe mënyrës së përcaktuar nga përgjegjësi i impiantit të notit. 5. Veprime korrigjuese të parashikuara.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FIRMA E PËRGJEGJËSIT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REGJISTRI I KËRKESAVE TEKNIKO-FUNKSIONALE TË IMPIANTIT TË NOTIT NË KOMPETENCË TË PËRGJEGJËSIT TË PISHINËS (Neni 20, pika 7, germa "b"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Muaji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BASENI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Sistemi i trajtimit të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Sistemi i kontrollit: i automatizuar Jo [ ] Po [ ] për parametrat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Përmasat e basenit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Vëllimi i basenit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Numri i filtrave të basenit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Tipi i filtrave të basenit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Prurja e pompave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Sistemi i mirëmbajtjes ………………………………………………………….</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FIRMA E PËRGJEGJËSIT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REGJISTRI I KONTROLLIT NË BASEN NË KOMPETENCË TË PËRGJEGJËSIT TË PISHINËS (Neni 19, pika 2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Muaji Viti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Parametrat e kontrollit të brendshëm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Data Klor i lirë Klor 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Kombinua r temperatura pH Nr. ditor 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Frekuentues ve Nr. ditor i larësve Firma 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përgjegjësit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20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22</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23</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25</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26</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27</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Lëndët e përdoruara në mënyrë të përditshme për dezinfektim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20, pika 5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KONTROLLI ANALITIK NË KOMPETENCË TË INSPEKTORATIT SANITAR SHTETËROR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Marrja e mostrës dhe analiza e saj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 Marrja e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Marrja e mostrave bëhet sipas kërkesave minimale (shpeshtësi, vendndodhje) të përcaktuara më poshtë.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momentin e marrjes së mostrës duhet t'i komunikohet përgjegjësit të pishinës dita, ora dhe vendi ku do të kryhet analiza. I interesuari apo personi i rekomanduar prej tij mund të jetë prezent në kryerjen e analizës, mundësisht i asistuar nga një konsulent teknik. Kostoja e kontrollit analitik mbulohet nga administratori i pishinës bazuar në tarifat e Institutit të Shëndetit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 Pikat e marrjes së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Pikat e marrjes së mostrave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i furnizimit: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Mostra merret nga një rubinet i posaçëm në tubin e furnizimit.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që futet në basen: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Mostra merret nga rubineti në tubacionin e prurjes të çdo baseni poshtë impiantit të trajtimit.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që ndodhet në basen: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Mostra merret në një thellësi 20-40 cm në një pikë përfaqësuese të ujit në basen të paktën 40 cm nga anët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1.2.1 Shpeshtësia e marrjes së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Me përjashtim të situatave emergjente ose për verifikimin e rivendosjes së pajtueshmërisë të ujërave në fjalë, marrja e mostrave bëhet me shpeshtësinë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i furnizimit: në rastin e përdorimit të ujit nga një burim privat, një herë në vit për pishinat e grupit A1, dhe sipas programeve të përcaktuara nga ISHP-ja për pishinat e grupeve të tjera;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që futet në basen: monitorimi do të kryhet sa herë është e nevojshme për të verifikuar funksionimin e impiantit të trajtimit;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Uji që ndodhet në basen: shpeshtësia përcaktohet në bazë të programeve të veçanta të të ISSH-së. Kjo përcaktohet në bazë të performancës nga inspektimet e kryera më parë nga ISSH-ja, nga karakteristikat e impiantit dhe shpeshtësia e kontrolleve të brendshme.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1.2.2 Mënyra e marrjes së mostrës, transporti dhe ruajtja e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Marrja e mostrës për analiza mikrobiologjike kryhet sipas mënyrave të listuara në normën UNI 10637:2006 (Swimming Pools - Water quality and requirements for swimming pool water circulation, treatment and disinfection equipment) dhe rishikime të mëvonshme të mundshme. Në veçanti, për marrje të mostrave në basen, përdoren shishe sterile nga brenda dhe jashtë (të mbështjella) që në momentin e marrjes së mostrës duhet të hiqet dhe të kapet me një pincë sterile ose mjet tjetër të përshtatshëm.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xml:space="preserve">Marrja e mostrës për analiza kimike kryhet sipas mënyrave të listuara në normën UNI 10637:2006 (Swimming pools - Water quality and requirements for swimming pool water circulation, treatment and disinfection equipment) dhe rishikime të </w:t>
      </w:r>
      <w:r w:rsidRPr="00C44471">
        <w:rPr>
          <w:rFonts w:ascii="Verdana" w:eastAsia="Times New Roman" w:hAnsi="Verdana" w:cs="Times New Roman"/>
          <w:color w:val="000000"/>
        </w:rPr>
        <w:lastRenderedPageBreak/>
        <w:t>mëvonshme të mundshme. Në veçanti, për marrje të mostrave në basen, përdoren enë të tipit sondë ose shishe normale qelqi apo plastike që duhet të futen kokëposhtë dhe të kthehen kokëlart vetëm në thellësinë e marrjes së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Mostrat për analizë, pasi janë transportuar për në laborator në kohën më të shkurtër të mundshme, të mbrojtur nga drita, duke përdorur enë të izoluara dhe frigoriferike, për të siguruar që temperatura e ruajtjes së mostrave gjatë transportit nuk tejkalon atë të vërejtur në kohën e marrjes së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rastet kur dorëzimi i mostrave në laborator nuk mund të bëhet menjëherë pas marrjes së mostrave, marrësi i mostrave siguron ruajtjen e tyre në një temperaturë prej 2-8 °C deri në mbërritjen në laborator, që sidoqoftë duhet të bëhet brenda 24 orëve nga momenti i marrjes së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1.3 Analizat e mostrës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Laboratori kryen analizat sa më shpejt të jetë e mundur dhe jo më vonë se brenda 24 orëve nga moment i marrjes së mostrës duke siguruar ruajtjen e mostrave në temperaturë 2-8 °C.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Analizat laboratorike dhe matjet në vend, me qëllim verifikimin e parametrave të përcaktuar në shtojcën 1, kryhen duke përdorur metodat e parashikuara për ujin e pijshëm.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mungesë të metodave të analizave dhe të aprovimit të tyre nga organi kompetent, matjet në vend dhe analizat laboratorike kryhen në bazë të metodave të zhvilluara/përdorura nga ISHP-ja mbi bazën e provave shkencore.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9</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STRUKTURORE DHE TË IMPIANTEVE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10, pika 1; neni 11, pika 2; neni 12, pika 3 të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Kërkesat strukturore dhe të impianteve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strukturore dhe të impianteve duhet të plotësohen, në veçanti që: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potenciali i impiantit të trajtimit të ujit të jetë proporcional me vëllimin e ujit që ndodhet në basen dhe me ndotjen mjedisore që shkaktohet nga përdorimi i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aktiviteti i notit zhvillohet në respektim të nevojave të sigurisë dhe mbikëqyrjes, në lidhje me format e veçanta dhe mënyrat e sjelljes të përcaktuara për secilën kategori dhe grup pishine dhe lloj vaske;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c) pastrimi i zakonshëm dhe i jashtëzakonshëm, përdorimi i dhomave të zhveshjes, dusheve, shërbimeve higjienike dhe i të gjitha hapësirave ndihmëse kryhet në mënyrë të rregullt dhe me rrezik minimal për sigurinë e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vendndodhja dhe instalimi i impianteve, si dhe menaxhimi i tyre janë të tilla që garantojnë sigurinë dhe qasje të lehtë.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Elementet funksionale të kompleksit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kompleksin e pishinës, dallohen elementet funksionale të mundshme të mëposhtme, prezenca dhe karakteristikat e të cilave përcaktohen në lidhje me kategoritë dhe tipat e ndryshëm të pishinave dhe tipave të vaskave: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Seksioni i aktivitetit të notit dhe të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Seksioni i shërbimeve;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Seksioni i impianteve teknike;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Seksioni për publikun;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Seksioni i aktiviteteve ndihmëse.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mjediset e zonave funksionale që lidhen me seksionin e aktivitetit të notit dhe të larjes, seksionin e shërbimeve, seksionin për publikun, seksio nin e aktiviteteve ndihmëse, duhet të sigurohet shfrytëzimi nga ana e invalidëve, sipas normave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STRUKTURORE DHE TË IMPIANTEVE KATEGORIA A - GRUPET A1, A3 DHE A4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grupin A1 futen pishinat publike ose private të hapura për publikun. Në grupin A3 futen impiantet e lojërave në ujë.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grupin A4 futen strukturat komplekse, që nënkupton pishinat që futen në më shumë se një nga grupet e kategorisë 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AKTIVITETIT TË NOTIT DHE TË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seksion të aktivitetit të notit dhe të larjes nënkuptohen tërësia e baseneve dhe hapësirave përkatëse drejtpërdrejt të lidhura me këto aktivitete dhe përfshin: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Basenet dhe hapësirat perimetrale rreth tyre, si dhe ato të lidhura drejtpërdrejt me aktivitetet e notit dhe të larjes në mënyrë që të lejojë qëndrimin e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Përveç respektimit të normave në fuqi sipas kërkesave teknologjike dhe të impianteve, strukturat që përbëjnë këtë seksion duhet të paraqesin karakteristikat e mëposhtme të përgjithshme: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Basenet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Planimetria e baseneve duhet të garantojë sigurinë e larësve, duke lejuar inspektim të lehtë me sy të të gjitha pjesëve të sipërfaqes ujore nga personeli përgjegjës për mbikëqyrjen dhe për të siguruar një qarkullim të plotë dhe uniform të ujit në të gjitha pjesët e saj.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Muret dhe tabani i baseneve duhet të jenë të veshura me material kundër rrëshqitjes, me ngjyrë të hapur.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Karakteristikat konstruktive të mureve të baseneve duhet të jenë të tilla që të mos përbëjnë rrezik për larësit. Në zonat me thellësi deri në 1,80 m, pjerrësia e tabanit nuk duhet të kalojë kufirin prej 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të garantuar sigurinë e larësve gjerësia e hapjeve apo diametri i vrimave të mundshme në muret e basenit apo pjesë të tij, nuk duhet të jenë më të mëdha se 8 mm.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Trampolinat dhe platformat mund të instalohen vetëm në basene të cilat plotësojnë kërkesat sipas rregulloreve përkatëse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Muret perimetrale të lokaleve ku ndodhen basenet duhet të jenë prej materiali që lahet lehtësisht, i papërshkueshëm, kundër mykut, për një lartësi prej 2 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pishinat e mbyllura, lartësia e zonës së basenit, e matur nga niveli i lirë i ujit, duhet të jetë në çdo pikë jo më pak se 3.5 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Uji që ndodhet në basen gjatë operacioneve të qarkullimit dhe/ose zbrazjes së plotë, duhet të shkarkohet.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 Sistemet e kapërderdhjes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basenet duhet të jenë të pajisura me një sistem të përshtatshëm të kapërderdhjes sipas normave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Kanalet e kapërderdhjes dhe basenet duhet të jenë të veshura me materiale të papërshkueshme dhe të tilla që të lejojnë një pastrim të lehtë.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Ujërat e larjes së anëve të basenit nuk duhet të shkarkohen në kanalet e kapërderdhjes.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 Shkallët dhe korimanot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Kur thellësia e basenit kalon 60 cm duhen të parashikohen një ose më tepër shkallë apo këmbëshkallë të inkastruara në përputhje me formën dhe sipërfaqen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Shkallët duhet të jenë prej materiali që i rezistojnë produkteve kimike që përdoren në pishina dhe duhet të jenë të pajisura me korimano të fiksuara mirë në strukturën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Hapësira e lirë ndërmjet elementeve të shkallës dhe mureve të basenit nuk duhet të jetë më e vogël se 5 cm dhe më e madhe se 10 cm.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Fiksuesit për ndarësit e korsisë, si dhe çdo element tjetër fiksimi duhet të jenë të inkastruar në muret e basenit në mënyrë të tillë që të mos paraqesin rrezik për larësit.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1.3 Sinjalet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anët e basenit duhet të vendosen sinjalet treguese për vlerat minimale dhe maksimale të thellësisë, si dhe duhet të evidentohen me anë të sinjaleve, kufijtë e ndryshimit të pjerrësive të tabanit.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Hapësirat perimetrale përreth baseneve (bankina perimetrale)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Baseni duhet të jetë i rrethuar nga çdo anë prej një bankine perimetrale prej materiali jorrëshqitës për një gjerësi mundësisht deri në 2 m, por sidoqoftë jo më të vogël se 1.5 m dhe me pjerrësi jo më të madhe se 3%, për të mos lejuar qëndrimin e ujit. Ky ujë duhet të grumbullohet në sistemin e shkarkimit të ujërave të përdorura pa mundësinë e futjes së tyre në basen apo në sistemin e qarkullimit.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zonat ku mund të kalohet këmbëzbathur duhet të kenë sipërfaqe jo të rrëshqitshme.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Hapësirat e lidhura drejtpërdrejt me aktivitetin e notit dhe të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 parashikohen, hapësirat që lidhen me aktivitetet ndihmëse që praktikohen nga frekuentuesit, duhet të jenë të arritshme me këpucë të përshtatshme dhe të kenë karakteristika të përshtatshme higjieno-sanitare dhe mjedisore të tilla që të sigurojnë kushtet e pastërtisë, rehatisë dhe të sigurisë.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pishinat e mbyllura, hapësirat për qëndrimin e përdoruesve të impiantit të notit duhet të kenë përmasa të paktën 0.6 herë sipërfaqen e pasqyrës së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pishinat e hapura, hapësira për qëndrimin e përdoruesve (solari) duhet të ketë një sipërfaqe prej jo më të vogël se dy herë sipërfaqen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Rrethimi i zonave të aktiviteteve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Hapësirat perimetrave përreth basenit dhe ato që lidhen drejtpërdrejt me aktivitetet e notit dhe të larjes duhet të jenë të rrethuara nga një strukturë e vazhduar (pengesë) e tillë që të lejojë kalimin në zonat fqinje të pashtruara vetëm nëpërmjet vendkalimeve.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këtë qëllim mund të përdoren shkurre, vazo me lule, gardhe, parmakë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SEKSIONET E SHËRBIMIT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Seksionet e shërbimit përfshijnë dhomat e veshjes dhe vendet e vendosjes së rrobave, dushet, WC, ndihma e parë dhe dhomat e personelit të shërbimit.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mobiliet dhe pajisjet duhet të jenë lehtësisht të pastrueshme: materialet e përdorura duhet të jenë rezistente ndaj dezinfektantëve.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Nuk lejohen të dalat dhe tehet e mprehta që mund të përbëjnë një rrezik për sigurinë e frekuentuesve dhe të personelit, veçanërisht kujdes duhet t'u kushtohet zgjedhjes dhe vendosjes së pajisjeve dhe aksesorëve (radiatorëve, rubinetave të ujit, prizave elektrike, dorezave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dritaret duhet të jenë me qelq të sigurt, ose me materiale të tjera që në rast të dëmtimit nuk shkaktojnë dëme te personat. Ku është e nevojshme, prania e tyre duhet të vihet në dukje.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Dhomat e zhveshjes dhe tualetet duhet të kenë një lartësi minimale prej të paktën 2.4 m, me ventilim dhe ndriçim të përshtatshëm. Dyshemeja duhet të jetë prej materiali rezistent ndaj veprimit të dezinfektantëve në përdorim, i papërshkueshëm dhe i parrëshqitshëm, i pajisur me grilë shkarkimi për largimin e shpejtë të ujërave të pastrimit.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Dhomat e zhveshjes dhe tualetet duhet të jenë të ndara sipas gjinisë dhe të ndara në dy sektorë të veçantë, duke konsideruar një prani të barabartë të burrave dhe grave. Çdo sektor do të jetë i qasshëm edhe për personat me aftësi të kufizuara.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Dhomat e zhveshjes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Dhomat e zhveshjes duhet të përbejnë elementin ndarës midis kalimit për këmbëveshur dhe kalimit për këmbëzbathur (ose me këpucë të destinuara veçanërisht për përdorim vetëm në zonat e aktivitetit të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Dhomat e zhveshjes mund të jenë të tipit me qarkullim, individuale ose kolektive.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Është i këshillueshëm përdorimi i dhomave të zhveshjes me qarkullim.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Kabinat e dhomave të zhveshjes me rrotullim duhet të kenë karakteristikat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i) Numri i tyre duhet të jetë jo më i vogël se 15% i numrit maksimal të përdoruesve minus numrin e dhomave personale dhe atyre kolektive kur këto janë prezent;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ii) Përmasat e dhomave të zhveshjes përcaktohen duke marrë në konsideratë një sipërfaqe minimale prej 1.6 m2 për një vendzhveshjeje, duke përfshirë zonat e kalimit dhe hapësirën e varëseve të rrobave apo rafteve të mundshme;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iii) Në kalimin me këmbë zbathur dhe para hyrjes për në basen duhet të sigurohet një hapësirë e përshtatshme për dorëzimin e rrobave;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iv) Duhet të jenë të pajisura me dy porta përballë njëra-tjetrës: njëra hapet në kalimin me këmbë veshur, tjetra në atë me këmbë zbathur;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 Portat duhet të realizohen në mënyrë të tillë që në kabinat e lira të dyja të jenë gjithmonë të hapura, ndërsa në kabinat në përdorim të mbyllen nga brenda; duhet të jenë të pajisura me një sedilje portative dhe një pasqyrë; duhet të jenë prej materiali të lëmuar, rezistent dhe që pastrohet lehtë.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vi) Muret e kabinës duhet të kenë lartësi prej 2 m dhe një hapësirë të lirë nga dyshemeja të paktën 20 cm për të bërë të lehtë pastrimin dhe dezinfektimin, si dhe një hapësirë të lirë shtesë me tavanin;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vii) Të gjitha sipërfaqet vertikale dhe horizontale, si dhe ato që kanë qoshe të rrumbullakosura duhet të jenë ose të rivishen plotësisht me material që lahet lehtësisht, i papërshkueshëm dhe kundër mykut.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rastin e pishinave të pajisura edhe për zhvillimin e aktiviteteve të tjera përveç atij të larjes, dhomat e zhveshjes duhet të dallohen nga ato të aktiviteteve të tjera.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strukturat ekzistuese, në pamundësi strukturore për të ndarë kalimet, mund të përdoren mënyrat e organizimit, të cilat konsiderohen të përshtatshme, të prezantuara në rregulloren e brendshme.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Shërbimet higjienike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Shërbimet higjienike ndahen proporcionalisht si më poshtë: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jo më pak se 4 WC për 20 dhomat e para të zhveshjes, të ndara në mënyrë të barabartë midis burrave dhe grave; numri i tyre duhet të rritet me nga 2 për çdo 20 dhoma shtesë ose fraksion të tyre; dhomat e WC-ve duhet të kenë dyer që hapen për nga jashtë.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paktën një dhomë zhveshjeje për çdo sektor për meshkuj dhe për femra duhet të jetë i shfrytëzueshëm nga personat me aftësi lëvizëse të kufizuara dhe/apo të dëmtuara.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b) jo më pak se një dush për çdo 4 poste zhveshjeje, të ndara në mënyrë të barabartë midis burrave dhe grave.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pishinat e mbyllura, zona e dusheve duhet të komunikojë me një hapësirë të ngrohtë dhe të pajisur me tharëse flokësh në një numër të barabartë me numrin e dusheve, ndërsa për ato të hapura duhet të parashikohet një numër minimal prej 2 tharëse flokësh për çdo zonë zhveshjeje.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paktën një dush për çdo sektor për meshkuj dhe për femra duhet të jetë i shfrytëzueshëm nga personat me aftësi lëvizëse të kufizuara dhe/apo të dëmtuara.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lavamanët ose pikat e furnizimit të ujit të pijshëm duhet të jenë në numër të përgjithshëm jo</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më të vogël se ai i WC-ve, të pajisur me shpërndarës të sapunit të lëngshëm ose pluhur dhe peshqir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njëpërdorimësh. Megjithatë, në hapësirat antibanjo duhet të ketë të paktën një lavaman për çdo 2 WC.</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2.1 Shërbimet për personelin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përmasat e dhomave të zhveshjes dhe shërbimeve higjienike bëhet referimi në aktet ligjore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2.2 Shërbimet për gjyqtarët e garës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shërbimet në dispozicion të gjyqtarëve të garës referimi bëhet në aktet ligjore në fuqi, në rast se impianti është i autorizuar për zhvillimin e garave sportive.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Vendi për vendosjen e rrobave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Vendi për vendosjen e rrobave mund të realizohet, si me sistem individual, ashtu edhe me sistem kolektiv.</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sistemin individual rrobat duhet të vendosen në rafte të mbyllshme, të pajisura me grila për ajrim, në lartësi nga dyshemeja të paktën 20 cm.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sistemin kolektiv rrobat duhet të vendosen në kontejnerë të veçantë dhe të dorëzohen në sportelin e dorëzimit dhe tërheqjes, e qasshme nga zona me këmbë zbathur. Kontejnerët duhet të sistemohen në mënyrë të tillë që të sigurojnë ruajtjen në kushte higjienike.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Baseni i dezinfektimit të këmbëve të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xml:space="preserve">Qasja nga frekuentuesit e zonave të aktiviteteve të larjes duhet të jetë përmes një kalimi të detyrueshëm, përgjatë të cilit është vendosur një basen për larjen e </w:t>
      </w:r>
      <w:r w:rsidRPr="00C44471">
        <w:rPr>
          <w:rFonts w:ascii="Verdana" w:eastAsia="Times New Roman" w:hAnsi="Verdana" w:cs="Times New Roman"/>
          <w:color w:val="000000"/>
        </w:rPr>
        <w:lastRenderedPageBreak/>
        <w:t>këmbëve me dush, i pashmangshëm, i ushqyer në mënyrë të vazhdueshme për të siguruar zëvendësimin siç duhet me ujë që përmban një lëndë dezinfektante.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Një vaskë e tillë, e pajisur me dush, duhet të ketë përmasa dhe strukturë të tillë që të bëjë të detyrueshëm zhytjen e plotë të këmbëve, duke përfshirë dhe këpucët, në lëndën dezinfektante, të arritshme edhe nga njerëzit me aftësi të kufizuara me pajisjet e tyre ndihmëse.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njerëzit me aftësitë lëvizëse të reduktuara dhe/ose të dëmtuara duhet të parashikohet në hyrje një sistem i përshtatshëm pastrimi që siguron pastrimin dhe dezinfektimin e rrotave të pajisjeve ndihmëse që përdoren prej tyre për të lëvizur.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Dhoma e ndihmës së parë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Çdo pishinë duhet të pajiset me një dhomë të ndihmës së parë. Është e preferueshme që dhoma e ndihmës së parë të jetë në përdorim vetëm të pishinës: ajo duhet të përbëhet nga një vend që ka sipërfaqen dhe aksesin e duhur, e ajrosur dhe e ndriçuar siç duhet, e pajisur me lavaman me rubinet që nuk komandohet me dorë, me ujë të pijshëm.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 duhet të ketë shenja të qarta dhe të jetë lehtësisht e arritshme nga baseni dhe duhet të lejojë komunikimin e shpejtë dhe të lehtë me mjedisin e jashtëm përmes kalimeve që lehtësojnë kalimin e qetë të personelit të shërbimeve publike të emergjencës. Dhoma e ndihmës së parë duhet të jetë e pajisur me lidhje telefonike me jashtë dhe një tualet për përdorim vetëm me antibanjo.</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rastin kur pishina ndodhet në brendësi të një strukture ku janë prezente edhe aktivitete të tjera, dhoma e ndihmës së parë mundet të jetë edhe në shërbim të këtyre aktiviteteve, për sa që sigurohet një akses i shpejtë dhe i qetë.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 duhet të ketë materialet e mjekimit dhe pajisjet për dhënien e ndihmës së parë si më poshtë: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 materialet e mjekimit;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 instrumentet për ndërhyrje të ndihmës së parë;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c) Ambu;</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 hapëse goje;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e) bombol oksigjeni;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 mbulesë;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 aparat tensioni; h) tërheqëse gjuhe;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i) kapëse për ndaljen e gjakut; j) shtrat mjekësor; k) barelë lugë.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IMPIANTEVE TEKNIKE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impianteve teknike përmban: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sistemin e furnizimit me ujë dhe impiantin për trajtimin e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sistemin termik;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për prodhimin e ujit të ngrohtë;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pajisjet dhe materialet për pastrimin dhe dezinfektimin;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elektrik dhe telefonik;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kundër zjarrit;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e ngrohjes, të ajrimit dhe ajrit të kondicionuar;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e komunikimit të brendshëm;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e pastrimit dhe largimit të ujërave të përdorura;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impiantin e sigurisë dhe të alarmit.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impiantet dhe aksesorët e tyre duhet të jenë lehtësisht të identifikueshme nëpërmjet sinjaleve të posaçme që tregojnë funksionin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sa është e mundur, duhet të përshtaten sisteme automatike të kontrollit dhe manovrimit të impianteve teknologjike.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Dhomat e destinuara për aparaturat për trajtimin e ujit duhet që nga ana strukturore dhe ajo e funksionimit të jenë të ndara në dy dhoma: njëra për aparaturat e trajtimit të ujit dhe tjetra për vendosjen e kontejnerëve dhe të aparaturave përkatëse të dozimit të lëndës dezinfektante, të flokulantëve dhe të lëndëve shtesë. Këto dhoma duhet të kenë ajrim të përshtatshëm dhe të jenë të ndara nga sistemi termik. Në pamundësi të dyshemesë së papërshkueshme, këto dhoma duhet të kenë pjerrësinë e duhur që të sigurojnë dërgimin e rrjedhjeve të mundshme në një piletë grumbullimi.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Lartësia minimale e këtyre dhomave duhet të jetë jo më e vogël se 2.4 m. Në rastin e impianteve ekzistuese dhe në pamundësi të përshtatjes së lartësisë së dhomave, duhet të sigurohet një shkëmbim i përshtatshëm i ajrit edhe me ndihmën e impianteve të ajrimit mekanik.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Impiantet teknike (pompat, filtrat, sistemi i dezinfektimit, aparaturat matëse, basenet e kompensimi t), qarkullimi, ndërrimi i plotë i ujit në basen duhet të jenë në përputhje me normat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PËR PUBLIKUN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Me seksion për publikun nënkuptohen hapësirat e holleve, vendet për spektatorët, hapësirat ndihmëse, WC-të.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Kalimet e destinuara për publikun duhet të jenë të ndryshme dhe të ndara nga ato të destinuara për larësit.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Zonat e destinuara për publikun duhet të respektojnë kërkesat e normave në fuqi në proporcion me numrin maksimal të lejuar të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Aty ku ka një seksion për publikun, vendet për spektatorët, hapësirat ndihmëse, shërbimet higjienike, hapësirat dhe kalimet e destinuara për publikun, duhet të jenë të pavarura dhe të ndara nga ato të destinuara për frekuentuesit e baseneve.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rastin e puqjes midis zonës së rezervuar për publikun dhe asaj të destinuar për frekuentuesit e baseneve, duhet të parashikohet një element ndarës me qëllim parandalimin e kalimit të pakontrolluar nëpërmjet dy zonave.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Është e nevojshme, gjithashtu, që të parandalohet që ujërat që dalin nga larja e sipërfaqeve të destinuara për publikun të rrjedhin drejt zonave që u takojnë frekuentuesve të baseneve. Për këtë qëllim duhet të përshtaten sisteme të përshtatshme të intersektimit (ulluqet, dysheme e pjerrët etj.) për të përcjellë dhe mbledhur ujin e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AKTIVITETEVE NDIHMËSE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 është parashikuar një seksion për shërbimet ndihmëse, si për shembull ato për aktivitete sportive të ndryshme nga ato të notit, hapësirat për freskim (bar, gatime të përgatitura dhe të ngrohta etj.), hapësirat për aktivitetet argëtuese dhe kulturore, mjediset për zyrat dhe mbledhjet, salla e shtypit dhe aktivitete të tjera plotësuese, ky seksion duhet të jetë strukturuar për përdorim vetëm për publikun ose frekuentuesit e baseneve.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Janë të lejuara shërbime ndihmëse të përdorimit të përbashkët vetëm në rast se ka një ndarje të qartë midis sektorëve të përdorur nga të dyja kategoritë e përmendura më lart pa asnjë interferencë të kalimeve përkatëse.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KËRKESAT STRUKTURORE DHE TË IMPIANTEVE KATEGORIA A - GRUPI A2 KATEGORIA B - GRUPI B1</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xml:space="preserve">Në grupin A2 dhe B1 futen impiantet e notit të përfshira në struktura të përdorura tashmë kryesisht për aktivitete të qasshme vetëm nga banorët, klientët, </w:t>
      </w:r>
      <w:r w:rsidRPr="00C44471">
        <w:rPr>
          <w:rFonts w:ascii="Verdana" w:eastAsia="Times New Roman" w:hAnsi="Verdana" w:cs="Times New Roman"/>
          <w:color w:val="000000"/>
        </w:rPr>
        <w:lastRenderedPageBreak/>
        <w:t>bashkëpunëtorët. Grupi A2 në veçanti përfshin pishina për përdorim kolektiv të përfshira në ose jashtë strukturave të njësive akomoduese, si: hotel, kompleks/fshat turistik në dispozicion vetëm për banorët, si dhe të përfshira në struktura të tjera për përdorim kolektiv, si: kolegjet, konviktet, shkollat, universitetet, qendrat komunitare, palestrat, sallonet e bukurisë dhe të aktiviteteve të ngjashme, klubet dhe shoqatat, në dispozicion të të ftuarve, studentëve, klientëve apo bashkëpunëtorëve.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Grupi B1 përfshin pishina që bëjnë pjesë në grup banesash me më shumë se katër njësi banimi.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AKTIVITETIT TE NOTIT DHE TE LARJES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seksion të aktivitetit të notit dhe të larjes nënkuptohen tërësia e baseneve dhe hapësirave përkatëse drejtpërdrejt të lidhura me këto aktivitete dhe përfshin:</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basenet dhe hapësirat perimetrale rreth tyre, si dhe ato të lidhura drejtpërdrejt me aktivitetet e notit dhe të larjes në mënyrë që të lejojë qëndrimin e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Përveç respektimit të normave në fuqi sipas kërkesave teknologjike dhe të impianteve, strukturat që përbëjnë këtë seksion duhet të paraqesin karakteristikat e mëposhtme të përgjithshme: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Basenet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Planimetria e baseneve duhet të garantojë sigurinë e larësve, duke lejuar inspektim të lehtë me sy të të gjitha pjesëve të sipërfaqes ujore nga personeli përgjegjës për mbikëqyrjen dhe për të siguruar një qarkullim të plotë dhe uniform të ujit në të gjitha pjesët e saj.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Muret dhe tabani i baseneve duhet të jenë të veshura me material kundër rrëshqitjes, me ngjyrë të hapur.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Karakteristikat konstruktive të mureve të baseneve duhet të jenë të tilla që të mos përbëjnë rrezik për larësit. Në zonat me thellësi deri në 1,80 m, pjerrësia e tabanit nuk duhet të kalojë kufirin prej 8%.</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të garantuar sigurinë e larësve gjerësia e hapjeve apo diametri i vrimave të mundshme në muret e basenit apo pjesë të tij, nuk duhet të jenë më të mëdha se 8 mm.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Trampolinat dhe platformat mund të instalohen vetëm në basene të cilat plotësojnë kërkesat sipas rregulloreve përkatëse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Muret perimetrale të lokaleve ku ndodhen basenet duhet të jenë prej materiali që lahet lehtësisht, i papërshkueshëm, kundër mykut, për një lartësi prej 2 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Për pishinat e mbyllura, lartësia e zonës së basenit, e matur nga niveli i lirë i ujit, duhet të jetë në çdo pikë jo më pak se 3.5 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Uji që ndodhet në basen gjatë operacioneve të qarkullimit dhe/ose zbrasjes së plotë, duhet të shkarkohet ose të ripërdoret në përputhje me kërkesat e akteve ligjore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 Sistemet e kapërderdhjes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Me ujë të kapërderdhur nënkuptohet uji i grumbulluar nga shkarkime të pavarura nga ndryshimi i nivelit për shkak të pranisë së larësve, por për shkak të riqarkullimit, rimbushjes dhe faktorëve natyrorë aksidentalë (sh i, erë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basenet duhet të jenë të pajisura me një sistem të përshtatshëm të kapërderdhjes, si kanale shkarkuese perimetrale, skimera të fiksuar në mure në nivelin e sipërfaqes së ujit.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basenet për notarët, skimerat nuk duhet të instalohen në muret e kthimit.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Kanalet e kapërderdhjes dhe basenet duhet të jenë të veshura me materiale të papërshkueshme dhe të tilla që të lejojnë një pastrim të lehtë.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Ujërat e larjes së anëve të basenit nuk duhet të shkarkohen në kanalet e kapërderdhjes.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 Shkallët dhe korimanot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Kur thellësia e basenit kalon 60 cm duhen të parashikohen një ose më tepër shkallë apo këmbëshkallë të inkastruara në përputhje me formën dhe sipërfaqen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Shkallët duhet të jenë prej materiali që i rezistojnë produkteve kimike që përdoren në pishina dhe duhet të jenë të pajisura me korimano të fiksuara mirë në strukturën e basenit.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Hapësira e lirë ndërmjet elementeve të shkallës dhe mureve të basenit nuk duhet të jetë më e vogël se 5 cm dhe më e madhe se 10 cm.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Fiksuesit për ndarësit e korsisë, si dhe çdo element tjetër fiksimi duhet të jenë të inkastruar në muret e basenit në mënyrë të tillë që të mos paraqesin rrezik për larësit.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1.3 Sinjalet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anët e basenit duhet të vendosen sinjalet treguese për vlerat minimale dhe maksimale të thellësisë, si dhe duhet të evidentohen me anë të sinjaleve, kufijtë e ndryshimit të pjerrësive të tabanit.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2. Hapësirat perimetrale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Baseni duhet të jetë i rrethuar nga çdo anë prej një bankine perimetrale prej materiali jorrëshqitës për një gjerësi mundësisht deri në 2 m, por sidoqoftë jo më të vogël se 1.5 m dhe me pjerrësi jo më të madhe se 3%, për të mos lejuar qëndrimin e ujit. Ky ujë duhet të grumbullohet në sistemin e shkarkimit të ujërave të përdorura pa mundësinë e futjes së tyre në basen apo në sistemin e qarkullimit.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zonat ku mund të kalohet këmbëzbathur duhet të kenë sipërfaqe jo të rrëshqitshme.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Hapësirat perimetrale përreth basenit dhe ato që lidhen drejtpërdrejt me aktivitetet e notit dhe të larjes duhet të jenë të rrethuara nga një strukturë e vazhduar (pengesë) e tillë që të lejojë kalimin në zonat fqinje të pashtruara vetëm nëpërmjet vendkalimeve.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këtë qëllim mund të përdoren shkurre, vazo me lule, gardhe, parmakë etj.</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SEKSIONET E SHËRBIMIT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Seksionet e shërbimit përfshijnë dhomat e veshjes dhe vendet e vendosjes së rrobave, dushet, WC-të, ndihma e parë dhe dhomat e personelit të shërbimit.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Dhomat e zhveshjes dhe shërbimet higjienike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pishinat e grupit A2 në shërbim të objekteve turistike-akomoduese hoteliere dhe ekstrahoteliere, meqenëse hyrja në pishinë rezervohet vetëm për të ftuarit, nuk janë të detyrueshme dhomat e zhveshjes, as shërbimet higjienike në brendësi të impiantit të notit.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pishinat e grupit A2, të përfshira në strukturat e caktuara për përdorim kolektiv, si: shkollat, klubet, shoqatat, duhet të respektohen kërkesat strukturore të përcaktuara për seksionet e shërbimeve të pishinave të grupeve A1, A3 dhe A4.</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pishinat e grupit B1 të vendosura në godina kompleks banimi të caktuara për t'u përdorur ekskluzivisht nga ata që qëndrojnë aty dhe të ftuarit e tyre, nuk janë të nevojshme dhomat e zhveshjes, as shërbimet higjienike në brendësi të impiantit të notit.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Baseni i dezinfektimit të këmbëve të frekuentuesve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Qasja nga frekuentuesit e zonave të aktiviteteve të larjes duhet të jetë përmes një kalimi të detyrueshëm përgjatë të cilit është vendosur një basen për larjen e këmbëve me dush, i pashmangshëm, i ushqyer në mënyrë të vazhdueshme për të siguruar zëvendësimin siç duhet me ujë që përmban një lëndë dezinfektante.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Një vaskë e tillë, e pajisur me dush, duhet të ketë përmasa dhe strukturë të tillë që të bëjë të detyrueshëm zhytjen e plotë të këmbëve, duke përfshirë dhe këpucët, në lëndën dezinfektante.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Për njerëzit me aftësi lëvizëse të reduktuara dhe/ose të dëmtuara duhet të parashikohet në hyrje një sistem i përshtatshëm pastrimi që siguron pastrimin dhe dezinfektimin e rrotave të pajisjeve ndihmëse që përdoren prej tyre për të lëvizur.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Kutia e ndihmës së parë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Struktura duhet të pajiset me një kuti të ndihmës së parë dhe materialet e përshtatshme, të disponueshme dhe të përdorshme. Duhet të jetë e mundur afrimi i kollajshëm i mjeteve të ndihmës mjekësore.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IMPIANTEVE TEKNIKE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Të gjitha impiantet dhe aksesorët e tyre duhet të jenë lehtësisht të identifikueshme nëpërmjet sinjaleve të posaçme që tregojnë funksionin e tyre; duhet të vendosen në dhoma të posaçme të mbyllura dhe të ajrosura mirë.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Lëndët kimike të përdorura për trajtimin e ujit duhet të ruhen në paketimin e tyre origjinal brenda dhomave të impianteve teknike. Administratori duhet të mbajë skedën teknike të lëndëve kimike të përdorura në dispozicion të autoriteteve kompetente inspektuese.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Në dhomat për impiantet teknike ku ka kontejnerë të lëndëve kimike duhet të parashikohen vende për magazinimin e tyre. Gjithashtu, impiantet termike nuk mund të instalohen në të njëjtin mjedis ku ndod hen impiantet teknike.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Lartësia minimale e këtyre dhomave duhet të jetë jo më e vogël se 2.4 m. Në rastin e impianteve ekzistuese dhe në pamundësi të përshtatjes së lartësisë së dhomave, duhet të sigurohet një shkëmbim i përshtatshëm i ajrit edhe me ndihmën e impianteve të ajrimit mekanik.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Impiantet teknike (pompat, filtrat, sistemi i dezinfektimit, aparaturat matëse, basenet e kompensimit), qarkullimi, ndërrimi i plotë i ujit në basen duhet të jenë në përputhje me normat në fuqi.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SEKSIONI I AKTIVITETEVE NDIHMËSE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Ku është parashikuar një seksion për shërbimet ndihmëse, si për shembull ato për aktivitete sportive të ndryshme nga ato të notit, hapësirat për freskim (bar, restorante etj.), hapësirat për aktivitetet argëtuese dhe kulturore, ky seksion duhet të jetë strukturuar në mënyrë të tillë që sektorët e përdorur nga frekuentuesit e këtyre zonave dhe nga ata të pishinës të jenë të veçuar.</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SHTOJCA 10</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MODEL RREGULLOREJE E BRENDSHME E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(Neni 16, pika 5 e rregullores)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 Orari i funksionimit të pishinës është: (ditët e javës dhe ora e hapjes dhe e mbylljes).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 Asnjë person nuk mund të përdorë pishinën, nëse pishina nuk është zyrtarisht e hapur dhe nëse kujdestarët nuk janë në detyrë.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3. Duhet të ndiqen të gjitha udhëzimet e dhëna nga kujdestarët.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4. Numri maksimal i përdoruesve është X persona në ditë.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5. Lejimi në pishinë mund të mohohet për ndonjë nga arsyet e mëposhtme.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Helmim.</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Plagë të hapura, plagë, infeksione të lëkurës, rrufë ose shkarkime të veshit.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 Çdo situatë ose provë, të cilat sipas mendimit të menaxherit do të rrezikojnë shëndetin dhe sigurinë e përdoruesve.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6. Para larjes në pishinë duhet bërë dush.</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7. Duhet të vishen veshje të përshtatshme për not, si dhe kapuç noti.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8. Foshnjat/fëmijët e vegjël duhet të veshin pelena notimi poshtë rrobave të banjës. Ju lutemi mos përdorni pelena të zakonshme.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9. Fëmijët nën moshën 5-vjeçare ose jonotarët duhet të mbikëqyren nga një person përgjegjës, i cili qëndron në ujë dhe brenda largësisë se krahëve të fëmijës. Përdoruesit që nuk dinë të notojnë duhet të qëndrojnë në ujë me thellësi jo më lart se shpatullat e tyre.</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10. Fëmijët më të vegjël se 14 vjeç duhet të shoqërohen nga persona madhorë.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11. Zhytja lejohet vetëm në fundet e thella dhe në puset e zhytjes. Ju lutemi të vini re shenjat rreth anëve të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12. Ndalohet vrapimi, shtyrja, ose çdo sjellje që shkakton çrregullime të panevojshme dhe që mund të rrezikojë ata vetë ose përdoruesit e tjerë.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13. Ndalohet pështymja, pastrimi i hundës në pishinë apo rreth saj, si dhe sjellje të pahijshme në publik.</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14. Ndalohet pirja e duhanit!</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lastRenderedPageBreak/>
        <w:t>15. Nuk lejohet konsumimi i ushqimeve dhe pijeve në pishinë.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16. Nuk duhet të laheni në pishinë në më pak se tre orë pas një vakt ushqimi.</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17. Nuk lejohen enë qelqi ose objekte të thyeshme të çfarëdo lloji në zonën e pishinës ose WC-së.</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18. Të gjitha lëndimet që ndodhin brenda zonës së pishinës ose WC-së duhet të raportohen menjëherë te përgjegjësi i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19. Nuk lejohet asnjë kafshë brenda zonës së pishinës.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20. Nuk marrim asnjë përgjegjësi për humbjen apo vjedhjen e sendeve personale. Sendet e mbetura në zonën e pishinës në fund të ditës do të vendosen në këndin e sendeve të gjetura.</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21. Administratori i pishinës ose kujdestari mund të mbyllë ndonjë pjesë apo tërë kompleksin e pishinës për arsye sigurie apo të mirëmbajtjes.</w:t>
      </w:r>
    </w:p>
    <w:p w:rsidR="00B759FF" w:rsidRPr="00C44471" w:rsidRDefault="00B759FF" w:rsidP="00B759FF">
      <w:pPr>
        <w:spacing w:before="100" w:beforeAutospacing="1" w:after="100" w:afterAutospacing="1" w:line="240" w:lineRule="auto"/>
        <w:rPr>
          <w:rFonts w:ascii="Verdana" w:eastAsia="Times New Roman" w:hAnsi="Verdana" w:cs="Times New Roman"/>
          <w:color w:val="000000"/>
        </w:rPr>
      </w:pPr>
      <w:r w:rsidRPr="00C44471">
        <w:rPr>
          <w:rFonts w:ascii="Verdana" w:eastAsia="Times New Roman" w:hAnsi="Verdana" w:cs="Times New Roman"/>
          <w:color w:val="000000"/>
        </w:rPr>
        <w:t>22. Administratori i pishinës ose kujdestari ka autoritetin për të zbatuar këto rregulla dhe mund të largojë çdo përdorues që i shkel ato.</w:t>
      </w:r>
    </w:p>
    <w:p w:rsidR="00B759FF" w:rsidRPr="00C44471" w:rsidRDefault="00B759FF" w:rsidP="00B759FF">
      <w:pPr>
        <w:pStyle w:val="NormalWeb"/>
        <w:rPr>
          <w:rFonts w:ascii="Verdana" w:hAnsi="Verdana"/>
          <w:color w:val="000000"/>
          <w:sz w:val="22"/>
          <w:szCs w:val="22"/>
        </w:rPr>
      </w:pPr>
    </w:p>
    <w:p w:rsidR="00B759FF" w:rsidRPr="00C44471" w:rsidRDefault="00B759FF" w:rsidP="00B759FF">
      <w:pPr>
        <w:pStyle w:val="NormalWeb"/>
        <w:rPr>
          <w:rFonts w:ascii="Verdana" w:hAnsi="Verdana"/>
          <w:color w:val="000000"/>
          <w:sz w:val="22"/>
          <w:szCs w:val="22"/>
        </w:rPr>
      </w:pPr>
    </w:p>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B759FF" w:rsidRPr="00C44471" w:rsidRDefault="00B759FF" w:rsidP="00B759FF"/>
    <w:p w:rsidR="008B1351" w:rsidRDefault="00B759FF">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D36"/>
    <w:rsid w:val="00201F7C"/>
    <w:rsid w:val="003D5D36"/>
    <w:rsid w:val="006D49DD"/>
    <w:rsid w:val="00B75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59FF"/>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759FF"/>
  </w:style>
  <w:style w:type="numbering" w:customStyle="1" w:styleId="NoList2">
    <w:name w:val="No List2"/>
    <w:next w:val="NoList"/>
    <w:uiPriority w:val="99"/>
    <w:semiHidden/>
    <w:unhideWhenUsed/>
    <w:rsid w:val="00B759FF"/>
  </w:style>
  <w:style w:type="character" w:styleId="Hyperlink">
    <w:name w:val="Hyperlink"/>
    <w:basedOn w:val="DefaultParagraphFont"/>
    <w:uiPriority w:val="99"/>
    <w:semiHidden/>
    <w:unhideWhenUsed/>
    <w:rsid w:val="00B759FF"/>
    <w:rPr>
      <w:color w:val="0000FF"/>
      <w:u w:val="single"/>
    </w:rPr>
  </w:style>
  <w:style w:type="character" w:styleId="FollowedHyperlink">
    <w:name w:val="FollowedHyperlink"/>
    <w:basedOn w:val="DefaultParagraphFont"/>
    <w:uiPriority w:val="99"/>
    <w:semiHidden/>
    <w:unhideWhenUsed/>
    <w:rsid w:val="00B759FF"/>
    <w:rPr>
      <w:color w:val="800080"/>
      <w:u w:val="single"/>
    </w:rPr>
  </w:style>
  <w:style w:type="paragraph" w:customStyle="1" w:styleId="copyright">
    <w:name w:val="copyright"/>
    <w:basedOn w:val="Normal"/>
    <w:rsid w:val="00B759F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59FF"/>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B759FF"/>
  </w:style>
  <w:style w:type="numbering" w:customStyle="1" w:styleId="NoList2">
    <w:name w:val="No List2"/>
    <w:next w:val="NoList"/>
    <w:uiPriority w:val="99"/>
    <w:semiHidden/>
    <w:unhideWhenUsed/>
    <w:rsid w:val="00B759FF"/>
  </w:style>
  <w:style w:type="character" w:styleId="Hyperlink">
    <w:name w:val="Hyperlink"/>
    <w:basedOn w:val="DefaultParagraphFont"/>
    <w:uiPriority w:val="99"/>
    <w:semiHidden/>
    <w:unhideWhenUsed/>
    <w:rsid w:val="00B759FF"/>
    <w:rPr>
      <w:color w:val="0000FF"/>
      <w:u w:val="single"/>
    </w:rPr>
  </w:style>
  <w:style w:type="character" w:styleId="FollowedHyperlink">
    <w:name w:val="FollowedHyperlink"/>
    <w:basedOn w:val="DefaultParagraphFont"/>
    <w:uiPriority w:val="99"/>
    <w:semiHidden/>
    <w:unhideWhenUsed/>
    <w:rsid w:val="00B759FF"/>
    <w:rPr>
      <w:color w:val="800080"/>
      <w:u w:val="single"/>
    </w:rPr>
  </w:style>
  <w:style w:type="paragraph" w:customStyle="1" w:styleId="copyright">
    <w:name w:val="copyright"/>
    <w:basedOn w:val="Normal"/>
    <w:rsid w:val="00B759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11504</Words>
  <Characters>65578</Characters>
  <Application>Microsoft Office Word</Application>
  <DocSecurity>0</DocSecurity>
  <Lines>546</Lines>
  <Paragraphs>153</Paragraphs>
  <ScaleCrop>false</ScaleCrop>
  <Company>Grizli777</Company>
  <LinksUpToDate>false</LinksUpToDate>
  <CharactersWithSpaces>76929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2020-05-26T09:09:00Z</dcterms:created>
  <dcterms:modified xsi:type="dcterms:W3CDTF">2020-05-26T09:09:00Z</dcterms:modified>
</cp:coreProperties>
</file>