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D3E" w:rsidRPr="00375D3E" w:rsidRDefault="00375D3E" w:rsidP="00375D3E">
      <w:pPr>
        <w:spacing w:line="288" w:lineRule="atLeast"/>
        <w:textAlignment w:val="baseline"/>
        <w:outlineLvl w:val="0"/>
        <w:rPr>
          <w:rFonts w:ascii="Arial" w:eastAsia="Times New Roman" w:hAnsi="Arial" w:cs="Arial"/>
          <w:color w:val="000000"/>
          <w:spacing w:val="12"/>
          <w:kern w:val="36"/>
          <w:sz w:val="27"/>
          <w:szCs w:val="27"/>
        </w:rPr>
      </w:pPr>
      <w:r w:rsidRPr="00375D3E">
        <w:rPr>
          <w:rFonts w:ascii="Arial" w:eastAsia="Times New Roman" w:hAnsi="Arial" w:cs="Arial"/>
          <w:color w:val="000000"/>
          <w:spacing w:val="12"/>
          <w:kern w:val="36"/>
          <w:sz w:val="27"/>
          <w:szCs w:val="27"/>
        </w:rPr>
        <w:t xml:space="preserve">LIGJI Nr.8092, </w:t>
      </w:r>
      <w:proofErr w:type="gramStart"/>
      <w:r w:rsidRPr="00375D3E">
        <w:rPr>
          <w:rFonts w:ascii="Arial" w:eastAsia="Times New Roman" w:hAnsi="Arial" w:cs="Arial"/>
          <w:color w:val="000000"/>
          <w:spacing w:val="12"/>
          <w:kern w:val="36"/>
          <w:sz w:val="27"/>
          <w:szCs w:val="27"/>
        </w:rPr>
        <w:t>dt</w:t>
      </w:r>
      <w:proofErr w:type="gramEnd"/>
      <w:r w:rsidRPr="00375D3E">
        <w:rPr>
          <w:rFonts w:ascii="Arial" w:eastAsia="Times New Roman" w:hAnsi="Arial" w:cs="Arial"/>
          <w:color w:val="000000"/>
          <w:spacing w:val="12"/>
          <w:kern w:val="36"/>
          <w:sz w:val="27"/>
          <w:szCs w:val="27"/>
        </w:rPr>
        <w:t xml:space="preserve"> 21.3.1996 “PËR SHËNDETIN MENDOR”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Në mbështetje të nenit 16 të ligjit nr.7491, datë 29.4.1991″Për dispozitat kryesore kushtetuese”, me propozimin e Këshillittë Ministrave,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KUVENDI POPULLOR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I REPUBLIKËS SË SHQIPËRISË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V E N D O S I: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KREU I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DISPOZITA TË PËRGJITHSHME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1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Mbrojtja e shëndetit mendor sigurohet nga strukturat eadministratës shtetërore dhe institucionet publike e private tëcaktuara për këtë qëllim.Shoqatat, fondacionet, organizatatbamirëse, organizmat e tjerë joqeveritarë, si dhe grupimet epacientëve a familjarëve të tyre, ndihmojnë në mbrojtjen eshëndetit mendor.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2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Mbrojtja e shëndetit mendor realizohet nëpërmjet sigurimittë kujdesit shëndetësor dhe të një mjedisi social të përshtatshëmpër të sëmurët mendorë, si dhe nëpërmjet ndjekjes së një politike parandaluese për mbrojtjen e shëndetit mendor.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3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Politika parandaluese për mbrojtjen e shëndetit mendor mbështetet në: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1. Zbatimin e parimeve të mbrojtjes së shëndetit mendor nëinstitucionet arsimore, shëndetësore, qendrat e punës dherepartet ushtarake.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>2. Ngritjen e institucioneve parandaluese dhe këshilluese.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3. Mbështetjen e organizmave dhe iniciativave në fushën ekujdesit të shëndetit mendor.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4. Përfshirjen e elementeve të kujdesit shëndetësor mendornë programet e formimit për personat që punojnë në sektorët earsimit, përkujdesjes shoqërore, shëndetësisë, administratës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,organizimit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të veprimtarive shlodhëse.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5. Realizimin e kërkimeve në fushën e përmirësimit tëshëndetit mendor dhe parandalimin e çrregullimeve mendore.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6. Rikuperimin e shëndetit mendor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te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të sëmurët.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4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Në kuptim të këtij ligji: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1. “Person me çrregullime mendore” është personi që: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a)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paraqet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probleme të funksionimit mendor, të cilat, nëbazë të njohurive mjekësore, klasifikohen si çrregullime mendoredhe është nevoja për trajtim të specializuar shëndetësor;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b)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ka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prapambetje mendore;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c)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paraqet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çrregullime psikosociale, që kërkojnë trajtim tëspecializuar psikosocial;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2. “Institucion psikiatrik dhe rehabilitues” janë: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a)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spitali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psikiatrik;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b)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reparti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psikiatrik në një spital të përgjithshëm;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c)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shtëpitë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e kurimit dhe/ose rehabilitimit;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d)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agjencitë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e shërbimeve sociale.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3. “Institucionet për personat me prapambetje mendore” janëinstitucionet e rehabilitimit, edukimit dhe të kujdesjes përpersonat me prapambetje mendore.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>4. “Miratimi” është pranimi i bërë me vullnet të lirë ngapersoni me çrregullime mendore, i cili është në gjendje tëkuptojë informacionin e transmetuar në mënyrë të qartë e tëkuptueshme, lidhur me shtrimin në një institucion psikiatrik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,procedurat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e diagnostikimit dhe trajtimit, si dhe rezultatet qëpriten prej tyre.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5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Kujdesi për shëndetin mendor për personat me çrregullimemendore sigurohet nga shërbimi i kujdesit psikosocial, shërbimii kujdesit shëndetësor parësor nëpërmjet mjekut të familjes dhe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në veçanti nga shërbimi shëndetësor psikiatrik, i cili përfshintrajtimin e urgjencës, shërbimin ambulator, kujdesin spitalor,shtëpitë e kurimit, kujdesin komunitar, shërbimin psikosocial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nëpërmjet psikologut dhe punonjësit social.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6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Personat me zhvillim mendor të vonuar dhe ata me çrregullimemendore trajtohen falas në institucionet publike të kurimit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,rehabilitimit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>, arsimimit dhe edukimit.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Kur këta persona janë nën moshën 18 vjeç dhe trajtohen në institucione private, shteti mbulon pjesën e shpenzimeve të barabartë me koston e trajtimit në institucionet publike.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7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Organizmat e përkujdesjes shoqërore, në bashkëpunim meshërbimin shëndetësor psikiatrik epsikosocial, sigurojnëmbështetjen sociale për personat, të cilët, për shkak tësëmundjeve mendore ose zhvillimit mendor të vonuar, kanëvështirësi në sigurimin e një jete normale, nëpërmjet: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1.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ruajtjes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dhe zhvillimit të aftësive për të siguruarjetesën;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2.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organizimin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e ndihmës nga persona, grupe, organizma dheinstitucione vullnetare;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 xml:space="preserve">3.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sigurimin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e mbështetjes financiare dhe materiale, nëpërputhje me parimet e politikës shëndetësore dhe të përkrahjessociale.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8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Në të gjitha institucionet psikiatrike dhe rehabilituese,Ministria e Punës, Emigracionit,Përkrahjes Sociale dhe ish-tëPërndjekurve Politikë cakton punonjës socialë, të cilëtmbikëqyrin trajtimin e pacientëve nga pikëpamja sociale dhe embrojtjes së të drejtave të tyre.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9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Ministria e Shëndetësisë dhe e Mbrojtjes së Mjedisit, në bashkëpunim me Ministrinë e Arsimit dhe Ministrinë e Punës, Emigracionit, Përkrahjes Sociale dhe ish-të Përndjekurve Politikë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përcakton parimet bazë të politikës rehabilituese dhe educative për fëmijët dhe të rinjtë me shkallë të ndryshme prapambetjeje mendore.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KREU II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EKZAMINIMI, TRAJTIMI, REHABILITIMI, KUJDESIDHE ASISTENCA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10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Mjeku i familjes ka të drejtë të lëshojë një certificate mjekësore ose të rekomandojë një person me çrregullime mendorete mjeku psikiatër, psikologu a punonjësi social, si dhe të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rekomandojë trajtimin në një institucion të kujdesit shëndetësor,vetëm pas ekzaminimit të drejtpërdrejtë të atij personi.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Rekomandimi për një institucion psikiatrik lëshohet ditën eekzaminimit dhe është i vlefshëm për një periudhë 5-ditore.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>Punonjësi social a psikologu, kur e gjykojnë të arsyeshme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,rekomandojnë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personin me çrregullime mendore te mjeku i familjesose mjeku psikiatër.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11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Trajtimi në institucionet psikiatrike e rehabilitueserregullohet në bazë të parimeve të përgjithshme të politikësshëndetësore e sociale.Ky trajtim është i njëjtë me atë që usigurohet të sëmurëve në spitalet e përgjithshme. Në këtë trajtimduhet marrë parasysh jo vetëm aspekti mjekësor, por edheinteresat dhe vlerat e tjera personale të personit që trajtohet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,duke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synuar përmirësimin e shëndetit të tij mendor me sa më pakshqetësim për të.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12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Personi me çrregullime mendore i shtruar në një institucionpsikiatrik e rehabilitues ka të drejtën e kontakteve tëpakufizuara me familjen dhe persona të tjerë.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Kontaktet mund të kufizohen, për aq kohë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sa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është enevojshme, kur ato ndikojnë negativisht në gjendjen shëndetësoretë personit, me vendim të mjekut kurues dhe miratim të drejtuesit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të institucionit. Korrespondenca e tij nuk kontrollohet.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13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Personi me çrregullime mendore që është duke u trajtuar nënjë institucion psikiatrik e rehabilitues, me propozim të mjekutqë e trajton dhe miratim të titullarit të institucionit, mund të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lejohet të largohet përkohësisht nga institucioni, pa ukonsideruar i dalë prej andej, me kusht që të mos paraqesë rrezikpër shëndetin dhe jetën e tij ose të të tjerëve.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14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 xml:space="preserve">Veprimtaria rehabilituese në institucionet psikiatrike erehabilituese nuk ka qëllim fitimi. Përfshirja e të sëmurëve meçrregullime mendore në veprimtari punësuese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brenda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institucionitpsikiatrik ka karakter vullnetar, mjekues dhe rehabilitues, sidhe lehtëson riintegrimin e pacientëve në jetën shoqërore.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Kushtet e punës, mjediset dhe problemet e tjera që kanë të bëjnëme politikën rehabilituese në institucionet psikiatrike,përcaktohen nga Ministria e Shëndetësisë dhe e Mbrojtjes sëMjedisit dhe Ministria e Punës, Emigracionit, Përkrahjes Socialedhe ish të Përndjekurve Politikë.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15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Heqja ose kufizimi i zotësisë për të vepruar i personave meçrregullime mendore ose me prapambetje mendore mund të propozohetnga komisioni psikiatriko-ligjor, i përbërë nga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jo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më pak se 3veta. Vendimi përkatës merret nga gjykata në përputhje medispozitat e Kodit të Procedurës Civile.Në vendim gjykata caktonedhe kujdestarin ligjor të tij.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16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Titullari i institucionit psikiatrik e rehabilitues duhettë njoftojë gjykatën e rrethit, nëse vërtetohet që kujdestariligjor i personit me çrregullime mendore ose me prapambetjemendore, që ndodhet nën kontrollin e institucionit të tij, nuki përmbush detyrimet e tij. Në këtë rast gjykata mund të revokojëkujdestarin e caktuar më parë, duke caktuar një kujdestar të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ri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>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17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Personi i sëmurë, kujdestari i tij ligjor dhe familjarët etij gëzojnë të drejtën për t’u informuar për gjendjenshëndetësore të tij si dhe metodat e ekzaminimit e të kurimit qëdo të zbatohen.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Informacioni jepet nga mjeku kurues ose punonjësi social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,në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bazë të gjendjes shëndetësore të pacientit dhe të parimeve tëetikës mjekësore.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18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>Dispozitat e këtij ligji, që parashikojnë të drejtën e personit me çrregullime mendore për të pranuar shtrimin, diagnostikimin, trajtimin dhe daljen nga institucioni psikiatrik, janë të vlefshme edhe për kujdestarin ligjor të pacientit të mitur dhe/ose të atij që i është hequr a kufizuar zotësia për të vepruar.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KREU III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KUFIZIMI FIZIK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19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Kufizimi fizik i personit me çrregullime mendore parashikonmbajtjen me forcë, përdorimin e detyruar të medikamenteve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,imobilizimin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ose izolimin.Kushtet dhe mënyra e aplikimit të tyre përcaktohen në rregulloren e shërbimit psikiatrik.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20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Për realizimin e detyrimeve të këtij ligji, kufizimi fiziki personave me çrregullime mendore mund të përdoret vetëm kur: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a)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personi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paraqet rrezikshmëri për shëndetin dhe/ose jetëne tij dhe të të tjerëve;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b)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kryen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veprime kundër sigurisë publike;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c)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me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veprimet e tij dëmton ose shkatërron objektet përreth;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d)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si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dhe në të gjitha ato raste që parashikohen nërregulloren e shërbimit psikiatrik.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21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Vendimi për të zbatuar kufizimin fizik merret nga mjeku, I cili përcakton mënyrën e kufizimit dhe mbikëqyr personalishtzbatimin e saj.Në institucionet psikiatrike e rehabilituese, kur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është i pamundur sigurimi i vendimit të menjëhershëm të mjekut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,vendimi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për zbatimin e kufizimit fizik jepet nga infermieri, I cili njofton menjëherë mjekun.Mjeku mund të shfuqizojë vendimine infermierit, kur e gjen të padrejtë.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Veprimet e mjekut, si dhe vendimet e marra nga ai pasqyrohennë dokumentacionin përkatës.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22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Përpara zbatimit të kufizimit fizik, personi që do tëkufizohet duhet të informohet. Gjatë zbatimit të kufizimit fizikduhet të zgjidhet mënyra më pak shqetësuese dhe të tregohetkujdes për mirëqenien e personit.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23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Vendimi i kufizimit fizik duhet të përligjet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brenda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24 orëvenga marrja e tij përpara një komisioni të përhershëm të ngriturpër këtë qëllim pranë institucionit psikiatrik e rehabilitues.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Përbërja e komisionit, të drejtat dhe detyrat, si dhe mënyrae funksionimit të tij, përcaktohen me rregullore të miratuar ngaMinistria e Shëndetësisë dhe e Mbrojtjes së Mjedisit.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24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Për zbatimin e vendimeve të kufizimit fizik, për rastet eparashkuara në nenin 19, shërbimi i urgjencës, policia dhezjarrfikësit janë të detyruar të ndihmojnë mjekun me kërkesën e tij.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KREU IV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SHTRIMI, TRAJTIMI DHE DALJA NE INSTITUCIONIN PSIKIATRIK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25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Personi, i cili për shkak të çrregullimeve mendore: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1.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paraqet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rrezikshmëri për jetën ose shëndetin e tijdhe/ose të tjerëve;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2.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është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i paaftë të përmbushë nevojat e tij jetësore, mundtë bëhet objekt i një ekzaminimi psikiatrik pa pëlqimin e tij,ose të përfaqësuesit ligjor.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Ekzaminimi i detyrueshëm bëhet mevendim të mjekut specialist.Mjeku psikiatër, nëse e sheh tënevojshme, mund të urdhërojë transferimin e menjëhershëm të tëekzaminuarit në spital.Në rastet 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>kur është zbatuar masa ekufizimit fizik, personi duhet të transferohet në spital I shoqëruar nga mjeku specialist dhe personat e ngarkuar me këtëdetyrë.Mjeku që kryen ekzaminimin fizik në kushtet e përmendura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në këtë nen, duhet ta regjistrojë këtë fakt në dokumentemjekësore (kartelë), duke shpjeguar shkaqet e zbatimit së kësajmase.</w:t>
      </w:r>
      <w:proofErr w:type="gramEnd"/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26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Personi me çrregullime mendore shtrohet në një institucionpsikiatrik pas lëshimit të miratimit me shkrim nga ana e tij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,nëse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këtë e ka kërkuar mjeku i autorizuar në vijim të ekzaminimit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të drejtpërdrejtë të personit dhe kur përmbushen kriteret eindikacionet e përcaktuara për shtrim në spital.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Shtrimi në një spital psikiatrik i të miturve ose personavetë papërgjegjshëm bëhet me miratim me shkrim të kujdestaritligjor të personit.Nëse ka mosmarrëveshje ndërmjet deklaratave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për shtrimin në spital të bëra nga personi i mitur në moshë 12-18vjeç dhe kujdestari ligjor i tij, vendimi për shtrimin në spitalmerret nga komisioni i mjekëve.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27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Një person me çrregullime mendore mund të shtrohet në njëinstitucion psikiatrik, pa marrë miratimin e cituar në nenin 26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,vetëm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nëse për shkak të çrregullimit mendor të tij ai paraqet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rrezik të drejtpërdrejtë për jetën ose shëndetin e tij dhe të tëtjerëve.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Vendimi për shtrimin e një personi merret nga mjekuspecialist vetëm pasi të ketë kryer personalisht ekzaminimin etij.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Personi i sëmurë, familjarët e tij ose kujdestari ligjorgëzojnë të drejtën të informohen për shkaqet e marrjes së këtijvendimi.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Procedurat e shtrimit pasqyrohen në kartelat klinike.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28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Mjeku që vendos shtrimin pa miratimin e personit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,kujdestarit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ligjor të tij, duhet të njoftojë brenda 24 orëveshefin e klinikës, i cili lejon ose jo mbajtjen e mëtejshme tëpersonit në institucionin psikiatrik.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 xml:space="preserve">Shefi i klinikës,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brenda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48 orëve nga dhënia e lejes përshtrim të detyruar, duhet ta paraqesë rastin përpara gjykatësittë vetëm në gjykatën e rrethit ku ndodhet insitucioni.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29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Gjyqtari i vetëm, i cili shqyrton çështjen jo më vonë se 3ditë nga paraqitja e saj, thërret për shpjegime personin eshtruar në institucionin pa miratimin e tij, kujdestarin ligjortë tij, mjekun që ka kryer shtrimin, shefin e klinikës që e kalejuar, si dhe familjarët ose personat e interesuar për tështruarin. Vendimi i gjyqtarit të vetëm për ta mbajtur ose përta nxjerrë të sëmurin nga institucioni psikiatrik zbatohetmenjëherë.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30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Në rast se personi i shtruar pa miratimin e tij nëinstitucionin psikiatrik e jep miratimin pas shtrimit dhe shefii klinikës bindet se miratimi është dhënë pas informimit tërregullt, dërgimi i çështjes në gjykatë nuk bëhet.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31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Personi i shtruar në një institucion psikiatrik dhekujdestari ligjor i tij kanë të drejtën e informimit të plotë përtrajtimin terapeutik që propozon mjeku specialist. Informimipërmbledh mënyrën e trajtimit, medikamentetet që do të përdorendhe efektet anësore të mundshme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,rezultatet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që priten prejtrajtimit, kohëzgjatjen, trajtimet alternative, si dhe të dhënatë tjera që kërkohen prej tyre.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32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Personi i shtruar pa miratimin e tij në një institucionpsikiatrik trajtohet me procedurat mjekësore të domosdoshme, përtë shmangur çrregullimet që kanë sjellë në shtrimin pa miratimtë tij.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33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>Ministria e Shëndetësisë dhe e Mbrojtjes së Mjedisitpërcakton me rregullore të veçantë mënyrat dhe procedurat etrajtimit terapeutik që janë më të rrezikshme për shëndetin epacientit dhe për të cilat kërkohet me çdo kusht miratimi i tijose i kujdestarit ligjor.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34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Kufizimi fizik mund të zbatohet ndaj një personi të shtruarnë institucionin psikiatrik pa miratimin e tij në rrethanat epërcaktuara në nenin 20 të ligjit, si dhe kur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ky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kufizim është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i nevojshëm për të realizuar ndërhyrjet terapeutike tëdomosdoshme. Kufizimi mund të zbatohet edhe për të penguarlargimin pa leje nga institucioni psikiatrik.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35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Vendimi për nxjerrjen nga institucioni psikiatrik i njëpersoni të shtruar me miratimin e tij merret nga shefi i pavionitdhe nga mjeku kurues, në rastet kur personi nuk paraqet mërrezikshmëri për veten e tij dhe për të tjerët.Zgjatja eperiudhës së shtrimit bëhet me vendim të mjekut specialist.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Për vendimin e mësipërm shefi i pavionit vë në dijeni familjen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,kujdestarin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ligjor ose personat e interesuar.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36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Për çdo person të shtruar me ose pa miratimin e tij në njëinstitucion psikiatrik, familja e tij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ose  përfaqësuesi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ligjorkanë të drejtën të kërkojnë daljen nga spitali në çdo kohë.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Kjo kërkesë mund të bëhet në çdo formë dhe regjistrohet nëkartelën klinike personale.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Nëse refuzohet dalja nga spitali, ata kanë të drejtën tëankohen në gjykatën e rrethit ku ndodhet institucioni psikiatrik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,brenda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7 ditësh nga dita e marrjes dijeni, dhe çështja shqyrtohetnga gjyqari i vetëm, vendimi i të cilit është i formës së prerë.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37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Personi që për shkak të prapambetjes mendore: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 xml:space="preserve">a)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nuk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është i aftë të kujdeset për veten dhe të përmbushënevojat jetësore të tij,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b)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nuk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ka të siguruar kujdesin e personave të tjerë dhe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c) 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nuk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ka nevojë për trajtim psikiatrik,rekomandohet nga mjeku për pranim në institucionet për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personat me prapambejtje mendore.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38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Për personat e pranuar në këto institucione pa miratimin etyre ose të kujdestarit ligjor zbatohen dispozitat e këtij kreu.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KREU V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DISPOZITA TE FUNDIT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39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Personat që zhvillojnë veprimtari të parashikuara në këtëligj janë të detyruar të ruajnë sekretin profesional për çështjeqë i kanë mësuar gjatë ushtrimit të detyrës së tyre.Këta persona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përjashtohen nga detyrimi i ruajtjes së sekretit professional vetëm kur informacioni i jepet mjekut kurues të të sëmuritdhe/ose organizmave të asistencës sociale, si dhe organeve që me ligj kanë të drejtë ta kërkojnë këtë informacion.</w:t>
      </w:r>
      <w:proofErr w:type="gramEnd"/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40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Personat e përmendur në nenin 39 nuk mund të paraqiten nëgjyq me cilësinë e dëshmitarit në një proces ndaj një personi meçrregullime mendore të trajtuar prej tyre, përveçse kur me ligj</w:t>
      </w:r>
      <w:r w:rsidRPr="00375D3E">
        <w:rPr>
          <w:rFonts w:ascii="Arial" w:eastAsia="Times New Roman" w:hAnsi="Arial" w:cs="Arial"/>
          <w:color w:val="000000"/>
          <w:sz w:val="19"/>
          <w:szCs w:val="19"/>
        </w:rPr>
        <w:br/>
        <w:t>parashikohet ndryshe.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41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lastRenderedPageBreak/>
        <w:t>Personat me çrregullime mendore që kanë kryer një vepërpenale dhe janë dënuar nga gjykata të vuajnë dënimin nëinstitucione psikiatrike, përfitojnë kujdesin mjekësor sipasdispozitave të këtij ligji.Për ta nuk zbatohen dispozitat e parashikuara në nenet 12</w:t>
      </w: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,13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>, 26, 34 dhe 35 të këtij ligji.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42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Masat e sigurimit për personat e përmendur në nenin 41merren nga organet e ngarkuara për ruajtjen e tyre, sipasrregullores së miratuar nga ministri i Drejtësisë dhe ministri i Shëndetësisë dhe i Mbrojtjes së Mjedisit.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43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Institucionet psikiatrike janë të detyruara të shqyrtojnëtë gjitha kërkesat, ankesat dhe propozimet e bëra nga shoqata agrupime të tjera vullnetare të pacientëve, familjarëve osepersonave të interesuar për mbrojtjen e interesave të të sëmurëvemendorë.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44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Ministria e Shëndetësisë dhe e Mbrojtjes së Mjedisit dheMinistria e Punës, Emigracionit,Përkrahjes Sociale dhe ish-tëPërndjekurve Politikë miratojnë rregulloret e nevojshme për zbatimin e këtij ligji, të cilat janë të detyrueshme për tëgjitha institucionet psikiatrike publike dhe private.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375D3E" w:rsidRPr="00375D3E" w:rsidRDefault="00375D3E" w:rsidP="00375D3E">
      <w:pPr>
        <w:spacing w:beforeAutospacing="1" w:after="0" w:afterAutospacing="1" w:line="336" w:lineRule="atLeast"/>
        <w:jc w:val="center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r w:rsidRPr="00375D3E">
        <w:rPr>
          <w:rFonts w:ascii="Arial" w:eastAsia="Times New Roman" w:hAnsi="Arial" w:cs="Arial"/>
          <w:b/>
          <w:bCs/>
          <w:color w:val="000000"/>
          <w:sz w:val="19"/>
          <w:szCs w:val="19"/>
          <w:bdr w:val="none" w:sz="0" w:space="0" w:color="auto" w:frame="1"/>
        </w:rPr>
        <w:t>Neni 45</w:t>
      </w:r>
    </w:p>
    <w:p w:rsidR="00375D3E" w:rsidRPr="00375D3E" w:rsidRDefault="00375D3E" w:rsidP="00375D3E">
      <w:pPr>
        <w:spacing w:before="100" w:beforeAutospacing="1" w:after="100" w:afterAutospacing="1" w:line="336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proofErr w:type="gramStart"/>
      <w:r w:rsidRPr="00375D3E">
        <w:rPr>
          <w:rFonts w:ascii="Arial" w:eastAsia="Times New Roman" w:hAnsi="Arial" w:cs="Arial"/>
          <w:color w:val="000000"/>
          <w:sz w:val="19"/>
          <w:szCs w:val="19"/>
        </w:rPr>
        <w:t>Ky</w:t>
      </w:r>
      <w:proofErr w:type="gramEnd"/>
      <w:r w:rsidRPr="00375D3E">
        <w:rPr>
          <w:rFonts w:ascii="Arial" w:eastAsia="Times New Roman" w:hAnsi="Arial" w:cs="Arial"/>
          <w:color w:val="000000"/>
          <w:sz w:val="19"/>
          <w:szCs w:val="19"/>
        </w:rPr>
        <w:t xml:space="preserve"> ligj hyn në fuqi 15 ditë pas botimit në Fletoren Zyrtare.</w:t>
      </w:r>
    </w:p>
    <w:p w:rsidR="000D6F20" w:rsidRDefault="000D6F20">
      <w:bookmarkStart w:id="0" w:name="_GoBack"/>
      <w:bookmarkEnd w:id="0"/>
    </w:p>
    <w:sectPr w:rsidR="000D6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D3E"/>
    <w:rsid w:val="000D6F20"/>
    <w:rsid w:val="0037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603162-9A9F-4872-8A39-58D56475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2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484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0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9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2687</Words>
  <Characters>15321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2020-05-21T11:05:00Z</dcterms:created>
  <dcterms:modified xsi:type="dcterms:W3CDTF">2020-05-21T11:05:00Z</dcterms:modified>
</cp:coreProperties>
</file>