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hAnsi="Times New Roman" w:cs="Times New Roman"/>
        </w:rPr>
        <w:id w:val="765186488"/>
        <w:docPartObj>
          <w:docPartGallery w:val="Cover Pages"/>
          <w:docPartUnique/>
        </w:docPartObj>
      </w:sdtPr>
      <w:sdtEndPr>
        <w:rPr>
          <w:lang w:eastAsia="sq-AL"/>
        </w:rPr>
      </w:sdtEndPr>
      <w:sdtContent>
        <w:p w14:paraId="3922E1A3" w14:textId="70BAD9D8" w:rsidR="005E4AF1" w:rsidRPr="005E4AF1" w:rsidRDefault="005E4AF1" w:rsidP="005E4AF1">
          <w:pPr>
            <w:spacing w:after="0" w:line="240" w:lineRule="atLeast"/>
            <w:jc w:val="both"/>
          </w:pPr>
          <w:r w:rsidRPr="005E4AF1">
            <w:rPr>
              <w:noProof/>
            </w:rPr>
            <w:drawing>
              <wp:inline distT="0" distB="0" distL="0" distR="0" wp14:anchorId="1E7993AC" wp14:editId="0220AD4B">
                <wp:extent cx="5731510" cy="2095500"/>
                <wp:effectExtent l="95250" t="266700" r="97790" b="266700"/>
                <wp:docPr id="2106046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095500"/>
                        </a:xfrm>
                        <a:prstGeom prst="rect">
                          <a:avLst/>
                        </a:prstGeom>
                        <a:noFill/>
                        <a:ln>
                          <a:noFill/>
                        </a:ln>
                      </pic:spPr>
                    </pic:pic>
                  </a:graphicData>
                </a:graphic>
              </wp:inline>
            </w:drawing>
          </w:r>
        </w:p>
        <w:p w14:paraId="5ACFD1FD" w14:textId="0A36EDE1" w:rsidR="0034660C" w:rsidRPr="004F2C1E" w:rsidRDefault="0034660C" w:rsidP="004F2C1E">
          <w:pPr>
            <w:spacing w:after="0" w:line="240" w:lineRule="atLeast"/>
            <w:jc w:val="both"/>
            <w:rPr>
              <w:rFonts w:ascii="Times New Roman" w:hAnsi="Times New Roman" w:cs="Times New Roman"/>
            </w:rPr>
          </w:pPr>
        </w:p>
        <w:p w14:paraId="71B7BA30" w14:textId="77777777" w:rsidR="0034660C" w:rsidRPr="004F2C1E" w:rsidRDefault="0034660C" w:rsidP="004F2C1E">
          <w:pPr>
            <w:spacing w:after="0" w:line="240" w:lineRule="atLeast"/>
            <w:jc w:val="both"/>
            <w:rPr>
              <w:rFonts w:ascii="Times New Roman" w:hAnsi="Times New Roman" w:cs="Times New Roman"/>
            </w:rPr>
          </w:pPr>
        </w:p>
        <w:p w14:paraId="306EB721" w14:textId="77777777" w:rsidR="0034660C" w:rsidRPr="004F2C1E" w:rsidRDefault="0034660C" w:rsidP="004F2C1E">
          <w:pPr>
            <w:spacing w:after="0" w:line="240" w:lineRule="atLeast"/>
            <w:jc w:val="both"/>
            <w:rPr>
              <w:rFonts w:ascii="Times New Roman" w:hAnsi="Times New Roman" w:cs="Times New Roman"/>
            </w:rPr>
          </w:pPr>
        </w:p>
        <w:p w14:paraId="227431D9" w14:textId="77777777" w:rsidR="0034660C" w:rsidRPr="004F2C1E" w:rsidRDefault="0034660C" w:rsidP="004F2C1E">
          <w:pPr>
            <w:spacing w:after="0" w:line="240" w:lineRule="atLeast"/>
            <w:jc w:val="both"/>
            <w:rPr>
              <w:rFonts w:ascii="Times New Roman" w:hAnsi="Times New Roman" w:cs="Times New Roman"/>
            </w:rPr>
          </w:pPr>
        </w:p>
        <w:p w14:paraId="5EA928E6" w14:textId="77777777" w:rsidR="0034660C" w:rsidRPr="004F2C1E" w:rsidRDefault="0034660C" w:rsidP="004F2C1E">
          <w:pPr>
            <w:spacing w:after="0" w:line="240" w:lineRule="atLeast"/>
            <w:jc w:val="both"/>
            <w:rPr>
              <w:rFonts w:ascii="Times New Roman" w:hAnsi="Times New Roman" w:cs="Times New Roman"/>
            </w:rPr>
          </w:pPr>
        </w:p>
        <w:p w14:paraId="1A92DBF2" w14:textId="77777777" w:rsidR="0034660C" w:rsidRPr="004F2C1E" w:rsidRDefault="0034660C" w:rsidP="004F2C1E">
          <w:pPr>
            <w:spacing w:after="0" w:line="240" w:lineRule="atLeast"/>
            <w:jc w:val="both"/>
            <w:rPr>
              <w:rFonts w:ascii="Times New Roman" w:hAnsi="Times New Roman" w:cs="Times New Roman"/>
            </w:rPr>
          </w:pPr>
        </w:p>
        <w:p w14:paraId="0F0C84F8" w14:textId="77777777" w:rsidR="0034660C" w:rsidRPr="004F2C1E" w:rsidRDefault="0034660C" w:rsidP="004F2C1E">
          <w:pPr>
            <w:spacing w:after="0" w:line="240" w:lineRule="atLeast"/>
            <w:jc w:val="both"/>
            <w:rPr>
              <w:rFonts w:ascii="Times New Roman" w:hAnsi="Times New Roman" w:cs="Times New Roman"/>
            </w:rPr>
          </w:pPr>
        </w:p>
        <w:p w14:paraId="6E55DE74" w14:textId="77777777" w:rsidR="0034660C" w:rsidRPr="004F2C1E" w:rsidRDefault="0034660C" w:rsidP="004F2C1E">
          <w:pPr>
            <w:spacing w:after="0" w:line="240" w:lineRule="atLeast"/>
            <w:jc w:val="both"/>
            <w:rPr>
              <w:rFonts w:ascii="Times New Roman" w:hAnsi="Times New Roman" w:cs="Times New Roman"/>
            </w:rPr>
          </w:pPr>
        </w:p>
        <w:p w14:paraId="20D71252" w14:textId="77777777" w:rsidR="0034660C" w:rsidRPr="004F2C1E" w:rsidRDefault="0034660C" w:rsidP="004F2C1E">
          <w:pPr>
            <w:spacing w:after="0" w:line="240" w:lineRule="atLeast"/>
            <w:jc w:val="both"/>
            <w:rPr>
              <w:rFonts w:ascii="Times New Roman" w:hAnsi="Times New Roman" w:cs="Times New Roman"/>
            </w:rPr>
          </w:pPr>
        </w:p>
        <w:p w14:paraId="75E684B7" w14:textId="77777777" w:rsidR="0034660C" w:rsidRPr="004F2C1E" w:rsidRDefault="0034660C" w:rsidP="004F2C1E">
          <w:pPr>
            <w:spacing w:after="0" w:line="240" w:lineRule="atLeast"/>
            <w:jc w:val="both"/>
            <w:rPr>
              <w:rFonts w:ascii="Times New Roman" w:hAnsi="Times New Roman" w:cs="Times New Roman"/>
            </w:rPr>
          </w:pPr>
        </w:p>
        <w:p w14:paraId="277E51C6" w14:textId="77777777" w:rsidR="0034660C" w:rsidRPr="004F2C1E" w:rsidRDefault="0034660C" w:rsidP="004F2C1E">
          <w:pPr>
            <w:spacing w:after="0" w:line="240" w:lineRule="atLeast"/>
            <w:jc w:val="both"/>
            <w:rPr>
              <w:rFonts w:ascii="Times New Roman" w:hAnsi="Times New Roman" w:cs="Times New Roman"/>
            </w:rPr>
          </w:pPr>
        </w:p>
        <w:p w14:paraId="3413E4FC" w14:textId="77777777" w:rsidR="0034660C" w:rsidRPr="004F2C1E" w:rsidRDefault="0034660C" w:rsidP="004F2C1E">
          <w:pPr>
            <w:spacing w:after="0" w:line="240" w:lineRule="atLeast"/>
            <w:jc w:val="both"/>
            <w:rPr>
              <w:rFonts w:ascii="Times New Roman" w:hAnsi="Times New Roman" w:cs="Times New Roman"/>
            </w:rPr>
          </w:pPr>
        </w:p>
        <w:p w14:paraId="7A445908" w14:textId="77777777" w:rsidR="0034660C" w:rsidRPr="004F2C1E" w:rsidRDefault="0034660C" w:rsidP="004F2C1E">
          <w:pPr>
            <w:spacing w:after="0" w:line="240" w:lineRule="atLeast"/>
            <w:jc w:val="both"/>
            <w:rPr>
              <w:rFonts w:ascii="Times New Roman" w:hAnsi="Times New Roman" w:cs="Times New Roman"/>
            </w:rPr>
          </w:pPr>
        </w:p>
        <w:p w14:paraId="2B187EAB" w14:textId="77777777" w:rsidR="0034660C" w:rsidRPr="004F2C1E" w:rsidRDefault="0034660C" w:rsidP="004F2C1E">
          <w:pPr>
            <w:spacing w:after="0" w:line="240" w:lineRule="atLeast"/>
            <w:jc w:val="both"/>
            <w:rPr>
              <w:rFonts w:ascii="Times New Roman" w:hAnsi="Times New Roman" w:cs="Times New Roman"/>
            </w:rPr>
          </w:pPr>
        </w:p>
        <w:p w14:paraId="65C03C36" w14:textId="77777777" w:rsidR="0034660C" w:rsidRPr="004F2C1E" w:rsidRDefault="0034660C" w:rsidP="004F2C1E">
          <w:pPr>
            <w:spacing w:after="0" w:line="240" w:lineRule="atLeast"/>
            <w:jc w:val="both"/>
            <w:rPr>
              <w:rFonts w:ascii="Times New Roman" w:hAnsi="Times New Roman" w:cs="Times New Roman"/>
            </w:rPr>
          </w:pPr>
        </w:p>
        <w:p w14:paraId="1AD2D882" w14:textId="77777777" w:rsidR="0034660C" w:rsidRPr="004F2C1E" w:rsidRDefault="0034660C" w:rsidP="00751EF3">
          <w:pPr>
            <w:pStyle w:val="NormalWeb"/>
            <w:spacing w:before="0" w:beforeAutospacing="0" w:after="0" w:afterAutospacing="0" w:line="240" w:lineRule="atLeast"/>
            <w:jc w:val="center"/>
            <w:rPr>
              <w:sz w:val="52"/>
              <w:szCs w:val="52"/>
            </w:rPr>
          </w:pPr>
          <w:r w:rsidRPr="004F2C1E">
            <w:rPr>
              <w:b/>
              <w:bCs/>
              <w:caps/>
              <w:color w:val="000000" w:themeColor="text1"/>
              <w:kern w:val="24"/>
              <w:sz w:val="52"/>
              <w:szCs w:val="52"/>
              <w:lang w:val="en-GB"/>
            </w:rPr>
            <w:t>Programi inspektimit</w:t>
          </w:r>
        </w:p>
        <w:p w14:paraId="25C8B47E" w14:textId="77777777" w:rsidR="0034660C" w:rsidRPr="004F2C1E" w:rsidRDefault="0034660C" w:rsidP="00751EF3">
          <w:pPr>
            <w:pStyle w:val="NormalWeb"/>
            <w:spacing w:before="0" w:beforeAutospacing="0" w:after="0" w:afterAutospacing="0" w:line="240" w:lineRule="atLeast"/>
            <w:jc w:val="center"/>
            <w:rPr>
              <w:b/>
              <w:bCs/>
              <w:caps/>
              <w:color w:val="000000" w:themeColor="text1"/>
              <w:kern w:val="24"/>
              <w:sz w:val="52"/>
              <w:szCs w:val="52"/>
              <w:lang w:val="en-GB"/>
            </w:rPr>
          </w:pPr>
        </w:p>
        <w:p w14:paraId="1FC10145" w14:textId="601201EA" w:rsidR="0034660C" w:rsidRPr="004F2C1E" w:rsidRDefault="0034660C" w:rsidP="00751EF3">
          <w:pPr>
            <w:pStyle w:val="NormalWeb"/>
            <w:spacing w:before="0" w:beforeAutospacing="0" w:after="0" w:afterAutospacing="0" w:line="240" w:lineRule="atLeast"/>
            <w:jc w:val="center"/>
            <w:rPr>
              <w:sz w:val="52"/>
              <w:szCs w:val="52"/>
            </w:rPr>
          </w:pPr>
          <w:r w:rsidRPr="004F2C1E">
            <w:rPr>
              <w:b/>
              <w:bCs/>
              <w:caps/>
              <w:color w:val="000000" w:themeColor="text1"/>
              <w:kern w:val="24"/>
              <w:sz w:val="52"/>
              <w:szCs w:val="52"/>
              <w:lang w:val="en-GB"/>
            </w:rPr>
            <w:t>202</w:t>
          </w:r>
          <w:r w:rsidR="005E4AF1">
            <w:rPr>
              <w:b/>
              <w:bCs/>
              <w:caps/>
              <w:color w:val="000000" w:themeColor="text1"/>
              <w:kern w:val="24"/>
              <w:sz w:val="52"/>
              <w:szCs w:val="52"/>
              <w:lang w:val="en-GB"/>
            </w:rPr>
            <w:t>5</w:t>
          </w:r>
        </w:p>
        <w:p w14:paraId="4A5A7015"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A8AC2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8519F8D"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E6290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664BAC3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01BB007"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413CA6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4EC9920B"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5F48E2F"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1FF60EA"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D35C18F"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24F488B"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69EBBD0"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297E0B4"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1793FE1C"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3882BCD"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54287F61" w14:textId="77777777" w:rsidR="006545F5" w:rsidRPr="004F2C1E" w:rsidRDefault="006545F5" w:rsidP="004F2C1E">
          <w:pPr>
            <w:spacing w:after="0" w:line="240" w:lineRule="atLeast"/>
            <w:jc w:val="center"/>
            <w:rPr>
              <w:rFonts w:ascii="Times New Roman" w:hAnsi="Times New Roman" w:cs="Times New Roman"/>
              <w:b/>
              <w:caps/>
              <w:sz w:val="32"/>
              <w:szCs w:val="44"/>
            </w:rPr>
          </w:pPr>
          <w:r w:rsidRPr="004F2C1E">
            <w:rPr>
              <w:rFonts w:ascii="Times New Roman" w:hAnsi="Times New Roman" w:cs="Times New Roman"/>
              <w:b/>
              <w:caps/>
              <w:sz w:val="32"/>
              <w:szCs w:val="44"/>
            </w:rPr>
            <w:lastRenderedPageBreak/>
            <w:t>Përmbajtja</w:t>
          </w:r>
        </w:p>
        <w:p w14:paraId="30AB9A76" w14:textId="77777777" w:rsidR="00E34358" w:rsidRPr="004F2C1E" w:rsidRDefault="00E34358" w:rsidP="004F2C1E">
          <w:pPr>
            <w:spacing w:after="0" w:line="240" w:lineRule="atLeast"/>
            <w:jc w:val="both"/>
            <w:rPr>
              <w:rFonts w:ascii="Times New Roman" w:hAnsi="Times New Roman" w:cs="Times New Roman"/>
              <w:b/>
              <w:caps/>
              <w:sz w:val="36"/>
              <w:szCs w:val="44"/>
            </w:rPr>
          </w:pPr>
        </w:p>
        <w:p w14:paraId="42515BC3" w14:textId="08836E15"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Hyrje</w:t>
          </w:r>
        </w:p>
        <w:p w14:paraId="3522BFD2" w14:textId="77777777" w:rsidR="00B73627" w:rsidRPr="004F2C1E" w:rsidRDefault="00B73627" w:rsidP="004F2C1E">
          <w:pPr>
            <w:pStyle w:val="ListParagraph"/>
            <w:spacing w:after="0" w:line="240" w:lineRule="atLeast"/>
            <w:ind w:left="450"/>
            <w:jc w:val="both"/>
            <w:rPr>
              <w:rFonts w:ascii="Times New Roman" w:hAnsi="Times New Roman" w:cs="Times New Roman"/>
              <w:b/>
              <w:caps/>
              <w:sz w:val="24"/>
              <w:szCs w:val="24"/>
            </w:rPr>
          </w:pPr>
        </w:p>
        <w:p w14:paraId="3DD7B125" w14:textId="77777777" w:rsidR="006545F5" w:rsidRPr="004F2C1E" w:rsidRDefault="0052702E"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 xml:space="preserve">MISIONI </w:t>
          </w:r>
          <w:r w:rsidR="006545F5" w:rsidRPr="004F2C1E">
            <w:rPr>
              <w:rFonts w:ascii="Times New Roman" w:hAnsi="Times New Roman" w:cs="Times New Roman"/>
              <w:caps/>
              <w:sz w:val="24"/>
              <w:szCs w:val="24"/>
            </w:rPr>
            <w:t>I InspektoratiT Shtetëror Shëndetësor</w:t>
          </w:r>
        </w:p>
        <w:p w14:paraId="16B3A565"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OBJEKTIVAT E </w:t>
          </w:r>
          <w:r w:rsidRPr="004F2C1E">
            <w:rPr>
              <w:rFonts w:ascii="Times New Roman" w:hAnsi="Times New Roman" w:cs="Times New Roman"/>
              <w:caps/>
              <w:sz w:val="24"/>
              <w:szCs w:val="24"/>
            </w:rPr>
            <w:t>InspektoratiT Shtetëror Shëndetësor</w:t>
          </w:r>
        </w:p>
        <w:p w14:paraId="04DCDC13"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DETYRAT E </w:t>
          </w:r>
          <w:r w:rsidRPr="004F2C1E">
            <w:rPr>
              <w:rFonts w:ascii="Times New Roman" w:hAnsi="Times New Roman" w:cs="Times New Roman"/>
              <w:caps/>
              <w:sz w:val="24"/>
              <w:szCs w:val="24"/>
            </w:rPr>
            <w:t>InspektoratiT Shtetëror Shëndetësor</w:t>
          </w:r>
        </w:p>
        <w:p w14:paraId="27F38A36"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OBJEKTI I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PUN</w:t>
          </w:r>
          <w:r w:rsidRPr="004F2C1E">
            <w:rPr>
              <w:rFonts w:ascii="Times New Roman" w:hAnsi="Times New Roman" w:cs="Times New Roman"/>
              <w:caps/>
              <w:sz w:val="24"/>
              <w:szCs w:val="24"/>
            </w:rPr>
            <w:t>ë</w:t>
          </w:r>
          <w:r w:rsidRPr="004F2C1E">
            <w:rPr>
              <w:rFonts w:ascii="Times New Roman" w:hAnsi="Times New Roman" w:cs="Times New Roman"/>
              <w:sz w:val="24"/>
              <w:szCs w:val="24"/>
            </w:rPr>
            <w:t>S S</w:t>
          </w:r>
          <w:r w:rsidRPr="004F2C1E">
            <w:rPr>
              <w:rFonts w:ascii="Times New Roman" w:hAnsi="Times New Roman" w:cs="Times New Roman"/>
              <w:caps/>
              <w:sz w:val="24"/>
              <w:szCs w:val="24"/>
            </w:rPr>
            <w:t>ë</w:t>
          </w:r>
          <w:r w:rsidRPr="004F2C1E">
            <w:rPr>
              <w:rFonts w:ascii="Times New Roman" w:hAnsi="Times New Roman" w:cs="Times New Roman"/>
              <w:sz w:val="24"/>
              <w:szCs w:val="24"/>
            </w:rPr>
            <w:t xml:space="preserve"> </w:t>
          </w:r>
          <w:r w:rsidRPr="004F2C1E">
            <w:rPr>
              <w:rFonts w:ascii="Times New Roman" w:hAnsi="Times New Roman" w:cs="Times New Roman"/>
              <w:caps/>
              <w:sz w:val="24"/>
              <w:szCs w:val="24"/>
            </w:rPr>
            <w:t>InspektoratiT Shtetëror Shëndetësor</w:t>
          </w:r>
        </w:p>
        <w:p w14:paraId="450A1421" w14:textId="77777777" w:rsidR="006545F5" w:rsidRPr="004F2C1E" w:rsidRDefault="006545F5" w:rsidP="004F2C1E">
          <w:pPr>
            <w:pStyle w:val="ListParagraph"/>
            <w:spacing w:after="0" w:line="240" w:lineRule="atLeast"/>
            <w:ind w:left="1440"/>
            <w:jc w:val="both"/>
            <w:rPr>
              <w:rFonts w:ascii="Times New Roman" w:hAnsi="Times New Roman" w:cs="Times New Roman"/>
              <w:sz w:val="24"/>
              <w:szCs w:val="24"/>
            </w:rPr>
          </w:pPr>
        </w:p>
        <w:p w14:paraId="2EB32003" w14:textId="60D39999" w:rsidR="00D01FCF" w:rsidRPr="004F2C1E" w:rsidRDefault="00D01FCF"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 xml:space="preserve">STRUKTURA </w:t>
          </w:r>
          <w:r w:rsidR="00D57137" w:rsidRPr="004F2C1E">
            <w:rPr>
              <w:rFonts w:ascii="Times New Roman" w:hAnsi="Times New Roman" w:cs="Times New Roman"/>
              <w:b/>
              <w:caps/>
              <w:sz w:val="24"/>
              <w:szCs w:val="24"/>
            </w:rPr>
            <w:t xml:space="preserve">DHE ORGANIKA </w:t>
          </w:r>
          <w:r w:rsidRPr="004F2C1E">
            <w:rPr>
              <w:rFonts w:ascii="Times New Roman" w:hAnsi="Times New Roman" w:cs="Times New Roman"/>
              <w:b/>
              <w:caps/>
              <w:sz w:val="24"/>
              <w:szCs w:val="24"/>
            </w:rPr>
            <w:t>E InspektoratiT Shtetëror Shëndetësor</w:t>
          </w:r>
        </w:p>
        <w:p w14:paraId="30B865DD" w14:textId="77777777" w:rsidR="00B73627" w:rsidRPr="004F2C1E" w:rsidRDefault="00B73627" w:rsidP="004F2C1E">
          <w:pPr>
            <w:pStyle w:val="ListParagraph"/>
            <w:spacing w:after="0" w:line="240" w:lineRule="atLeast"/>
            <w:ind w:left="450"/>
            <w:jc w:val="both"/>
            <w:rPr>
              <w:rFonts w:ascii="Times New Roman" w:hAnsi="Times New Roman" w:cs="Times New Roman"/>
              <w:b/>
              <w:caps/>
              <w:sz w:val="24"/>
              <w:szCs w:val="24"/>
            </w:rPr>
          </w:pPr>
        </w:p>
        <w:p w14:paraId="31B0D6B6" w14:textId="05127EC4" w:rsidR="00D01FCF" w:rsidRPr="004F2C1E" w:rsidRDefault="00D57137"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STRUKTURA</w:t>
          </w:r>
          <w:r w:rsidR="00D01FCF" w:rsidRPr="004F2C1E">
            <w:rPr>
              <w:rFonts w:ascii="Times New Roman" w:hAnsi="Times New Roman" w:cs="Times New Roman"/>
              <w:caps/>
              <w:sz w:val="24"/>
              <w:szCs w:val="24"/>
            </w:rPr>
            <w:t xml:space="preserve"> E INSPEKTORATIT SHTETëROR SHëNDETëSOR</w:t>
          </w:r>
        </w:p>
        <w:p w14:paraId="6829D689"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INSPEKTORATI SHTETËROR SHËNDETËSOR qendror</w:t>
          </w:r>
          <w:r w:rsidRPr="004F2C1E">
            <w:rPr>
              <w:rFonts w:ascii="Times New Roman" w:hAnsi="Times New Roman" w:cs="Times New Roman"/>
              <w:sz w:val="24"/>
              <w:szCs w:val="24"/>
            </w:rPr>
            <w:t xml:space="preserve"> </w:t>
          </w:r>
        </w:p>
        <w:p w14:paraId="28183E7B" w14:textId="794CB8E9" w:rsidR="00D01FCF" w:rsidRPr="004F2C1E" w:rsidRDefault="00E92434" w:rsidP="00A53C00">
          <w:pPr>
            <w:pStyle w:val="ListParagraph"/>
            <w:numPr>
              <w:ilvl w:val="1"/>
              <w:numId w:val="31"/>
            </w:numPr>
            <w:spacing w:after="0" w:line="240" w:lineRule="atLeast"/>
            <w:jc w:val="both"/>
            <w:rPr>
              <w:rFonts w:ascii="Times New Roman" w:hAnsi="Times New Roman" w:cs="Times New Roman"/>
              <w:caps/>
              <w:sz w:val="24"/>
              <w:szCs w:val="24"/>
              <w:lang w:val="it-IT"/>
            </w:rPr>
          </w:pPr>
          <w:r w:rsidRPr="004F2C1E">
            <w:rPr>
              <w:rFonts w:ascii="Times New Roman" w:hAnsi="Times New Roman" w:cs="Times New Roman"/>
              <w:bCs/>
              <w:caps/>
              <w:sz w:val="24"/>
              <w:szCs w:val="24"/>
              <w:lang w:val="it-IT"/>
            </w:rPr>
            <w:t>DREJTORIA E</w:t>
          </w:r>
          <w:r w:rsidR="00D01FCF" w:rsidRPr="004F2C1E">
            <w:rPr>
              <w:rFonts w:ascii="Times New Roman" w:hAnsi="Times New Roman" w:cs="Times New Roman"/>
              <w:bCs/>
              <w:caps/>
              <w:sz w:val="24"/>
              <w:szCs w:val="24"/>
              <w:lang w:val="it-IT"/>
            </w:rPr>
            <w:t xml:space="preserve"> KOORDINIMIT DHE MONITORIMIT TË INSPEKTIMIT</w:t>
          </w:r>
        </w:p>
        <w:p w14:paraId="4521C010"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sz w:val="24"/>
              <w:szCs w:val="24"/>
            </w:rPr>
            <w:t>DETYRAT DHE P</w:t>
          </w:r>
          <w:r w:rsidRPr="004F2C1E">
            <w:rPr>
              <w:rFonts w:ascii="Times New Roman" w:hAnsi="Times New Roman" w:cs="Times New Roman"/>
              <w:caps/>
              <w:sz w:val="24"/>
              <w:szCs w:val="24"/>
            </w:rPr>
            <w:t>ë</w:t>
          </w:r>
          <w:r w:rsidRPr="004F2C1E">
            <w:rPr>
              <w:rFonts w:ascii="Times New Roman" w:hAnsi="Times New Roman" w:cs="Times New Roman"/>
              <w:sz w:val="24"/>
              <w:szCs w:val="24"/>
            </w:rPr>
            <w:t>RGJEGJ</w:t>
          </w:r>
          <w:r w:rsidRPr="004F2C1E">
            <w:rPr>
              <w:rFonts w:ascii="Times New Roman" w:hAnsi="Times New Roman" w:cs="Times New Roman"/>
              <w:caps/>
              <w:sz w:val="24"/>
              <w:szCs w:val="24"/>
            </w:rPr>
            <w:t>ë</w:t>
          </w:r>
          <w:r w:rsidRPr="004F2C1E">
            <w:rPr>
              <w:rFonts w:ascii="Times New Roman" w:hAnsi="Times New Roman" w:cs="Times New Roman"/>
              <w:sz w:val="24"/>
              <w:szCs w:val="24"/>
            </w:rPr>
            <w:t>SIT</w:t>
          </w:r>
          <w:r w:rsidRPr="004F2C1E">
            <w:rPr>
              <w:rFonts w:ascii="Times New Roman" w:hAnsi="Times New Roman" w:cs="Times New Roman"/>
              <w:caps/>
              <w:sz w:val="24"/>
              <w:szCs w:val="24"/>
            </w:rPr>
            <w:t>ë</w:t>
          </w:r>
        </w:p>
        <w:p w14:paraId="23BCCD30" w14:textId="725FC617" w:rsidR="00D01FCF" w:rsidRPr="004F2C1E" w:rsidRDefault="00B73627"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Drejtoria e Financave dhe Shërbimeve Mbështetëse</w:t>
          </w:r>
          <w:r w:rsidRPr="004F2C1E">
            <w:rPr>
              <w:rFonts w:ascii="Times New Roman" w:hAnsi="Times New Roman" w:cs="Times New Roman"/>
              <w:sz w:val="24"/>
              <w:szCs w:val="24"/>
            </w:rPr>
            <w:t xml:space="preserve"> </w:t>
          </w:r>
          <w:r w:rsidR="00D01FCF" w:rsidRPr="004F2C1E">
            <w:rPr>
              <w:rFonts w:ascii="Times New Roman" w:hAnsi="Times New Roman" w:cs="Times New Roman"/>
              <w:sz w:val="24"/>
              <w:szCs w:val="24"/>
            </w:rPr>
            <w:t>DETYRAT DHE P</w:t>
          </w:r>
          <w:r w:rsidR="00D01FCF" w:rsidRPr="004F2C1E">
            <w:rPr>
              <w:rFonts w:ascii="Times New Roman" w:hAnsi="Times New Roman" w:cs="Times New Roman"/>
              <w:caps/>
              <w:sz w:val="24"/>
              <w:szCs w:val="24"/>
            </w:rPr>
            <w:t>ë</w:t>
          </w:r>
          <w:r w:rsidR="00D01FCF" w:rsidRPr="004F2C1E">
            <w:rPr>
              <w:rFonts w:ascii="Times New Roman" w:hAnsi="Times New Roman" w:cs="Times New Roman"/>
              <w:sz w:val="24"/>
              <w:szCs w:val="24"/>
            </w:rPr>
            <w:t>RGJEGJ</w:t>
          </w:r>
          <w:r w:rsidR="00D01FCF" w:rsidRPr="004F2C1E">
            <w:rPr>
              <w:rFonts w:ascii="Times New Roman" w:hAnsi="Times New Roman" w:cs="Times New Roman"/>
              <w:caps/>
              <w:sz w:val="24"/>
              <w:szCs w:val="24"/>
            </w:rPr>
            <w:t>ë</w:t>
          </w:r>
          <w:r w:rsidR="00D01FCF" w:rsidRPr="004F2C1E">
            <w:rPr>
              <w:rFonts w:ascii="Times New Roman" w:hAnsi="Times New Roman" w:cs="Times New Roman"/>
              <w:sz w:val="24"/>
              <w:szCs w:val="24"/>
            </w:rPr>
            <w:t>SIT</w:t>
          </w:r>
          <w:r w:rsidR="00D01FCF" w:rsidRPr="004F2C1E">
            <w:rPr>
              <w:rFonts w:ascii="Times New Roman" w:hAnsi="Times New Roman" w:cs="Times New Roman"/>
              <w:caps/>
              <w:sz w:val="24"/>
              <w:szCs w:val="24"/>
            </w:rPr>
            <w:t>ë</w:t>
          </w:r>
        </w:p>
        <w:p w14:paraId="1D187D16"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Sektori i Financës dhe Shërbimeve Mbështetëse</w:t>
          </w:r>
        </w:p>
        <w:p w14:paraId="4F8375E1"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sz w:val="24"/>
              <w:szCs w:val="24"/>
            </w:rPr>
            <w:t>DETYRAT DHE P</w:t>
          </w:r>
          <w:r w:rsidRPr="004F2C1E">
            <w:rPr>
              <w:rFonts w:ascii="Times New Roman" w:hAnsi="Times New Roman" w:cs="Times New Roman"/>
              <w:caps/>
              <w:sz w:val="24"/>
              <w:szCs w:val="24"/>
            </w:rPr>
            <w:t>ë</w:t>
          </w:r>
          <w:r w:rsidRPr="004F2C1E">
            <w:rPr>
              <w:rFonts w:ascii="Times New Roman" w:hAnsi="Times New Roman" w:cs="Times New Roman"/>
              <w:sz w:val="24"/>
              <w:szCs w:val="24"/>
            </w:rPr>
            <w:t>RGJEGJ</w:t>
          </w:r>
          <w:r w:rsidRPr="004F2C1E">
            <w:rPr>
              <w:rFonts w:ascii="Times New Roman" w:hAnsi="Times New Roman" w:cs="Times New Roman"/>
              <w:caps/>
              <w:sz w:val="24"/>
              <w:szCs w:val="24"/>
            </w:rPr>
            <w:t>ë</w:t>
          </w:r>
          <w:r w:rsidRPr="004F2C1E">
            <w:rPr>
              <w:rFonts w:ascii="Times New Roman" w:hAnsi="Times New Roman" w:cs="Times New Roman"/>
              <w:sz w:val="24"/>
              <w:szCs w:val="24"/>
            </w:rPr>
            <w:t>SIT</w:t>
          </w:r>
          <w:r w:rsidRPr="004F2C1E">
            <w:rPr>
              <w:rFonts w:ascii="Times New Roman" w:hAnsi="Times New Roman" w:cs="Times New Roman"/>
              <w:caps/>
              <w:sz w:val="24"/>
              <w:szCs w:val="24"/>
            </w:rPr>
            <w:t>ë</w:t>
          </w:r>
        </w:p>
        <w:p w14:paraId="014E1E1F"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INSPEKTORATI SHTETËROR SHËNDETËSOR rajonal</w:t>
          </w:r>
        </w:p>
        <w:p w14:paraId="2CE63586"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eastAsiaTheme="minorHAnsi" w:hAnsi="Times New Roman" w:cs="Times New Roman"/>
              <w:caps/>
              <w:sz w:val="24"/>
              <w:szCs w:val="24"/>
              <w:lang w:eastAsia="ja-JP"/>
            </w:rPr>
            <w:t>Sektori Inspektimit Sanitar</w:t>
          </w:r>
        </w:p>
        <w:p w14:paraId="16A01A3E"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eastAsiaTheme="minorHAnsi" w:hAnsi="Times New Roman" w:cs="Times New Roman"/>
              <w:caps/>
              <w:sz w:val="24"/>
              <w:szCs w:val="24"/>
              <w:lang w:eastAsia="ja-JP"/>
            </w:rPr>
            <w:t>Sektori Inspektimeve të Tjera Shëndetësore</w:t>
          </w:r>
        </w:p>
        <w:p w14:paraId="1585D081" w14:textId="362D05EF" w:rsidR="00D01FCF" w:rsidRPr="004F2C1E" w:rsidRDefault="005756A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 xml:space="preserve">Sektori i Financës dhe Shërbimeve Mbështetëse </w:t>
          </w:r>
        </w:p>
        <w:p w14:paraId="4100812C" w14:textId="29A996D9" w:rsidR="001A5C82" w:rsidRPr="004F2C1E" w:rsidRDefault="00D01FCF"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caps/>
              <w:sz w:val="24"/>
              <w:szCs w:val="24"/>
            </w:rPr>
            <w:t>Sektori/njësia kufitare e Inspektimit Shëndetësor</w:t>
          </w:r>
          <w:r w:rsidR="001A5C82" w:rsidRPr="004F2C1E">
            <w:rPr>
              <w:rFonts w:ascii="Times New Roman" w:hAnsi="Times New Roman" w:cs="Times New Roman"/>
              <w:caps/>
              <w:sz w:val="24"/>
              <w:szCs w:val="24"/>
            </w:rPr>
            <w:t xml:space="preserve"> PRANë aEROPORTIT NDëRKOMBëTAR “nëNë tEREZA”, tIRANë.</w:t>
          </w:r>
        </w:p>
        <w:p w14:paraId="499C95D4" w14:textId="1119A598" w:rsidR="00D01FCF" w:rsidRPr="004F2C1E" w:rsidRDefault="00D01FCF" w:rsidP="004F2C1E">
          <w:pPr>
            <w:pStyle w:val="ListParagraph"/>
            <w:spacing w:after="0" w:line="240" w:lineRule="atLeast"/>
            <w:ind w:left="1440"/>
            <w:jc w:val="both"/>
            <w:rPr>
              <w:rFonts w:ascii="Times New Roman" w:hAnsi="Times New Roman" w:cs="Times New Roman"/>
              <w:caps/>
              <w:sz w:val="24"/>
              <w:szCs w:val="24"/>
            </w:rPr>
          </w:pPr>
        </w:p>
        <w:p w14:paraId="2BF288E2" w14:textId="6976E930" w:rsidR="00D01FCF"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QËLLIMI, OBJEKTIVAT, BAZA LIGJOR</w:t>
          </w:r>
          <w:r w:rsidR="00D01FCF" w:rsidRPr="004F2C1E">
            <w:rPr>
              <w:rFonts w:ascii="Times New Roman" w:hAnsi="Times New Roman" w:cs="Times New Roman"/>
              <w:b/>
              <w:caps/>
              <w:sz w:val="24"/>
              <w:szCs w:val="24"/>
            </w:rPr>
            <w:t xml:space="preserve">E DHE FUSHAT E ZBATIMIT SIPAS </w:t>
          </w:r>
        </w:p>
        <w:p w14:paraId="127A1E72" w14:textId="54969726" w:rsidR="006545F5" w:rsidRPr="004F2C1E" w:rsidRDefault="006545F5" w:rsidP="004F2C1E">
          <w:pPr>
            <w:spacing w:after="0" w:line="240" w:lineRule="atLeast"/>
            <w:ind w:left="450" w:firstLine="270"/>
            <w:jc w:val="both"/>
            <w:rPr>
              <w:rFonts w:ascii="Times New Roman" w:hAnsi="Times New Roman" w:cs="Times New Roman"/>
              <w:b/>
              <w:caps/>
              <w:sz w:val="24"/>
              <w:szCs w:val="24"/>
            </w:rPr>
          </w:pPr>
          <w:r w:rsidRPr="004F2C1E">
            <w:rPr>
              <w:rFonts w:ascii="Times New Roman" w:hAnsi="Times New Roman" w:cs="Times New Roman"/>
              <w:b/>
              <w:caps/>
              <w:sz w:val="24"/>
              <w:szCs w:val="24"/>
            </w:rPr>
            <w:t>TIPIT Të INSPEKTIMIT</w:t>
          </w:r>
        </w:p>
        <w:p w14:paraId="30316CA4" w14:textId="77777777" w:rsidR="00E03B44" w:rsidRPr="004F2C1E" w:rsidRDefault="00E03B44" w:rsidP="004F2C1E">
          <w:pPr>
            <w:spacing w:after="0" w:line="240" w:lineRule="atLeast"/>
            <w:ind w:left="450" w:firstLine="270"/>
            <w:jc w:val="both"/>
            <w:rPr>
              <w:rFonts w:ascii="Times New Roman" w:hAnsi="Times New Roman" w:cs="Times New Roman"/>
              <w:b/>
              <w:caps/>
              <w:sz w:val="24"/>
              <w:szCs w:val="24"/>
            </w:rPr>
          </w:pPr>
        </w:p>
        <w:p w14:paraId="6D9B4848" w14:textId="77777777"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.1.</w:t>
          </w:r>
          <w:r w:rsidR="006545F5" w:rsidRPr="004F2C1E">
            <w:rPr>
              <w:rFonts w:ascii="Times New Roman" w:hAnsi="Times New Roman" w:cs="Times New Roman"/>
              <w:sz w:val="24"/>
              <w:szCs w:val="24"/>
            </w:rPr>
            <w:tab/>
            <w:t>INSPEKTIME SANITARE</w:t>
          </w:r>
        </w:p>
        <w:p w14:paraId="7930DF53" w14:textId="77777777"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.2.</w:t>
          </w:r>
          <w:r w:rsidR="006545F5" w:rsidRPr="004F2C1E">
            <w:rPr>
              <w:rFonts w:ascii="Times New Roman" w:hAnsi="Times New Roman" w:cs="Times New Roman"/>
              <w:sz w:val="24"/>
              <w:szCs w:val="24"/>
            </w:rPr>
            <w:tab/>
            <w:t>INSPEKTIMI I KUJDESIT AMBULATOR</w:t>
          </w:r>
        </w:p>
        <w:p w14:paraId="62F46604" w14:textId="5955BDDE"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.3</w:t>
          </w:r>
          <w:r w:rsidR="006545F5" w:rsidRPr="004F2C1E">
            <w:rPr>
              <w:rFonts w:ascii="Times New Roman" w:hAnsi="Times New Roman" w:cs="Times New Roman"/>
              <w:sz w:val="24"/>
              <w:szCs w:val="24"/>
            </w:rPr>
            <w:tab/>
          </w:r>
          <w:r w:rsidR="007B22AC" w:rsidRPr="004F2C1E">
            <w:rPr>
              <w:rFonts w:ascii="Times New Roman" w:hAnsi="Times New Roman" w:cs="Times New Roman"/>
              <w:sz w:val="24"/>
              <w:szCs w:val="24"/>
            </w:rPr>
            <w:t>INSPEKTIME T</w:t>
          </w:r>
          <w:r w:rsidR="007B22AC" w:rsidRPr="004F2C1E">
            <w:rPr>
              <w:rFonts w:ascii="Times New Roman" w:hAnsi="Times New Roman" w:cs="Times New Roman"/>
              <w:caps/>
              <w:sz w:val="24"/>
              <w:szCs w:val="24"/>
            </w:rPr>
            <w:t>ë</w:t>
          </w:r>
          <w:r w:rsidR="007B22AC" w:rsidRPr="004F2C1E">
            <w:rPr>
              <w:rFonts w:ascii="Times New Roman" w:hAnsi="Times New Roman" w:cs="Times New Roman"/>
              <w:sz w:val="24"/>
              <w:szCs w:val="24"/>
            </w:rPr>
            <w:t xml:space="preserve"> KUJDESIT SPITALOR</w:t>
          </w:r>
        </w:p>
        <w:p w14:paraId="54FA92D3" w14:textId="44283B01"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.4.</w:t>
          </w:r>
          <w:r w:rsidR="006545F5" w:rsidRPr="004F2C1E">
            <w:rPr>
              <w:rFonts w:ascii="Times New Roman" w:hAnsi="Times New Roman" w:cs="Times New Roman"/>
              <w:sz w:val="24"/>
              <w:szCs w:val="24"/>
            </w:rPr>
            <w:tab/>
          </w:r>
          <w:r w:rsidR="00CA7C64" w:rsidRPr="004F2C1E">
            <w:rPr>
              <w:rFonts w:ascii="Times New Roman" w:hAnsi="Times New Roman" w:cs="Times New Roman"/>
              <w:sz w:val="24"/>
              <w:szCs w:val="24"/>
            </w:rPr>
            <w:t xml:space="preserve">INSPEKTIME STOMATOLOGJIKE </w:t>
          </w:r>
        </w:p>
        <w:p w14:paraId="3A4A3A2D" w14:textId="5AC65336"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751EF3">
            <w:rPr>
              <w:rFonts w:ascii="Times New Roman" w:hAnsi="Times New Roman" w:cs="Times New Roman"/>
              <w:sz w:val="24"/>
              <w:szCs w:val="24"/>
            </w:rPr>
            <w:t>.5</w:t>
          </w:r>
          <w:r w:rsidR="006545F5" w:rsidRPr="004F2C1E">
            <w:rPr>
              <w:rFonts w:ascii="Times New Roman" w:hAnsi="Times New Roman" w:cs="Times New Roman"/>
              <w:sz w:val="24"/>
              <w:szCs w:val="24"/>
            </w:rPr>
            <w:t>.</w:t>
          </w:r>
          <w:r w:rsidR="006545F5" w:rsidRPr="004F2C1E">
            <w:rPr>
              <w:rFonts w:ascii="Times New Roman" w:hAnsi="Times New Roman" w:cs="Times New Roman"/>
              <w:sz w:val="24"/>
              <w:szCs w:val="24"/>
            </w:rPr>
            <w:tab/>
            <w:t>INSPEKTIME T</w:t>
          </w:r>
          <w:r w:rsidR="006545F5" w:rsidRPr="004F2C1E">
            <w:rPr>
              <w:rFonts w:ascii="Times New Roman" w:hAnsi="Times New Roman" w:cs="Times New Roman"/>
              <w:caps/>
              <w:sz w:val="24"/>
              <w:szCs w:val="24"/>
            </w:rPr>
            <w:t>ë</w:t>
          </w:r>
          <w:r w:rsidR="006545F5" w:rsidRPr="004F2C1E">
            <w:rPr>
              <w:rFonts w:ascii="Times New Roman" w:hAnsi="Times New Roman" w:cs="Times New Roman"/>
              <w:sz w:val="24"/>
              <w:szCs w:val="24"/>
            </w:rPr>
            <w:t xml:space="preserve"> TJERA</w:t>
          </w:r>
          <w:r w:rsidR="00CA7C64" w:rsidRPr="004F2C1E">
            <w:rPr>
              <w:rFonts w:ascii="Times New Roman" w:hAnsi="Times New Roman" w:cs="Times New Roman"/>
              <w:sz w:val="24"/>
              <w:szCs w:val="24"/>
            </w:rPr>
            <w:t xml:space="preserve"> SH</w:t>
          </w:r>
          <w:r w:rsidR="00CA7C64" w:rsidRPr="004F2C1E">
            <w:rPr>
              <w:rFonts w:ascii="Times New Roman" w:hAnsi="Times New Roman" w:cs="Times New Roman"/>
              <w:caps/>
              <w:sz w:val="24"/>
              <w:szCs w:val="24"/>
            </w:rPr>
            <w:t>ëNDETëSORE</w:t>
          </w:r>
        </w:p>
        <w:p w14:paraId="4CA6A983" w14:textId="77777777" w:rsidR="006545F5" w:rsidRPr="004F2C1E" w:rsidRDefault="006545F5" w:rsidP="004F2C1E">
          <w:pPr>
            <w:pStyle w:val="ListParagraph"/>
            <w:spacing w:after="0" w:line="240" w:lineRule="atLeast"/>
            <w:jc w:val="both"/>
            <w:rPr>
              <w:rFonts w:ascii="Times New Roman" w:hAnsi="Times New Roman" w:cs="Times New Roman"/>
              <w:sz w:val="24"/>
              <w:szCs w:val="24"/>
              <w:highlight w:val="yellow"/>
            </w:rPr>
          </w:pPr>
        </w:p>
        <w:p w14:paraId="30C1E646" w14:textId="6EBA1080"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Rreziku dhe risku në shëndet publik</w:t>
          </w:r>
        </w:p>
        <w:p w14:paraId="7318012C" w14:textId="77777777" w:rsidR="00E03B44" w:rsidRPr="004F2C1E" w:rsidRDefault="00E03B44" w:rsidP="004F2C1E">
          <w:pPr>
            <w:pStyle w:val="ListParagraph"/>
            <w:spacing w:after="0" w:line="240" w:lineRule="atLeast"/>
            <w:ind w:left="450"/>
            <w:jc w:val="both"/>
            <w:rPr>
              <w:rFonts w:ascii="Times New Roman" w:hAnsi="Times New Roman" w:cs="Times New Roman"/>
              <w:b/>
              <w:caps/>
              <w:sz w:val="24"/>
              <w:szCs w:val="24"/>
              <w:highlight w:val="yellow"/>
            </w:rPr>
          </w:pPr>
        </w:p>
        <w:p w14:paraId="72453CB6" w14:textId="77777777" w:rsidR="006545F5" w:rsidRPr="004F2C1E" w:rsidRDefault="005E77DD" w:rsidP="004F2C1E">
          <w:pPr>
            <w:spacing w:after="0" w:line="240" w:lineRule="atLeast"/>
            <w:ind w:firstLine="720"/>
            <w:jc w:val="both"/>
            <w:rPr>
              <w:rFonts w:ascii="Times New Roman" w:hAnsi="Times New Roman" w:cs="Times New Roman"/>
              <w:b/>
              <w:caps/>
              <w:sz w:val="24"/>
              <w:szCs w:val="24"/>
              <w:lang w:val="sq-AL"/>
            </w:rPr>
          </w:pPr>
          <w:r w:rsidRPr="004F2C1E">
            <w:rPr>
              <w:rFonts w:ascii="Times New Roman" w:hAnsi="Times New Roman" w:cs="Times New Roman"/>
              <w:sz w:val="24"/>
              <w:szCs w:val="24"/>
            </w:rPr>
            <w:t>4</w:t>
          </w:r>
          <w:r w:rsidR="006545F5" w:rsidRPr="004F2C1E">
            <w:rPr>
              <w:rFonts w:ascii="Times New Roman" w:hAnsi="Times New Roman" w:cs="Times New Roman"/>
              <w:sz w:val="24"/>
              <w:szCs w:val="24"/>
            </w:rPr>
            <w:t>.1.</w:t>
          </w:r>
          <w:r w:rsidR="006545F5" w:rsidRPr="004F2C1E">
            <w:rPr>
              <w:rFonts w:ascii="Times New Roman" w:hAnsi="Times New Roman" w:cs="Times New Roman"/>
              <w:b/>
              <w:sz w:val="24"/>
              <w:szCs w:val="24"/>
            </w:rPr>
            <w:tab/>
          </w:r>
          <w:r w:rsidR="006545F5" w:rsidRPr="004F2C1E">
            <w:rPr>
              <w:rFonts w:ascii="Times New Roman" w:hAnsi="Times New Roman" w:cs="Times New Roman"/>
              <w:caps/>
              <w:sz w:val="24"/>
              <w:szCs w:val="24"/>
              <w:lang w:val="sq-AL"/>
            </w:rPr>
            <w:t>Frekuenca e inspektimeve zyrtare n</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baz</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t</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riskut</w:t>
          </w:r>
        </w:p>
        <w:p w14:paraId="6536FD90" w14:textId="77777777" w:rsidR="006545F5" w:rsidRPr="004F2C1E" w:rsidRDefault="006545F5" w:rsidP="004F2C1E">
          <w:pPr>
            <w:spacing w:after="0" w:line="240" w:lineRule="atLeast"/>
            <w:jc w:val="both"/>
            <w:rPr>
              <w:rFonts w:ascii="Times New Roman" w:hAnsi="Times New Roman" w:cs="Times New Roman"/>
              <w:b/>
              <w:caps/>
              <w:sz w:val="24"/>
              <w:szCs w:val="24"/>
            </w:rPr>
          </w:pPr>
        </w:p>
        <w:p w14:paraId="09AA6970" w14:textId="5B78CE04"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lang w:val="it-IT"/>
            </w:rPr>
          </w:pPr>
          <w:r w:rsidRPr="004F2C1E">
            <w:rPr>
              <w:rFonts w:ascii="Times New Roman" w:hAnsi="Times New Roman" w:cs="Times New Roman"/>
              <w:b/>
              <w:caps/>
              <w:sz w:val="24"/>
              <w:szCs w:val="24"/>
              <w:lang w:val="it-IT"/>
            </w:rPr>
            <w:t>Planifikimi i</w:t>
          </w:r>
          <w:r w:rsidR="00E03B44" w:rsidRPr="004F2C1E">
            <w:rPr>
              <w:rFonts w:ascii="Times New Roman" w:hAnsi="Times New Roman" w:cs="Times New Roman"/>
              <w:b/>
              <w:caps/>
              <w:sz w:val="24"/>
              <w:szCs w:val="24"/>
              <w:lang w:val="it-IT"/>
            </w:rPr>
            <w:t xml:space="preserve"> punës dhe përllogaritja e kohëS</w:t>
          </w:r>
        </w:p>
        <w:p w14:paraId="6F16CCA7" w14:textId="77777777" w:rsidR="00E03B44" w:rsidRPr="004F2C1E" w:rsidRDefault="00E03B44" w:rsidP="004F2C1E">
          <w:pPr>
            <w:pStyle w:val="ListParagraph"/>
            <w:spacing w:after="0" w:line="240" w:lineRule="atLeast"/>
            <w:ind w:left="450"/>
            <w:jc w:val="both"/>
            <w:rPr>
              <w:rFonts w:ascii="Times New Roman" w:hAnsi="Times New Roman" w:cs="Times New Roman"/>
              <w:b/>
              <w:caps/>
              <w:sz w:val="24"/>
              <w:szCs w:val="24"/>
              <w:lang w:val="it-IT"/>
            </w:rPr>
          </w:pPr>
        </w:p>
        <w:p w14:paraId="188B77E9" w14:textId="77777777" w:rsidR="00761961" w:rsidRPr="004F2C1E" w:rsidRDefault="006545F5" w:rsidP="00A53C00">
          <w:pPr>
            <w:pStyle w:val="Heading1"/>
            <w:numPr>
              <w:ilvl w:val="1"/>
              <w:numId w:val="49"/>
            </w:numPr>
            <w:spacing w:before="0" w:line="240" w:lineRule="atLeast"/>
            <w:jc w:val="both"/>
            <w:rPr>
              <w:rFonts w:ascii="Times New Roman" w:hAnsi="Times New Roman" w:cs="Times New Roman"/>
              <w:color w:val="auto"/>
              <w:sz w:val="24"/>
              <w:szCs w:val="24"/>
              <w:lang w:val="sq-AL"/>
            </w:rPr>
          </w:pPr>
          <w:r w:rsidRPr="004F2C1E">
            <w:rPr>
              <w:rFonts w:ascii="Times New Roman" w:hAnsi="Times New Roman" w:cs="Times New Roman"/>
              <w:b w:val="0"/>
              <w:color w:val="auto"/>
              <w:sz w:val="24"/>
              <w:szCs w:val="24"/>
              <w:lang w:val="sq-AL"/>
            </w:rPr>
            <w:t>MODULI I PROGRAMIMIT NË PORTALIN “E-INSPEKTIMI”</w:t>
          </w:r>
        </w:p>
        <w:p w14:paraId="58757061" w14:textId="77777777" w:rsidR="00761961" w:rsidRPr="004F2C1E" w:rsidRDefault="00761961" w:rsidP="004F2C1E">
          <w:pPr>
            <w:pStyle w:val="Heading1"/>
            <w:spacing w:before="0" w:line="240" w:lineRule="atLeast"/>
            <w:ind w:left="1080"/>
            <w:jc w:val="both"/>
            <w:rPr>
              <w:rFonts w:ascii="Times New Roman" w:hAnsi="Times New Roman" w:cs="Times New Roman"/>
              <w:b w:val="0"/>
              <w:color w:val="auto"/>
              <w:sz w:val="24"/>
              <w:szCs w:val="24"/>
              <w:lang w:val="sq-AL"/>
            </w:rPr>
          </w:pPr>
        </w:p>
        <w:p w14:paraId="4450A643" w14:textId="77777777" w:rsidR="00761961" w:rsidRPr="004F2C1E" w:rsidRDefault="00761961" w:rsidP="004F2C1E">
          <w:pPr>
            <w:pStyle w:val="Heading1"/>
            <w:spacing w:before="0" w:line="240" w:lineRule="atLeast"/>
            <w:ind w:left="1080"/>
            <w:jc w:val="both"/>
            <w:rPr>
              <w:rFonts w:ascii="Times New Roman" w:hAnsi="Times New Roman" w:cs="Times New Roman"/>
              <w:b w:val="0"/>
              <w:color w:val="auto"/>
              <w:sz w:val="24"/>
              <w:szCs w:val="24"/>
              <w:lang w:val="sq-AL"/>
            </w:rPr>
          </w:pPr>
        </w:p>
        <w:p w14:paraId="7F236C92" w14:textId="1F4F67DF" w:rsidR="006545F5" w:rsidRPr="004F2C1E" w:rsidRDefault="006545F5" w:rsidP="004F2C1E">
          <w:pPr>
            <w:pStyle w:val="Heading1"/>
            <w:spacing w:before="0" w:line="240" w:lineRule="atLeast"/>
            <w:jc w:val="both"/>
            <w:rPr>
              <w:rFonts w:ascii="Times New Roman" w:hAnsi="Times New Roman" w:cs="Times New Roman"/>
              <w:color w:val="auto"/>
              <w:sz w:val="24"/>
              <w:szCs w:val="24"/>
              <w:lang w:val="sq-AL"/>
            </w:rPr>
          </w:pPr>
          <w:r w:rsidRPr="004F2C1E">
            <w:rPr>
              <w:rFonts w:ascii="Times New Roman" w:hAnsi="Times New Roman" w:cs="Times New Roman"/>
              <w:caps/>
              <w:color w:val="auto"/>
              <w:sz w:val="24"/>
              <w:szCs w:val="24"/>
            </w:rPr>
            <w:t>shtojca</w:t>
          </w:r>
        </w:p>
        <w:p w14:paraId="6677317D" w14:textId="77777777" w:rsidR="0060423F" w:rsidRPr="0060423F" w:rsidRDefault="0060423F" w:rsidP="00A53C00">
          <w:pPr>
            <w:pStyle w:val="ListParagraph"/>
            <w:numPr>
              <w:ilvl w:val="0"/>
              <w:numId w:val="35"/>
            </w:numPr>
            <w:spacing w:after="0" w:line="240" w:lineRule="atLeast"/>
            <w:ind w:left="1080"/>
            <w:jc w:val="both"/>
            <w:rPr>
              <w:rFonts w:ascii="Times New Roman" w:hAnsi="Times New Roman" w:cs="Times New Roman"/>
              <w:sz w:val="24"/>
              <w:szCs w:val="24"/>
              <w:lang w:val="it-IT"/>
            </w:rPr>
          </w:pPr>
          <w:r w:rsidRPr="0060423F">
            <w:rPr>
              <w:rFonts w:ascii="Times New Roman" w:hAnsi="Times New Roman" w:cs="Times New Roman"/>
              <w:bCs/>
              <w:caps/>
              <w:sz w:val="24"/>
              <w:szCs w:val="24"/>
            </w:rPr>
            <w:t>TematikaT inspektuese</w:t>
          </w:r>
          <w:r>
            <w:rPr>
              <w:rFonts w:ascii="Times New Roman" w:hAnsi="Times New Roman" w:cs="Times New Roman"/>
              <w:b/>
              <w:caps/>
              <w:sz w:val="24"/>
              <w:szCs w:val="24"/>
            </w:rPr>
            <w:t xml:space="preserve"> </w:t>
          </w:r>
          <w:r>
            <w:rPr>
              <w:rFonts w:ascii="Times New Roman" w:hAnsi="Times New Roman" w:cs="Times New Roman"/>
              <w:caps/>
              <w:sz w:val="24"/>
              <w:szCs w:val="24"/>
              <w:lang w:val="it-IT"/>
            </w:rPr>
            <w:t>2025</w:t>
          </w:r>
        </w:p>
        <w:p w14:paraId="2F4F60E5" w14:textId="50D069C9" w:rsidR="006545F5" w:rsidRPr="00751EF3" w:rsidRDefault="006545F5" w:rsidP="00A53C00">
          <w:pPr>
            <w:pStyle w:val="ListParagraph"/>
            <w:numPr>
              <w:ilvl w:val="0"/>
              <w:numId w:val="35"/>
            </w:numPr>
            <w:spacing w:after="0" w:line="240" w:lineRule="atLeast"/>
            <w:ind w:left="1080"/>
            <w:jc w:val="both"/>
            <w:rPr>
              <w:rFonts w:ascii="Times New Roman" w:hAnsi="Times New Roman" w:cs="Times New Roman"/>
              <w:sz w:val="24"/>
              <w:szCs w:val="24"/>
              <w:lang w:val="it-IT"/>
            </w:rPr>
          </w:pPr>
          <w:r w:rsidRPr="004F2C1E">
            <w:rPr>
              <w:rFonts w:ascii="Times New Roman" w:hAnsi="Times New Roman" w:cs="Times New Roman"/>
              <w:caps/>
              <w:sz w:val="24"/>
              <w:szCs w:val="24"/>
              <w:lang w:val="it-IT"/>
            </w:rPr>
            <w:t>bAZA lIGJORE e veprimtarisë së ishsh</w:t>
          </w:r>
        </w:p>
        <w:p w14:paraId="7F24380A" w14:textId="77777777" w:rsidR="00751EF3" w:rsidRPr="004F2C1E" w:rsidRDefault="00751EF3" w:rsidP="00751EF3">
          <w:pPr>
            <w:pStyle w:val="ListParagraph"/>
            <w:spacing w:after="0" w:line="240" w:lineRule="atLeast"/>
            <w:ind w:left="1080"/>
            <w:jc w:val="both"/>
            <w:rPr>
              <w:rFonts w:ascii="Times New Roman" w:hAnsi="Times New Roman" w:cs="Times New Roman"/>
              <w:sz w:val="24"/>
              <w:szCs w:val="24"/>
              <w:lang w:val="it-IT"/>
            </w:rPr>
          </w:pPr>
        </w:p>
        <w:p w14:paraId="1344ED96" w14:textId="77777777" w:rsidR="006E7635" w:rsidRPr="004F2C1E" w:rsidRDefault="006E7635" w:rsidP="00751EF3">
          <w:pPr>
            <w:pStyle w:val="ListParagraph"/>
            <w:numPr>
              <w:ilvl w:val="0"/>
              <w:numId w:val="1"/>
            </w:numPr>
            <w:spacing w:after="0" w:line="240" w:lineRule="atLeast"/>
            <w:jc w:val="center"/>
            <w:rPr>
              <w:rFonts w:ascii="Times New Roman" w:hAnsi="Times New Roman" w:cs="Times New Roman"/>
              <w:b/>
              <w:caps/>
              <w:sz w:val="28"/>
              <w:szCs w:val="24"/>
            </w:rPr>
          </w:pPr>
          <w:r w:rsidRPr="004F2C1E">
            <w:rPr>
              <w:rFonts w:ascii="Times New Roman" w:hAnsi="Times New Roman" w:cs="Times New Roman"/>
              <w:b/>
              <w:caps/>
              <w:sz w:val="28"/>
              <w:szCs w:val="24"/>
            </w:rPr>
            <w:lastRenderedPageBreak/>
            <w:t>Hyrje</w:t>
          </w:r>
        </w:p>
        <w:p w14:paraId="090E8F21" w14:textId="77777777" w:rsidR="006E7635" w:rsidRPr="004F2C1E" w:rsidRDefault="00000000" w:rsidP="004F2C1E">
          <w:pPr>
            <w:spacing w:after="0" w:line="240" w:lineRule="atLeast"/>
            <w:jc w:val="both"/>
            <w:rPr>
              <w:rFonts w:ascii="Times New Roman" w:hAnsi="Times New Roman" w:cs="Times New Roman"/>
              <w:lang w:eastAsia="sq-AL"/>
            </w:rPr>
          </w:pPr>
        </w:p>
      </w:sdtContent>
    </w:sdt>
    <w:p w14:paraId="0E959313" w14:textId="77777777" w:rsidR="007B7C27" w:rsidRPr="004F2C1E" w:rsidRDefault="00D82C83"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ISHSH </w:t>
      </w:r>
      <w:proofErr w:type="spellStart"/>
      <w:r w:rsidRPr="004F2C1E">
        <w:rPr>
          <w:rFonts w:ascii="Times New Roman" w:hAnsi="Times New Roman" w:cs="Times New Roman"/>
          <w:sz w:val="24"/>
          <w:szCs w:val="24"/>
        </w:rPr>
        <w:t>ushtron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veprimtarinë</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tij</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bazë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zbatim</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Ligjit</w:t>
      </w:r>
      <w:proofErr w:type="spellEnd"/>
      <w:r w:rsidRPr="004F2C1E">
        <w:rPr>
          <w:rFonts w:ascii="Times New Roman" w:hAnsi="Times New Roman" w:cs="Times New Roman"/>
          <w:sz w:val="24"/>
          <w:szCs w:val="24"/>
        </w:rPr>
        <w:t xml:space="preserve"> Nr. 10 433, </w:t>
      </w:r>
      <w:proofErr w:type="spellStart"/>
      <w:r w:rsidRPr="004F2C1E">
        <w:rPr>
          <w:rFonts w:ascii="Times New Roman" w:hAnsi="Times New Roman" w:cs="Times New Roman"/>
          <w:sz w:val="24"/>
          <w:szCs w:val="24"/>
        </w:rPr>
        <w:t>datë</w:t>
      </w:r>
      <w:proofErr w:type="spellEnd"/>
      <w:r w:rsidRPr="004F2C1E">
        <w:rPr>
          <w:rFonts w:ascii="Times New Roman" w:hAnsi="Times New Roman" w:cs="Times New Roman"/>
          <w:sz w:val="24"/>
          <w:szCs w:val="24"/>
        </w:rPr>
        <w:t xml:space="preserve"> 16.6.2011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inspektimin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Republikën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Shqipërisë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Vendimit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Këshillit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Ministrave</w:t>
      </w:r>
      <w:proofErr w:type="spellEnd"/>
      <w:r w:rsidRPr="004F2C1E">
        <w:rPr>
          <w:rFonts w:ascii="Times New Roman" w:hAnsi="Times New Roman" w:cs="Times New Roman"/>
          <w:sz w:val="24"/>
          <w:szCs w:val="24"/>
        </w:rPr>
        <w:t xml:space="preserve"> Nr. 241, </w:t>
      </w:r>
      <w:proofErr w:type="spellStart"/>
      <w:r w:rsidRPr="004F2C1E">
        <w:rPr>
          <w:rFonts w:ascii="Times New Roman" w:hAnsi="Times New Roman" w:cs="Times New Roman"/>
          <w:sz w:val="24"/>
          <w:szCs w:val="24"/>
        </w:rPr>
        <w:t>datë</w:t>
      </w:r>
      <w:proofErr w:type="spellEnd"/>
      <w:r w:rsidRPr="004F2C1E">
        <w:rPr>
          <w:rFonts w:ascii="Times New Roman" w:hAnsi="Times New Roman" w:cs="Times New Roman"/>
          <w:sz w:val="24"/>
          <w:szCs w:val="24"/>
        </w:rPr>
        <w:t xml:space="preserve"> 27.3.2013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Organizimin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Funksionimin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Inspektoratit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Shtetëror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Urdhrit</w:t>
      </w:r>
      <w:proofErr w:type="spellEnd"/>
      <w:r w:rsidRPr="004F2C1E">
        <w:rPr>
          <w:rFonts w:ascii="Times New Roman" w:hAnsi="Times New Roman" w:cs="Times New Roman"/>
          <w:sz w:val="24"/>
          <w:szCs w:val="24"/>
        </w:rPr>
        <w:t xml:space="preserve"> Nr. 119, </w:t>
      </w:r>
      <w:proofErr w:type="spellStart"/>
      <w:r w:rsidRPr="004F2C1E">
        <w:rPr>
          <w:rFonts w:ascii="Times New Roman" w:hAnsi="Times New Roman" w:cs="Times New Roman"/>
          <w:sz w:val="24"/>
          <w:szCs w:val="24"/>
        </w:rPr>
        <w:t>datë</w:t>
      </w:r>
      <w:proofErr w:type="spellEnd"/>
      <w:r w:rsidRPr="004F2C1E">
        <w:rPr>
          <w:rFonts w:ascii="Times New Roman" w:hAnsi="Times New Roman" w:cs="Times New Roman"/>
          <w:sz w:val="24"/>
          <w:szCs w:val="24"/>
        </w:rPr>
        <w:t xml:space="preserve"> 28.07.2022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Kryeministrit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Shqipërisë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miratimin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strukturës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organikës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Inspektoratit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Shtetëror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w:t>
      </w:r>
      <w:proofErr w:type="spellEnd"/>
      <w:r w:rsidRPr="004F2C1E">
        <w:rPr>
          <w:rFonts w:ascii="Times New Roman" w:hAnsi="Times New Roman" w:cs="Times New Roman"/>
          <w:sz w:val="24"/>
          <w:szCs w:val="24"/>
        </w:rPr>
        <w:t xml:space="preserve">”. </w:t>
      </w:r>
    </w:p>
    <w:p w14:paraId="1B37E837" w14:textId="77777777" w:rsidR="007B7C27" w:rsidRPr="004F2C1E" w:rsidRDefault="007B7C27" w:rsidP="004F2C1E">
      <w:pPr>
        <w:spacing w:after="0" w:line="240" w:lineRule="atLeast"/>
        <w:jc w:val="both"/>
        <w:rPr>
          <w:rFonts w:ascii="Times New Roman" w:hAnsi="Times New Roman" w:cs="Times New Roman"/>
          <w:sz w:val="24"/>
          <w:szCs w:val="24"/>
        </w:rPr>
      </w:pPr>
    </w:p>
    <w:p w14:paraId="4AD4552E" w14:textId="77777777" w:rsidR="00D82C83" w:rsidRPr="004F2C1E" w:rsidRDefault="00D82C83" w:rsidP="004F2C1E">
      <w:pPr>
        <w:spacing w:after="0" w:line="240" w:lineRule="atLeast"/>
        <w:jc w:val="both"/>
        <w:rPr>
          <w:rFonts w:ascii="Times New Roman" w:hAnsi="Times New Roman" w:cs="Times New Roman"/>
          <w:b/>
          <w:sz w:val="24"/>
          <w:szCs w:val="24"/>
        </w:rPr>
      </w:pPr>
      <w:r w:rsidRPr="004F2C1E">
        <w:rPr>
          <w:rFonts w:ascii="Times New Roman" w:hAnsi="Times New Roman" w:cs="Times New Roman"/>
          <w:sz w:val="24"/>
          <w:szCs w:val="24"/>
        </w:rPr>
        <w:t xml:space="preserve">ISHSH </w:t>
      </w:r>
      <w:proofErr w:type="spellStart"/>
      <w:r w:rsidRPr="004F2C1E">
        <w:rPr>
          <w:rFonts w:ascii="Times New Roman" w:hAnsi="Times New Roman" w:cs="Times New Roman"/>
          <w:sz w:val="24"/>
          <w:szCs w:val="24"/>
        </w:rPr>
        <w:t>është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institucion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qendror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buxhetor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organizuar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nivel</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qendror</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rajonal</w:t>
      </w:r>
      <w:proofErr w:type="spellEnd"/>
      <w:r w:rsidRPr="004F2C1E">
        <w:rPr>
          <w:rFonts w:ascii="Times New Roman" w:hAnsi="Times New Roman" w:cs="Times New Roman"/>
          <w:sz w:val="24"/>
          <w:szCs w:val="24"/>
        </w:rPr>
        <w:t xml:space="preserve">, me </w:t>
      </w:r>
      <w:proofErr w:type="spellStart"/>
      <w:r w:rsidRPr="004F2C1E">
        <w:rPr>
          <w:rFonts w:ascii="Times New Roman" w:hAnsi="Times New Roman" w:cs="Times New Roman"/>
          <w:sz w:val="24"/>
          <w:szCs w:val="24"/>
        </w:rPr>
        <w:t>seli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qendrore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Tiranë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varësi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ministrit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përgjegjës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shëndetësinë</w:t>
      </w:r>
      <w:proofErr w:type="spellEnd"/>
      <w:r w:rsidRPr="004F2C1E">
        <w:rPr>
          <w:rFonts w:ascii="Times New Roman" w:hAnsi="Times New Roman" w:cs="Times New Roman"/>
          <w:sz w:val="24"/>
          <w:szCs w:val="24"/>
        </w:rPr>
        <w:t>.</w:t>
      </w:r>
    </w:p>
    <w:p w14:paraId="4ED49F53" w14:textId="77777777" w:rsidR="007B7C27" w:rsidRPr="004F2C1E" w:rsidRDefault="007B7C27" w:rsidP="004F2C1E">
      <w:pPr>
        <w:spacing w:after="0" w:line="240" w:lineRule="atLeast"/>
        <w:jc w:val="both"/>
        <w:rPr>
          <w:rFonts w:ascii="Times New Roman" w:hAnsi="Times New Roman" w:cs="Times New Roman"/>
          <w:sz w:val="24"/>
          <w:szCs w:val="24"/>
        </w:rPr>
      </w:pPr>
    </w:p>
    <w:p w14:paraId="104C90C0" w14:textId="77777777" w:rsidR="00AF6004" w:rsidRPr="004F2C1E" w:rsidRDefault="00AF6004"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ISHSH </w:t>
      </w:r>
      <w:proofErr w:type="spellStart"/>
      <w:r w:rsidRPr="004F2C1E">
        <w:rPr>
          <w:rFonts w:ascii="Times New Roman" w:hAnsi="Times New Roman" w:cs="Times New Roman"/>
          <w:sz w:val="24"/>
          <w:szCs w:val="24"/>
        </w:rPr>
        <w:t>organizohet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dy</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nivele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nivel</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qendror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rajonal</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çdo</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qark</w:t>
      </w:r>
      <w:proofErr w:type="spellEnd"/>
      <w:r w:rsidRPr="004F2C1E">
        <w:rPr>
          <w:rFonts w:ascii="Times New Roman" w:hAnsi="Times New Roman" w:cs="Times New Roman"/>
          <w:sz w:val="24"/>
          <w:szCs w:val="24"/>
        </w:rPr>
        <w:t xml:space="preserve"> të </w:t>
      </w:r>
      <w:proofErr w:type="spellStart"/>
      <w:r w:rsidRPr="004F2C1E">
        <w:rPr>
          <w:rFonts w:ascii="Times New Roman" w:hAnsi="Times New Roman" w:cs="Times New Roman"/>
          <w:sz w:val="24"/>
          <w:szCs w:val="24"/>
        </w:rPr>
        <w:t>vendit</w:t>
      </w:r>
      <w:proofErr w:type="spellEnd"/>
      <w:r w:rsidRPr="004F2C1E">
        <w:rPr>
          <w:rFonts w:ascii="Times New Roman" w:hAnsi="Times New Roman" w:cs="Times New Roman"/>
          <w:sz w:val="24"/>
          <w:szCs w:val="24"/>
        </w:rPr>
        <w:t>.</w:t>
      </w:r>
    </w:p>
    <w:p w14:paraId="6459C5B4" w14:textId="0EF953F0" w:rsidR="00AF6004" w:rsidRPr="004F2C1E" w:rsidRDefault="00AF6004" w:rsidP="004F2C1E">
      <w:pPr>
        <w:spacing w:after="0" w:line="240" w:lineRule="atLeast"/>
        <w:jc w:val="both"/>
        <w:rPr>
          <w:rFonts w:ascii="Times New Roman" w:hAnsi="Times New Roman" w:cs="Times New Roman"/>
          <w:sz w:val="24"/>
          <w:szCs w:val="24"/>
        </w:rPr>
      </w:pPr>
    </w:p>
    <w:p w14:paraId="6F3BEC8D" w14:textId="77777777" w:rsidR="00F61260" w:rsidRPr="004F2C1E" w:rsidRDefault="00F61260" w:rsidP="004F2C1E">
      <w:pPr>
        <w:spacing w:after="0" w:line="240" w:lineRule="atLeast"/>
        <w:jc w:val="both"/>
        <w:rPr>
          <w:rFonts w:ascii="Times New Roman" w:hAnsi="Times New Roman" w:cs="Times New Roman"/>
          <w:caps/>
          <w:sz w:val="24"/>
          <w:szCs w:val="24"/>
          <w:u w:val="single"/>
        </w:rPr>
      </w:pPr>
      <w:r w:rsidRPr="004F2C1E">
        <w:rPr>
          <w:rFonts w:ascii="Times New Roman" w:hAnsi="Times New Roman" w:cs="Times New Roman"/>
          <w:b/>
          <w:caps/>
          <w:sz w:val="24"/>
          <w:szCs w:val="24"/>
        </w:rPr>
        <w:t>1.1.</w:t>
      </w:r>
      <w:r w:rsidRPr="004F2C1E">
        <w:rPr>
          <w:rFonts w:ascii="Times New Roman" w:hAnsi="Times New Roman" w:cs="Times New Roman"/>
          <w:caps/>
          <w:sz w:val="24"/>
          <w:szCs w:val="24"/>
        </w:rPr>
        <w:t xml:space="preserve"> </w:t>
      </w:r>
      <w:r w:rsidRPr="004F2C1E">
        <w:rPr>
          <w:rFonts w:ascii="Times New Roman" w:hAnsi="Times New Roman" w:cs="Times New Roman"/>
          <w:caps/>
          <w:sz w:val="24"/>
          <w:szCs w:val="24"/>
        </w:rPr>
        <w:tab/>
      </w:r>
      <w:r w:rsidRPr="004F2C1E">
        <w:rPr>
          <w:rFonts w:ascii="Times New Roman" w:hAnsi="Times New Roman" w:cs="Times New Roman"/>
          <w:caps/>
          <w:sz w:val="24"/>
          <w:szCs w:val="24"/>
          <w:u w:val="single"/>
        </w:rPr>
        <w:t>MISIONI I InspektoratiT Shtetëror Shëndetësor</w:t>
      </w:r>
    </w:p>
    <w:p w14:paraId="68EEC033" w14:textId="77777777" w:rsidR="00F61260" w:rsidRPr="004F2C1E" w:rsidRDefault="00F61260" w:rsidP="004F2C1E">
      <w:pPr>
        <w:spacing w:after="0" w:line="240" w:lineRule="atLeast"/>
        <w:jc w:val="both"/>
        <w:rPr>
          <w:rFonts w:ascii="Times New Roman" w:hAnsi="Times New Roman" w:cs="Times New Roman"/>
          <w:sz w:val="24"/>
          <w:szCs w:val="24"/>
        </w:rPr>
      </w:pPr>
    </w:p>
    <w:p w14:paraId="0A28DDCF" w14:textId="77777777" w:rsidR="002A2CE4" w:rsidRPr="004F2C1E" w:rsidRDefault="002A2CE4" w:rsidP="004F2C1E">
      <w:p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Misioni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Inspektoratit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Shtetëror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është</w:t>
      </w:r>
      <w:proofErr w:type="spellEnd"/>
      <w:r w:rsidRPr="004F2C1E">
        <w:rPr>
          <w:rFonts w:ascii="Times New Roman" w:hAnsi="Times New Roman" w:cs="Times New Roman"/>
          <w:bCs/>
          <w:sz w:val="24"/>
          <w:szCs w:val="24"/>
          <w:lang w:val="en-GB"/>
        </w:rPr>
        <w:t>: “</w:t>
      </w:r>
      <w:proofErr w:type="spellStart"/>
      <w:r w:rsidRPr="004F2C1E">
        <w:rPr>
          <w:rFonts w:ascii="Times New Roman" w:hAnsi="Times New Roman" w:cs="Times New Roman"/>
          <w:bCs/>
          <w:sz w:val="24"/>
          <w:szCs w:val="24"/>
          <w:lang w:val="en-GB"/>
        </w:rPr>
        <w:t>Garantimi</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i</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respektimit</w:t>
      </w:r>
      <w:proofErr w:type="spellEnd"/>
      <w:r w:rsidRPr="004F2C1E">
        <w:rPr>
          <w:rFonts w:ascii="Times New Roman" w:hAnsi="Times New Roman" w:cs="Times New Roman"/>
          <w:bCs/>
          <w:sz w:val="24"/>
          <w:szCs w:val="24"/>
          <w:lang w:val="en-GB"/>
        </w:rPr>
        <w:t xml:space="preserve"> t</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k</w:t>
      </w:r>
      <w:r w:rsidRPr="004F2C1E">
        <w:rPr>
          <w:rFonts w:ascii="Times New Roman" w:hAnsi="Times New Roman" w:cs="Times New Roman"/>
          <w:bCs/>
          <w:sz w:val="24"/>
          <w:szCs w:val="24"/>
        </w:rPr>
        <w:t>ë</w:t>
      </w:r>
      <w:proofErr w:type="spellStart"/>
      <w:r w:rsidRPr="004F2C1E">
        <w:rPr>
          <w:rFonts w:ascii="Times New Roman" w:hAnsi="Times New Roman" w:cs="Times New Roman"/>
          <w:bCs/>
          <w:sz w:val="24"/>
          <w:szCs w:val="24"/>
          <w:lang w:val="en-GB"/>
        </w:rPr>
        <w:t>rkesave</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ligjore</w:t>
      </w:r>
      <w:proofErr w:type="spellEnd"/>
      <w:r w:rsidRPr="004F2C1E">
        <w:rPr>
          <w:rFonts w:ascii="Times New Roman" w:hAnsi="Times New Roman" w:cs="Times New Roman"/>
          <w:bCs/>
          <w:sz w:val="24"/>
          <w:szCs w:val="24"/>
          <w:lang w:val="en-GB"/>
        </w:rPr>
        <w:t xml:space="preserve"> n</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fush</w:t>
      </w:r>
      <w:proofErr w:type="spellEnd"/>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n e </w:t>
      </w:r>
      <w:proofErr w:type="spellStart"/>
      <w:r w:rsidRPr="004F2C1E">
        <w:rPr>
          <w:rFonts w:ascii="Times New Roman" w:hAnsi="Times New Roman" w:cs="Times New Roman"/>
          <w:bCs/>
          <w:sz w:val="24"/>
          <w:szCs w:val="24"/>
          <w:lang w:val="en-GB"/>
        </w:rPr>
        <w:t>sh</w:t>
      </w:r>
      <w:proofErr w:type="spellEnd"/>
      <w:r w:rsidRPr="004F2C1E">
        <w:rPr>
          <w:rFonts w:ascii="Times New Roman" w:hAnsi="Times New Roman" w:cs="Times New Roman"/>
          <w:bCs/>
          <w:sz w:val="24"/>
          <w:szCs w:val="24"/>
        </w:rPr>
        <w:t>ë</w:t>
      </w:r>
      <w:proofErr w:type="spellStart"/>
      <w:r w:rsidRPr="004F2C1E">
        <w:rPr>
          <w:rFonts w:ascii="Times New Roman" w:hAnsi="Times New Roman" w:cs="Times New Roman"/>
          <w:bCs/>
          <w:sz w:val="24"/>
          <w:szCs w:val="24"/>
          <w:lang w:val="en-GB"/>
        </w:rPr>
        <w:t>ndetit</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publik</w:t>
      </w:r>
      <w:proofErr w:type="spellEnd"/>
      <w:r w:rsidRPr="004F2C1E">
        <w:rPr>
          <w:rFonts w:ascii="Times New Roman" w:hAnsi="Times New Roman" w:cs="Times New Roman"/>
          <w:bCs/>
          <w:sz w:val="24"/>
          <w:szCs w:val="24"/>
          <w:lang w:val="en-GB"/>
        </w:rPr>
        <w:t xml:space="preserve">”. </w:t>
      </w:r>
    </w:p>
    <w:p w14:paraId="68EA6EF7" w14:textId="77777777" w:rsidR="00285EAB" w:rsidRPr="004F2C1E" w:rsidRDefault="00285EAB" w:rsidP="004F2C1E">
      <w:pPr>
        <w:spacing w:after="0" w:line="240" w:lineRule="atLeast"/>
        <w:jc w:val="both"/>
        <w:rPr>
          <w:rFonts w:ascii="Times New Roman" w:hAnsi="Times New Roman" w:cs="Times New Roman"/>
          <w:sz w:val="24"/>
          <w:szCs w:val="24"/>
        </w:rPr>
      </w:pPr>
    </w:p>
    <w:p w14:paraId="04AFF18B" w14:textId="77777777" w:rsidR="00F61260" w:rsidRPr="004F2C1E" w:rsidRDefault="00F61260" w:rsidP="004F2C1E">
      <w:p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Inspektorati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Shtetëror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është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përgjegjës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gjitha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funksionet</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inspektimit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ministrisë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përgjegjëse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shëndetësinë</w:t>
      </w:r>
      <w:proofErr w:type="spellEnd"/>
      <w:r w:rsidRPr="004F2C1E">
        <w:rPr>
          <w:rFonts w:ascii="Times New Roman" w:hAnsi="Times New Roman" w:cs="Times New Roman"/>
          <w:sz w:val="24"/>
          <w:szCs w:val="24"/>
        </w:rPr>
        <w:t xml:space="preserve">, me </w:t>
      </w:r>
      <w:proofErr w:type="spellStart"/>
      <w:r w:rsidRPr="004F2C1E">
        <w:rPr>
          <w:rFonts w:ascii="Times New Roman" w:hAnsi="Times New Roman" w:cs="Times New Roman"/>
          <w:sz w:val="24"/>
          <w:szCs w:val="24"/>
        </w:rPr>
        <w:t>përjashtim</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inspektimit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veprimtarive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fushën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farmaceutike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cili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kryhet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nga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struktura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përgjegjëse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sipas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legjislacionit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fuqi</w:t>
      </w:r>
      <w:proofErr w:type="spellEnd"/>
      <w:r w:rsidRPr="004F2C1E">
        <w:rPr>
          <w:rFonts w:ascii="Times New Roman" w:hAnsi="Times New Roman" w:cs="Times New Roman"/>
          <w:sz w:val="24"/>
          <w:szCs w:val="24"/>
        </w:rPr>
        <w:t>.</w:t>
      </w:r>
    </w:p>
    <w:p w14:paraId="6CD225FA" w14:textId="71AF5E26" w:rsidR="0052702E" w:rsidRPr="004F2C1E" w:rsidRDefault="0052702E" w:rsidP="004F2C1E">
      <w:pPr>
        <w:pStyle w:val="NormalWeb"/>
        <w:spacing w:before="0" w:beforeAutospacing="0" w:after="0" w:afterAutospacing="0" w:line="240" w:lineRule="atLeast"/>
        <w:jc w:val="both"/>
      </w:pPr>
    </w:p>
    <w:p w14:paraId="2B79BEA3" w14:textId="0C5E4A2A" w:rsidR="0052702E" w:rsidRPr="004F2C1E" w:rsidRDefault="0052702E" w:rsidP="004F2C1E">
      <w:pPr>
        <w:pStyle w:val="NormalWeb"/>
        <w:spacing w:before="0" w:beforeAutospacing="0" w:after="0" w:afterAutospacing="0" w:line="240" w:lineRule="atLeast"/>
        <w:ind w:left="720" w:hanging="720"/>
        <w:jc w:val="both"/>
        <w:rPr>
          <w:caps/>
          <w:u w:val="single"/>
        </w:rPr>
      </w:pPr>
      <w:r w:rsidRPr="004F2C1E">
        <w:rPr>
          <w:b/>
          <w:caps/>
        </w:rPr>
        <w:t>1.2.</w:t>
      </w:r>
      <w:r w:rsidRPr="004F2C1E">
        <w:rPr>
          <w:caps/>
        </w:rPr>
        <w:tab/>
      </w:r>
      <w:r w:rsidRPr="004F2C1E">
        <w:rPr>
          <w:caps/>
          <w:u w:val="single"/>
        </w:rPr>
        <w:t xml:space="preserve">Objektivat </w:t>
      </w:r>
      <w:r w:rsidR="006E154A" w:rsidRPr="004F2C1E">
        <w:rPr>
          <w:caps/>
          <w:u w:val="single"/>
        </w:rPr>
        <w:t>E</w:t>
      </w:r>
      <w:r w:rsidRPr="004F2C1E">
        <w:rPr>
          <w:caps/>
          <w:u w:val="single"/>
        </w:rPr>
        <w:t xml:space="preserve"> Inspektoratit Shte</w:t>
      </w:r>
      <w:r w:rsidR="002A4847" w:rsidRPr="004F2C1E">
        <w:rPr>
          <w:caps/>
          <w:u w:val="single"/>
        </w:rPr>
        <w:t>t</w:t>
      </w:r>
      <w:r w:rsidR="00D01FCF" w:rsidRPr="004F2C1E">
        <w:rPr>
          <w:caps/>
          <w:u w:val="single"/>
        </w:rPr>
        <w:t>ëror Shëndetësor për vitin 202</w:t>
      </w:r>
      <w:r w:rsidR="005E4AF1">
        <w:rPr>
          <w:caps/>
          <w:u w:val="single"/>
        </w:rPr>
        <w:t>5</w:t>
      </w:r>
      <w:r w:rsidRPr="004F2C1E">
        <w:rPr>
          <w:caps/>
          <w:u w:val="single"/>
        </w:rPr>
        <w:t xml:space="preserve">. </w:t>
      </w:r>
    </w:p>
    <w:p w14:paraId="78932A5C" w14:textId="77777777" w:rsidR="0052702E" w:rsidRPr="004F2C1E" w:rsidRDefault="0052702E" w:rsidP="004F2C1E">
      <w:pPr>
        <w:pStyle w:val="NormalWeb"/>
        <w:spacing w:before="0" w:beforeAutospacing="0" w:after="0" w:afterAutospacing="0" w:line="240" w:lineRule="atLeast"/>
        <w:jc w:val="both"/>
        <w:rPr>
          <w:u w:val="single"/>
        </w:rPr>
      </w:pPr>
    </w:p>
    <w:p w14:paraId="40CCFFA3" w14:textId="094AAABC" w:rsidR="0052702E" w:rsidRDefault="0052702E" w:rsidP="004F2C1E">
      <w:pPr>
        <w:spacing w:after="0" w:line="240" w:lineRule="atLeast"/>
        <w:jc w:val="both"/>
        <w:rPr>
          <w:rFonts w:ascii="Times New Roman" w:hAnsi="Times New Roman" w:cs="Times New Roman"/>
          <w:bCs/>
          <w:sz w:val="24"/>
          <w:szCs w:val="24"/>
          <w:lang w:val="en-GB"/>
        </w:rPr>
      </w:pPr>
      <w:proofErr w:type="spellStart"/>
      <w:r w:rsidRPr="004F2C1E">
        <w:rPr>
          <w:rFonts w:ascii="Times New Roman" w:hAnsi="Times New Roman" w:cs="Times New Roman"/>
          <w:sz w:val="24"/>
          <w:szCs w:val="24"/>
        </w:rPr>
        <w:t>Misioni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Inspektoratit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Shtetëror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është</w:t>
      </w:r>
      <w:proofErr w:type="spellEnd"/>
      <w:r w:rsidRPr="004F2C1E">
        <w:rPr>
          <w:rFonts w:ascii="Times New Roman" w:hAnsi="Times New Roman" w:cs="Times New Roman"/>
          <w:bCs/>
          <w:sz w:val="24"/>
          <w:szCs w:val="24"/>
          <w:lang w:val="en-GB"/>
        </w:rPr>
        <w:t>: “</w:t>
      </w:r>
      <w:proofErr w:type="spellStart"/>
      <w:r w:rsidRPr="004F2C1E">
        <w:rPr>
          <w:rFonts w:ascii="Times New Roman" w:hAnsi="Times New Roman" w:cs="Times New Roman"/>
          <w:bCs/>
          <w:sz w:val="24"/>
          <w:szCs w:val="24"/>
          <w:lang w:val="en-GB"/>
        </w:rPr>
        <w:t>Garantimi</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i</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respektimit</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të</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kërkesave</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ligjore</w:t>
      </w:r>
      <w:proofErr w:type="spellEnd"/>
      <w:r w:rsidRPr="004F2C1E">
        <w:rPr>
          <w:rFonts w:ascii="Times New Roman" w:hAnsi="Times New Roman" w:cs="Times New Roman"/>
          <w:bCs/>
          <w:sz w:val="24"/>
          <w:szCs w:val="24"/>
          <w:lang w:val="en-GB"/>
        </w:rPr>
        <w:t xml:space="preserve"> n</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fush</w:t>
      </w:r>
      <w:proofErr w:type="spellEnd"/>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n e </w:t>
      </w:r>
      <w:proofErr w:type="spellStart"/>
      <w:r w:rsidRPr="004F2C1E">
        <w:rPr>
          <w:rFonts w:ascii="Times New Roman" w:hAnsi="Times New Roman" w:cs="Times New Roman"/>
          <w:bCs/>
          <w:sz w:val="24"/>
          <w:szCs w:val="24"/>
          <w:lang w:val="en-GB"/>
        </w:rPr>
        <w:t>sh</w:t>
      </w:r>
      <w:proofErr w:type="spellEnd"/>
      <w:r w:rsidRPr="004F2C1E">
        <w:rPr>
          <w:rFonts w:ascii="Times New Roman" w:hAnsi="Times New Roman" w:cs="Times New Roman"/>
          <w:bCs/>
          <w:sz w:val="24"/>
          <w:szCs w:val="24"/>
        </w:rPr>
        <w:t>ë</w:t>
      </w:r>
      <w:proofErr w:type="spellStart"/>
      <w:r w:rsidRPr="004F2C1E">
        <w:rPr>
          <w:rFonts w:ascii="Times New Roman" w:hAnsi="Times New Roman" w:cs="Times New Roman"/>
          <w:bCs/>
          <w:sz w:val="24"/>
          <w:szCs w:val="24"/>
          <w:lang w:val="en-GB"/>
        </w:rPr>
        <w:t>ndetit</w:t>
      </w:r>
      <w:proofErr w:type="spellEnd"/>
      <w:r w:rsidRPr="004F2C1E">
        <w:rPr>
          <w:rFonts w:ascii="Times New Roman" w:hAnsi="Times New Roman" w:cs="Times New Roman"/>
          <w:bCs/>
          <w:sz w:val="24"/>
          <w:szCs w:val="24"/>
          <w:lang w:val="en-GB"/>
        </w:rPr>
        <w:t xml:space="preserve"> </w:t>
      </w:r>
      <w:proofErr w:type="spellStart"/>
      <w:r w:rsidRPr="004F2C1E">
        <w:rPr>
          <w:rFonts w:ascii="Times New Roman" w:hAnsi="Times New Roman" w:cs="Times New Roman"/>
          <w:bCs/>
          <w:sz w:val="24"/>
          <w:szCs w:val="24"/>
          <w:lang w:val="en-GB"/>
        </w:rPr>
        <w:t>publik</w:t>
      </w:r>
      <w:proofErr w:type="spellEnd"/>
      <w:r w:rsidRPr="004F2C1E">
        <w:rPr>
          <w:rFonts w:ascii="Times New Roman" w:hAnsi="Times New Roman" w:cs="Times New Roman"/>
          <w:bCs/>
          <w:sz w:val="24"/>
          <w:szCs w:val="24"/>
          <w:lang w:val="en-GB"/>
        </w:rPr>
        <w:t xml:space="preserve">”. </w:t>
      </w:r>
    </w:p>
    <w:p w14:paraId="10849F4E" w14:textId="77777777" w:rsidR="00095354" w:rsidRPr="004F2C1E" w:rsidRDefault="00095354" w:rsidP="004F2C1E">
      <w:pPr>
        <w:spacing w:after="0" w:line="240" w:lineRule="atLeast"/>
        <w:jc w:val="both"/>
        <w:rPr>
          <w:rFonts w:ascii="Times New Roman" w:hAnsi="Times New Roman" w:cs="Times New Roman"/>
          <w:sz w:val="24"/>
          <w:szCs w:val="24"/>
        </w:rPr>
      </w:pPr>
    </w:p>
    <w:p w14:paraId="1377DF91" w14:textId="4E83DA67" w:rsidR="00FC7666" w:rsidRPr="004F2C1E" w:rsidRDefault="009E05B0" w:rsidP="004F2C1E">
      <w:pPr>
        <w:pStyle w:val="NormalWeb"/>
        <w:spacing w:before="0" w:beforeAutospacing="0" w:after="0" w:afterAutospacing="0" w:line="240" w:lineRule="atLeast"/>
        <w:jc w:val="both"/>
      </w:pPr>
      <w:proofErr w:type="spellStart"/>
      <w:r w:rsidRPr="004F2C1E">
        <w:t>O</w:t>
      </w:r>
      <w:r w:rsidR="002A4847" w:rsidRPr="004F2C1E">
        <w:t>bjektivat</w:t>
      </w:r>
      <w:proofErr w:type="spellEnd"/>
      <w:r w:rsidR="002A4847" w:rsidRPr="004F2C1E">
        <w:t xml:space="preserve"> e ISHSH </w:t>
      </w:r>
      <w:proofErr w:type="spellStart"/>
      <w:r w:rsidR="002A4847" w:rsidRPr="004F2C1E">
        <w:t>për</w:t>
      </w:r>
      <w:proofErr w:type="spellEnd"/>
      <w:r w:rsidR="002A4847" w:rsidRPr="004F2C1E">
        <w:t xml:space="preserve"> </w:t>
      </w:r>
      <w:proofErr w:type="spellStart"/>
      <w:r w:rsidR="002A4847" w:rsidRPr="004F2C1E">
        <w:t>vitin</w:t>
      </w:r>
      <w:proofErr w:type="spellEnd"/>
      <w:r w:rsidR="002A4847" w:rsidRPr="004F2C1E">
        <w:t xml:space="preserve"> 202</w:t>
      </w:r>
      <w:r w:rsidR="005E4AF1">
        <w:t>5</w:t>
      </w:r>
      <w:r w:rsidR="002A4847" w:rsidRPr="004F2C1E">
        <w:t xml:space="preserve"> </w:t>
      </w:r>
      <w:r w:rsidR="002A2CE4" w:rsidRPr="004F2C1E">
        <w:t xml:space="preserve">do </w:t>
      </w:r>
      <w:proofErr w:type="spellStart"/>
      <w:r w:rsidR="002A2CE4" w:rsidRPr="004F2C1E">
        <w:t>t</w:t>
      </w:r>
      <w:r w:rsidR="002A2CE4" w:rsidRPr="004F2C1E">
        <w:rPr>
          <w:bCs/>
        </w:rPr>
        <w:t>ë</w:t>
      </w:r>
      <w:proofErr w:type="spellEnd"/>
      <w:r w:rsidR="002A2CE4" w:rsidRPr="004F2C1E">
        <w:rPr>
          <w:bCs/>
        </w:rPr>
        <w:t xml:space="preserve"> </w:t>
      </w:r>
      <w:proofErr w:type="spellStart"/>
      <w:r w:rsidR="0052702E" w:rsidRPr="004F2C1E">
        <w:t>j</w:t>
      </w:r>
      <w:r w:rsidR="002A2CE4" w:rsidRPr="004F2C1E">
        <w:t>e</w:t>
      </w:r>
      <w:r w:rsidR="0052702E" w:rsidRPr="004F2C1E">
        <w:t>në</w:t>
      </w:r>
      <w:proofErr w:type="spellEnd"/>
      <w:r w:rsidR="0052702E" w:rsidRPr="004F2C1E">
        <w:t>:</w:t>
      </w:r>
    </w:p>
    <w:p w14:paraId="78C87EDC" w14:textId="77777777" w:rsidR="0052702E" w:rsidRPr="004F2C1E" w:rsidRDefault="0052702E" w:rsidP="00A53C00">
      <w:pPr>
        <w:pStyle w:val="ListParagraph"/>
        <w:numPr>
          <w:ilvl w:val="0"/>
          <w:numId w:val="40"/>
        </w:numPr>
        <w:spacing w:after="0" w:line="240" w:lineRule="atLeast"/>
        <w:jc w:val="both"/>
        <w:rPr>
          <w:rFonts w:ascii="Times New Roman" w:eastAsiaTheme="minorHAnsi" w:hAnsi="Times New Roman" w:cs="Times New Roman"/>
          <w:sz w:val="24"/>
          <w:szCs w:val="24"/>
        </w:rPr>
      </w:pP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rrisë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sigurinë</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produkteve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shërbimeve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ofrohen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fushën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shëndetësis</w:t>
      </w:r>
      <w:r w:rsidR="00DC47EF" w:rsidRPr="004F2C1E">
        <w:rPr>
          <w:rFonts w:ascii="Times New Roman" w:hAnsi="Times New Roman" w:cs="Times New Roman"/>
          <w:sz w:val="24"/>
          <w:szCs w:val="24"/>
        </w:rPr>
        <w:t>ë</w:t>
      </w:r>
      <w:proofErr w:type="spellEnd"/>
      <w:r w:rsidRPr="004F2C1E">
        <w:rPr>
          <w:rFonts w:ascii="Times New Roman" w:hAnsi="Times New Roman" w:cs="Times New Roman"/>
          <w:sz w:val="24"/>
          <w:szCs w:val="24"/>
        </w:rPr>
        <w:t xml:space="preserve">. </w:t>
      </w:r>
    </w:p>
    <w:p w14:paraId="3EB7BF2C"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ofrojë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transparencë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metoda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bashkëkohore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kryerjen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kontrolleve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nëpërmjet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mbështetjes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ofruar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nga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staf</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përgatitur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inspektorësh</w:t>
      </w:r>
      <w:proofErr w:type="spellEnd"/>
      <w:r w:rsidRPr="004F2C1E">
        <w:rPr>
          <w:rFonts w:ascii="Times New Roman" w:hAnsi="Times New Roman" w:cs="Times New Roman"/>
          <w:sz w:val="24"/>
          <w:szCs w:val="24"/>
        </w:rPr>
        <w:t>.</w:t>
      </w:r>
    </w:p>
    <w:p w14:paraId="2A2DE190"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ndërgjegjësojë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subjektet</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inspektimit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masat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duhen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marrë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përmirësimin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aktivitetit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tyre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kuadër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legjislacionit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fuqi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lidhje</w:t>
      </w:r>
      <w:proofErr w:type="spellEnd"/>
      <w:r w:rsidRPr="004F2C1E">
        <w:rPr>
          <w:rFonts w:ascii="Times New Roman" w:hAnsi="Times New Roman" w:cs="Times New Roman"/>
          <w:sz w:val="24"/>
          <w:szCs w:val="24"/>
        </w:rPr>
        <w:t xml:space="preserve"> me </w:t>
      </w:r>
      <w:proofErr w:type="spellStart"/>
      <w:r w:rsidRPr="004F2C1E">
        <w:rPr>
          <w:rFonts w:ascii="Times New Roman" w:hAnsi="Times New Roman" w:cs="Times New Roman"/>
          <w:sz w:val="24"/>
          <w:szCs w:val="24"/>
        </w:rPr>
        <w:t>sigurinë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shëndetësore</w:t>
      </w:r>
      <w:proofErr w:type="spellEnd"/>
      <w:r w:rsidRPr="004F2C1E">
        <w:rPr>
          <w:rFonts w:ascii="Times New Roman" w:hAnsi="Times New Roman" w:cs="Times New Roman"/>
          <w:sz w:val="24"/>
          <w:szCs w:val="24"/>
        </w:rPr>
        <w:t xml:space="preserve">, duke </w:t>
      </w:r>
      <w:proofErr w:type="spellStart"/>
      <w:r w:rsidRPr="004F2C1E">
        <w:rPr>
          <w:rFonts w:ascii="Times New Roman" w:hAnsi="Times New Roman" w:cs="Times New Roman"/>
          <w:sz w:val="24"/>
          <w:szCs w:val="24"/>
        </w:rPr>
        <w:t>synuar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plotësimin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kushteve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kërkohen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arrihen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Integrimin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Europian</w:t>
      </w:r>
      <w:proofErr w:type="spellEnd"/>
      <w:r w:rsidRPr="004F2C1E">
        <w:rPr>
          <w:rFonts w:ascii="Times New Roman" w:hAnsi="Times New Roman" w:cs="Times New Roman"/>
          <w:sz w:val="24"/>
          <w:szCs w:val="24"/>
        </w:rPr>
        <w:t>.</w:t>
      </w:r>
    </w:p>
    <w:p w14:paraId="3D331E57"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mbrojë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konsumatorët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shqiptarë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mënyrë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efektive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nga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risqet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kërcënimet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fushën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shëndetësisë</w:t>
      </w:r>
      <w:proofErr w:type="spellEnd"/>
      <w:r w:rsidRPr="004F2C1E">
        <w:rPr>
          <w:rFonts w:ascii="Times New Roman" w:hAnsi="Times New Roman" w:cs="Times New Roman"/>
          <w:sz w:val="24"/>
          <w:szCs w:val="24"/>
        </w:rPr>
        <w:t>.</w:t>
      </w:r>
    </w:p>
    <w:p w14:paraId="6D1FBEF4" w14:textId="77777777" w:rsidR="00DC47EF" w:rsidRPr="004F2C1E" w:rsidRDefault="00DC47EF" w:rsidP="00A53C00">
      <w:pPr>
        <w:pStyle w:val="ListParagraph"/>
        <w:numPr>
          <w:ilvl w:val="0"/>
          <w:numId w:val="41"/>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krijojë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sistem</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brendshëm</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alarmi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shpejtë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arritur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gjurmueshmëri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plotë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gjitha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produkteve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mallrave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brënda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fushës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që</w:t>
      </w:r>
      <w:proofErr w:type="spellEnd"/>
      <w:r w:rsidRPr="004F2C1E">
        <w:rPr>
          <w:rFonts w:ascii="Times New Roman" w:hAnsi="Times New Roman" w:cs="Times New Roman"/>
          <w:sz w:val="24"/>
          <w:szCs w:val="24"/>
        </w:rPr>
        <w:t xml:space="preserve"> ai </w:t>
      </w:r>
      <w:proofErr w:type="spellStart"/>
      <w:r w:rsidRPr="004F2C1E">
        <w:rPr>
          <w:rFonts w:ascii="Times New Roman" w:hAnsi="Times New Roman" w:cs="Times New Roman"/>
          <w:sz w:val="24"/>
          <w:szCs w:val="24"/>
        </w:rPr>
        <w:t>mbulon</w:t>
      </w:r>
      <w:proofErr w:type="spellEnd"/>
      <w:r w:rsidRPr="004F2C1E">
        <w:rPr>
          <w:rFonts w:ascii="Times New Roman" w:hAnsi="Times New Roman" w:cs="Times New Roman"/>
          <w:sz w:val="24"/>
          <w:szCs w:val="24"/>
        </w:rPr>
        <w:t>.</w:t>
      </w:r>
    </w:p>
    <w:p w14:paraId="75ED7E30" w14:textId="6E4A9B12" w:rsidR="0052702E" w:rsidRPr="004F2C1E" w:rsidRDefault="00EF745A" w:rsidP="00A53C00">
      <w:pPr>
        <w:pStyle w:val="ListParagraph"/>
        <w:numPr>
          <w:ilvl w:val="0"/>
          <w:numId w:val="41"/>
        </w:numPr>
        <w:spacing w:after="0" w:line="240" w:lineRule="atLeast"/>
        <w:jc w:val="both"/>
        <w:rPr>
          <w:rFonts w:ascii="Times New Roman" w:hAnsi="Times New Roman" w:cs="Times New Roman"/>
          <w:sz w:val="24"/>
          <w:szCs w:val="24"/>
          <w:lang w:eastAsia="sq-AL"/>
        </w:rPr>
      </w:pPr>
      <w:proofErr w:type="spellStart"/>
      <w:r w:rsidRPr="004F2C1E">
        <w:rPr>
          <w:rFonts w:ascii="Times New Roman" w:hAnsi="Times New Roman" w:cs="Times New Roman"/>
          <w:sz w:val="24"/>
          <w:szCs w:val="24"/>
        </w:rPr>
        <w:t>T</w:t>
      </w:r>
      <w:r w:rsidR="0052702E" w:rsidRPr="004F2C1E">
        <w:rPr>
          <w:rFonts w:ascii="Times New Roman" w:hAnsi="Times New Roman" w:cs="Times New Roman"/>
          <w:sz w:val="24"/>
          <w:szCs w:val="24"/>
        </w:rPr>
        <w: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w:t>
      </w:r>
      <w:r w:rsidR="0052702E" w:rsidRPr="004F2C1E">
        <w:rPr>
          <w:rFonts w:ascii="Times New Roman" w:hAnsi="Times New Roman" w:cs="Times New Roman"/>
          <w:sz w:val="24"/>
          <w:szCs w:val="24"/>
        </w:rPr>
        <w:t>rmirës</w:t>
      </w:r>
      <w:r w:rsidRPr="004F2C1E">
        <w:rPr>
          <w:rFonts w:ascii="Times New Roman" w:hAnsi="Times New Roman" w:cs="Times New Roman"/>
          <w:sz w:val="24"/>
          <w:szCs w:val="24"/>
        </w:rPr>
        <w:t>ojë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zbatimin</w:t>
      </w:r>
      <w:proofErr w:type="spellEnd"/>
      <w:r w:rsidRPr="004F2C1E">
        <w:rPr>
          <w:rFonts w:ascii="Times New Roman" w:hAnsi="Times New Roman" w:cs="Times New Roman"/>
          <w:sz w:val="24"/>
          <w:szCs w:val="24"/>
        </w:rPr>
        <w:t xml:space="preserve"> e</w:t>
      </w:r>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praktikave</w:t>
      </w:r>
      <w:proofErr w:type="spellEnd"/>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inspektuese</w:t>
      </w:r>
      <w:proofErr w:type="spellEnd"/>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në</w:t>
      </w:r>
      <w:proofErr w:type="spellEnd"/>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bazë</w:t>
      </w:r>
      <w:proofErr w:type="spellEnd"/>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të</w:t>
      </w:r>
      <w:proofErr w:type="spellEnd"/>
      <w:r w:rsidR="0052702E" w:rsidRPr="004F2C1E">
        <w:rPr>
          <w:rFonts w:ascii="Times New Roman" w:hAnsi="Times New Roman" w:cs="Times New Roman"/>
          <w:sz w:val="24"/>
          <w:szCs w:val="24"/>
        </w:rPr>
        <w:t xml:space="preserve"> </w:t>
      </w:r>
      <w:proofErr w:type="spellStart"/>
      <w:r w:rsidR="0052702E" w:rsidRPr="004F2C1E">
        <w:rPr>
          <w:rFonts w:ascii="Times New Roman" w:hAnsi="Times New Roman" w:cs="Times New Roman"/>
          <w:sz w:val="24"/>
          <w:szCs w:val="24"/>
        </w:rPr>
        <w:t>programit</w:t>
      </w:r>
      <w:proofErr w:type="spellEnd"/>
      <w:r w:rsidR="0052702E" w:rsidRPr="004F2C1E">
        <w:rPr>
          <w:rFonts w:ascii="Times New Roman" w:hAnsi="Times New Roman" w:cs="Times New Roman"/>
          <w:sz w:val="24"/>
          <w:szCs w:val="24"/>
        </w:rPr>
        <w:t xml:space="preserve"> e-</w:t>
      </w:r>
      <w:proofErr w:type="spellStart"/>
      <w:r w:rsidR="0052702E" w:rsidRPr="004F2C1E">
        <w:rPr>
          <w:rFonts w:ascii="Times New Roman" w:hAnsi="Times New Roman" w:cs="Times New Roman"/>
          <w:sz w:val="24"/>
          <w:szCs w:val="24"/>
        </w:rPr>
        <w:t>inspektimi</w:t>
      </w:r>
      <w:proofErr w:type="spellEnd"/>
      <w:r w:rsidR="0052702E" w:rsidRPr="004F2C1E">
        <w:rPr>
          <w:rFonts w:ascii="Times New Roman" w:hAnsi="Times New Roman" w:cs="Times New Roman"/>
          <w:sz w:val="24"/>
          <w:szCs w:val="24"/>
        </w:rPr>
        <w:t>.</w:t>
      </w:r>
    </w:p>
    <w:p w14:paraId="330EF8D7" w14:textId="369E7D8E" w:rsidR="00AD0485" w:rsidRPr="004F2C1E" w:rsidRDefault="00AD0485" w:rsidP="004F2C1E">
      <w:pPr>
        <w:spacing w:after="0" w:line="240" w:lineRule="atLeast"/>
        <w:jc w:val="both"/>
        <w:rPr>
          <w:rFonts w:ascii="Times New Roman" w:hAnsi="Times New Roman" w:cs="Times New Roman"/>
          <w:sz w:val="24"/>
          <w:szCs w:val="24"/>
        </w:rPr>
      </w:pPr>
    </w:p>
    <w:p w14:paraId="552E8EC3" w14:textId="77777777" w:rsidR="00F61260" w:rsidRPr="004F2C1E" w:rsidRDefault="00F61260" w:rsidP="004F2C1E">
      <w:pPr>
        <w:pStyle w:val="Default"/>
        <w:spacing w:line="240" w:lineRule="atLeast"/>
        <w:jc w:val="both"/>
        <w:rPr>
          <w:rFonts w:ascii="Times New Roman" w:hAnsi="Times New Roman" w:cs="Times New Roman"/>
          <w:caps/>
          <w:u w:val="single"/>
        </w:rPr>
      </w:pPr>
      <w:r w:rsidRPr="004F2C1E">
        <w:rPr>
          <w:rFonts w:ascii="Times New Roman" w:hAnsi="Times New Roman" w:cs="Times New Roman"/>
          <w:b/>
          <w:caps/>
        </w:rPr>
        <w:t>1.3.</w:t>
      </w:r>
      <w:r w:rsidRPr="004F2C1E">
        <w:rPr>
          <w:rFonts w:ascii="Times New Roman" w:hAnsi="Times New Roman" w:cs="Times New Roman"/>
          <w:b/>
          <w:caps/>
        </w:rPr>
        <w:tab/>
      </w:r>
      <w:r w:rsidRPr="004F2C1E">
        <w:rPr>
          <w:rFonts w:ascii="Times New Roman" w:hAnsi="Times New Roman" w:cs="Times New Roman"/>
          <w:caps/>
          <w:u w:val="single"/>
        </w:rPr>
        <w:t>Detyrat e Inspektoratit Shtetëror Shëndetësor</w:t>
      </w:r>
    </w:p>
    <w:p w14:paraId="76279EEF" w14:textId="77777777" w:rsidR="00F61260" w:rsidRPr="004F2C1E" w:rsidRDefault="00F61260" w:rsidP="004F2C1E">
      <w:pPr>
        <w:pStyle w:val="Default"/>
        <w:spacing w:line="240" w:lineRule="atLeast"/>
        <w:jc w:val="both"/>
        <w:rPr>
          <w:rFonts w:ascii="Times New Roman" w:hAnsi="Times New Roman" w:cs="Times New Roman"/>
          <w:caps/>
          <w:color w:val="auto"/>
          <w:u w:val="single"/>
        </w:rPr>
      </w:pPr>
    </w:p>
    <w:p w14:paraId="69093DB1" w14:textId="0D45F75B" w:rsidR="00F61260" w:rsidRPr="004F2C1E" w:rsidRDefault="00DA6A95" w:rsidP="00A53C00">
      <w:pPr>
        <w:pStyle w:val="ListParagraph"/>
        <w:numPr>
          <w:ilvl w:val="0"/>
          <w:numId w:val="25"/>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Bashkërendon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koordinon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veprimtaritë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inspektuese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fushat</w:t>
      </w:r>
      <w:proofErr w:type="spellEnd"/>
      <w:r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për</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të</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cilat</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është</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përgjegjës</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sipas</w:t>
      </w:r>
      <w:proofErr w:type="spellEnd"/>
      <w:r w:rsidR="000423A1" w:rsidRPr="004F2C1E">
        <w:rPr>
          <w:rFonts w:ascii="Times New Roman" w:hAnsi="Times New Roman" w:cs="Times New Roman"/>
          <w:sz w:val="24"/>
          <w:szCs w:val="24"/>
        </w:rPr>
        <w:t xml:space="preserve"> </w:t>
      </w:r>
      <w:proofErr w:type="spellStart"/>
      <w:r w:rsidR="000423A1" w:rsidRPr="004F2C1E">
        <w:rPr>
          <w:rFonts w:ascii="Times New Roman" w:hAnsi="Times New Roman" w:cs="Times New Roman"/>
          <w:sz w:val="24"/>
          <w:szCs w:val="24"/>
        </w:rPr>
        <w:t>kompetencave</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të</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dhëna</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nga</w:t>
      </w:r>
      <w:proofErr w:type="spellEnd"/>
      <w:r w:rsidR="003C3B49"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ministri</w:t>
      </w:r>
      <w:r w:rsidR="003C3B49" w:rsidRPr="004F2C1E">
        <w:rPr>
          <w:rFonts w:ascii="Times New Roman" w:hAnsi="Times New Roman" w:cs="Times New Roman"/>
          <w:sz w:val="24"/>
          <w:szCs w:val="24"/>
        </w:rPr>
        <w:t>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përgjegjëse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shëndetësinë</w:t>
      </w:r>
      <w:proofErr w:type="spellEnd"/>
      <w:r w:rsidR="00F61260" w:rsidRPr="004F2C1E">
        <w:rPr>
          <w:rFonts w:ascii="Times New Roman" w:hAnsi="Times New Roman" w:cs="Times New Roman"/>
          <w:sz w:val="24"/>
          <w:szCs w:val="24"/>
        </w:rPr>
        <w:t>;</w:t>
      </w:r>
    </w:p>
    <w:p w14:paraId="2290ADB5" w14:textId="48A95135" w:rsidR="00F61260" w:rsidRPr="004F2C1E" w:rsidRDefault="00F61260" w:rsidP="00A53C00">
      <w:pPr>
        <w:pStyle w:val="ListParagraph"/>
        <w:numPr>
          <w:ilvl w:val="0"/>
          <w:numId w:val="25"/>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Siguron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unifikimin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praktikave</w:t>
      </w:r>
      <w:proofErr w:type="spellEnd"/>
      <w:r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më</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të</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mira</w:t>
      </w:r>
      <w:proofErr w:type="spellEnd"/>
      <w:r w:rsidR="003C3B49"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inspektimit</w:t>
      </w:r>
      <w:proofErr w:type="spellEnd"/>
      <w:r w:rsidR="003C3B49" w:rsidRPr="004F2C1E">
        <w:rPr>
          <w:rFonts w:ascii="Times New Roman" w:hAnsi="Times New Roman" w:cs="Times New Roman"/>
          <w:sz w:val="24"/>
          <w:szCs w:val="24"/>
        </w:rPr>
        <w:t xml:space="preserve"> </w:t>
      </w:r>
      <w:proofErr w:type="spellStart"/>
      <w:r w:rsidR="003C3B49" w:rsidRPr="004F2C1E">
        <w:rPr>
          <w:rFonts w:ascii="Times New Roman" w:hAnsi="Times New Roman" w:cs="Times New Roman"/>
          <w:sz w:val="24"/>
          <w:szCs w:val="24"/>
        </w:rPr>
        <w:t>shëndetësor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shkallë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vendi</w:t>
      </w:r>
      <w:proofErr w:type="spellEnd"/>
      <w:r w:rsidRPr="004F2C1E">
        <w:rPr>
          <w:rFonts w:ascii="Times New Roman" w:hAnsi="Times New Roman" w:cs="Times New Roman"/>
          <w:sz w:val="24"/>
          <w:szCs w:val="24"/>
        </w:rPr>
        <w:t>;</w:t>
      </w:r>
    </w:p>
    <w:p w14:paraId="6AA5A8C8" w14:textId="42A054D2" w:rsidR="00E92E1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Ofron</w:t>
      </w:r>
      <w:proofErr w:type="spellEnd"/>
      <w:r w:rsidRPr="004F2C1E">
        <w:rPr>
          <w:rFonts w:ascii="Times New Roman" w:hAnsi="Times New Roman" w:cs="Times New Roman"/>
          <w:sz w:val="24"/>
          <w:szCs w:val="24"/>
        </w:rPr>
        <w:t xml:space="preserve"> </w:t>
      </w:r>
      <w:proofErr w:type="spellStart"/>
      <w:r w:rsidR="00E92E15" w:rsidRPr="004F2C1E">
        <w:rPr>
          <w:rFonts w:ascii="Times New Roman" w:hAnsi="Times New Roman" w:cs="Times New Roman"/>
          <w:sz w:val="24"/>
          <w:szCs w:val="24"/>
        </w:rPr>
        <w:t>mbështetje</w:t>
      </w:r>
      <w:proofErr w:type="spellEnd"/>
      <w:r w:rsidR="00E92E15" w:rsidRPr="004F2C1E">
        <w:rPr>
          <w:rFonts w:ascii="Times New Roman" w:hAnsi="Times New Roman" w:cs="Times New Roman"/>
          <w:sz w:val="24"/>
          <w:szCs w:val="24"/>
        </w:rPr>
        <w:t xml:space="preserve"> </w:t>
      </w:r>
      <w:proofErr w:type="spellStart"/>
      <w:r w:rsidR="00E92E15" w:rsidRPr="004F2C1E">
        <w:rPr>
          <w:rFonts w:ascii="Times New Roman" w:hAnsi="Times New Roman" w:cs="Times New Roman"/>
          <w:sz w:val="24"/>
          <w:szCs w:val="24"/>
        </w:rPr>
        <w:t>teknike</w:t>
      </w:r>
      <w:proofErr w:type="spellEnd"/>
      <w:r w:rsidR="00E92E15" w:rsidRPr="004F2C1E">
        <w:rPr>
          <w:rFonts w:ascii="Times New Roman" w:hAnsi="Times New Roman" w:cs="Times New Roman"/>
          <w:sz w:val="24"/>
          <w:szCs w:val="24"/>
        </w:rPr>
        <w:t xml:space="preserve"> </w:t>
      </w:r>
      <w:proofErr w:type="spellStart"/>
      <w:r w:rsidR="00E92E15" w:rsidRPr="004F2C1E">
        <w:rPr>
          <w:rFonts w:ascii="Times New Roman" w:hAnsi="Times New Roman" w:cs="Times New Roman"/>
          <w:sz w:val="24"/>
          <w:szCs w:val="24"/>
        </w:rPr>
        <w:t>dhe</w:t>
      </w:r>
      <w:proofErr w:type="spellEnd"/>
      <w:r w:rsidR="00E92E15" w:rsidRPr="004F2C1E">
        <w:rPr>
          <w:rFonts w:ascii="Times New Roman" w:hAnsi="Times New Roman" w:cs="Times New Roman"/>
          <w:sz w:val="24"/>
          <w:szCs w:val="24"/>
        </w:rPr>
        <w:t xml:space="preserve"> administrative </w:t>
      </w:r>
      <w:proofErr w:type="spellStart"/>
      <w:r w:rsidR="00E92E15" w:rsidRPr="004F2C1E">
        <w:rPr>
          <w:rFonts w:ascii="Times New Roman" w:hAnsi="Times New Roman" w:cs="Times New Roman"/>
          <w:sz w:val="24"/>
          <w:szCs w:val="24"/>
        </w:rPr>
        <w:t>për</w:t>
      </w:r>
      <w:proofErr w:type="spellEnd"/>
      <w:r w:rsidR="00E92E15" w:rsidRPr="004F2C1E">
        <w:rPr>
          <w:rFonts w:ascii="Times New Roman" w:hAnsi="Times New Roman" w:cs="Times New Roman"/>
          <w:sz w:val="24"/>
          <w:szCs w:val="24"/>
        </w:rPr>
        <w:t xml:space="preserve"> </w:t>
      </w:r>
      <w:proofErr w:type="spellStart"/>
      <w:r w:rsidR="00E92E15" w:rsidRPr="004F2C1E">
        <w:rPr>
          <w:rFonts w:ascii="Times New Roman" w:hAnsi="Times New Roman" w:cs="Times New Roman"/>
          <w:sz w:val="24"/>
          <w:szCs w:val="24"/>
        </w:rPr>
        <w:t>veprimtarinë</w:t>
      </w:r>
      <w:proofErr w:type="spellEnd"/>
      <w:r w:rsidR="00E92E15" w:rsidRPr="004F2C1E">
        <w:rPr>
          <w:rFonts w:ascii="Times New Roman" w:hAnsi="Times New Roman" w:cs="Times New Roman"/>
          <w:sz w:val="24"/>
          <w:szCs w:val="24"/>
        </w:rPr>
        <w:t xml:space="preserve"> e </w:t>
      </w:r>
      <w:proofErr w:type="spellStart"/>
      <w:r w:rsidR="00E92E15" w:rsidRPr="004F2C1E">
        <w:rPr>
          <w:rFonts w:ascii="Times New Roman" w:hAnsi="Times New Roman" w:cs="Times New Roman"/>
          <w:sz w:val="24"/>
          <w:szCs w:val="24"/>
        </w:rPr>
        <w:t>inspektimit</w:t>
      </w:r>
      <w:proofErr w:type="spellEnd"/>
      <w:r w:rsidR="00E92E15" w:rsidRPr="004F2C1E">
        <w:rPr>
          <w:rFonts w:ascii="Times New Roman" w:hAnsi="Times New Roman" w:cs="Times New Roman"/>
          <w:sz w:val="24"/>
          <w:szCs w:val="24"/>
        </w:rPr>
        <w:t>;</w:t>
      </w:r>
    </w:p>
    <w:p w14:paraId="4C24A36E" w14:textId="18724BE3" w:rsidR="0070155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Informon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publikun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veprimtarinë</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inspektimit</w:t>
      </w:r>
      <w:proofErr w:type="spellEnd"/>
      <w:r w:rsidRPr="004F2C1E">
        <w:rPr>
          <w:rFonts w:ascii="Times New Roman" w:hAnsi="Times New Roman" w:cs="Times New Roman"/>
          <w:sz w:val="24"/>
          <w:szCs w:val="24"/>
        </w:rPr>
        <w:t>;</w:t>
      </w:r>
    </w:p>
    <w:p w14:paraId="69EE0387" w14:textId="77777777" w:rsidR="0070155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Përgatit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programin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raportin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vjetor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inspektimit</w:t>
      </w:r>
      <w:proofErr w:type="spellEnd"/>
      <w:r w:rsidRPr="004F2C1E">
        <w:rPr>
          <w:rFonts w:ascii="Times New Roman" w:hAnsi="Times New Roman" w:cs="Times New Roman"/>
          <w:sz w:val="24"/>
          <w:szCs w:val="24"/>
        </w:rPr>
        <w:t>.</w:t>
      </w:r>
    </w:p>
    <w:p w14:paraId="244595BA" w14:textId="77777777" w:rsidR="00F61260" w:rsidRPr="004F2C1E" w:rsidRDefault="00F61260"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b/>
          <w:sz w:val="24"/>
          <w:szCs w:val="24"/>
        </w:rPr>
        <w:lastRenderedPageBreak/>
        <w:t xml:space="preserve">1.4. </w:t>
      </w:r>
      <w:r w:rsidRPr="004F2C1E">
        <w:rPr>
          <w:rFonts w:ascii="Times New Roman" w:hAnsi="Times New Roman" w:cs="Times New Roman"/>
          <w:b/>
          <w:sz w:val="24"/>
          <w:szCs w:val="24"/>
        </w:rPr>
        <w:tab/>
      </w:r>
      <w:r w:rsidRPr="004F2C1E">
        <w:rPr>
          <w:rFonts w:ascii="Times New Roman" w:hAnsi="Times New Roman" w:cs="Times New Roman"/>
          <w:sz w:val="24"/>
          <w:szCs w:val="24"/>
          <w:u w:val="single"/>
        </w:rPr>
        <w:t xml:space="preserve">OBJEKTI I PUNES SË </w:t>
      </w:r>
      <w:r w:rsidRPr="004F2C1E">
        <w:rPr>
          <w:rFonts w:ascii="Times New Roman" w:hAnsi="Times New Roman" w:cs="Times New Roman"/>
          <w:caps/>
          <w:sz w:val="24"/>
          <w:szCs w:val="24"/>
          <w:u w:val="single"/>
        </w:rPr>
        <w:t>InspektoratiT Shtetëror Shëndetësor</w:t>
      </w:r>
    </w:p>
    <w:p w14:paraId="1C8DC19C" w14:textId="77777777" w:rsidR="00F61260" w:rsidRPr="004F2C1E" w:rsidRDefault="00F61260" w:rsidP="004F2C1E">
      <w:pPr>
        <w:pStyle w:val="ListParagraph"/>
        <w:spacing w:after="0" w:line="240" w:lineRule="atLeast"/>
        <w:ind w:left="360"/>
        <w:jc w:val="both"/>
        <w:rPr>
          <w:rFonts w:ascii="Times New Roman" w:hAnsi="Times New Roman" w:cs="Times New Roman"/>
          <w:sz w:val="24"/>
          <w:szCs w:val="24"/>
        </w:rPr>
      </w:pPr>
    </w:p>
    <w:p w14:paraId="05494AA1"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Identifikimi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rreziqeve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gjithë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vendin</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kërcënimet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nga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aktivitetet</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paligjshme</w:t>
      </w:r>
      <w:proofErr w:type="spellEnd"/>
    </w:p>
    <w:p w14:paraId="67C0A481"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Kryerjen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inspektimeve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në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kohë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me </w:t>
      </w:r>
      <w:proofErr w:type="spellStart"/>
      <w:r w:rsidRPr="004F2C1E">
        <w:rPr>
          <w:rFonts w:ascii="Times New Roman" w:hAnsi="Times New Roman" w:cs="Times New Roman"/>
          <w:sz w:val="24"/>
          <w:szCs w:val="24"/>
        </w:rPr>
        <w:t>saktësi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ato</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përbashkëta</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sipas</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programit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vjetor</w:t>
      </w:r>
      <w:proofErr w:type="spellEnd"/>
      <w:r w:rsidRPr="004F2C1E">
        <w:rPr>
          <w:rFonts w:ascii="Times New Roman" w:hAnsi="Times New Roman" w:cs="Times New Roman"/>
          <w:sz w:val="24"/>
          <w:szCs w:val="24"/>
        </w:rPr>
        <w:t xml:space="preserve">. </w:t>
      </w:r>
    </w:p>
    <w:p w14:paraId="6473D489"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proofErr w:type="spellStart"/>
      <w:r w:rsidRPr="004F2C1E">
        <w:rPr>
          <w:rFonts w:ascii="Times New Roman" w:hAnsi="Times New Roman" w:cs="Times New Roman"/>
          <w:sz w:val="24"/>
          <w:szCs w:val="24"/>
        </w:rPr>
        <w:t>Zhvillimin</w:t>
      </w:r>
      <w:proofErr w:type="spellEnd"/>
      <w:r w:rsidRPr="004F2C1E">
        <w:rPr>
          <w:rFonts w:ascii="Times New Roman" w:hAnsi="Times New Roman" w:cs="Times New Roman"/>
          <w:sz w:val="24"/>
          <w:szCs w:val="24"/>
        </w:rPr>
        <w:t xml:space="preserve"> e </w:t>
      </w:r>
      <w:proofErr w:type="spellStart"/>
      <w:r w:rsidRPr="004F2C1E">
        <w:rPr>
          <w:rFonts w:ascii="Times New Roman" w:hAnsi="Times New Roman" w:cs="Times New Roman"/>
          <w:sz w:val="24"/>
          <w:szCs w:val="24"/>
        </w:rPr>
        <w:t>zgjidhjeve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inovative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për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të</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zbutur</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rreziqet</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dhe</w:t>
      </w:r>
      <w:proofErr w:type="spellEnd"/>
      <w:r w:rsidRPr="004F2C1E">
        <w:rPr>
          <w:rFonts w:ascii="Times New Roman" w:hAnsi="Times New Roman" w:cs="Times New Roman"/>
          <w:sz w:val="24"/>
          <w:szCs w:val="24"/>
        </w:rPr>
        <w:t xml:space="preserve"> </w:t>
      </w:r>
      <w:proofErr w:type="spellStart"/>
      <w:r w:rsidRPr="004F2C1E">
        <w:rPr>
          <w:rFonts w:ascii="Times New Roman" w:hAnsi="Times New Roman" w:cs="Times New Roman"/>
          <w:sz w:val="24"/>
          <w:szCs w:val="24"/>
        </w:rPr>
        <w:t>kërcënimet</w:t>
      </w:r>
      <w:proofErr w:type="spellEnd"/>
    </w:p>
    <w:p w14:paraId="4AAD6648"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lang w:val="it-IT"/>
        </w:rPr>
      </w:pPr>
      <w:r w:rsidRPr="004F2C1E">
        <w:rPr>
          <w:rFonts w:ascii="Times New Roman" w:hAnsi="Times New Roman" w:cs="Times New Roman"/>
          <w:sz w:val="24"/>
          <w:szCs w:val="24"/>
          <w:lang w:val="it-IT"/>
        </w:rPr>
        <w:t xml:space="preserve">Dhënia e informacionit në kohë dhe cilësi për vendimmarrësit </w:t>
      </w:r>
    </w:p>
    <w:p w14:paraId="7939C22D"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lang w:val="it-IT"/>
        </w:rPr>
      </w:pPr>
      <w:r w:rsidRPr="004F2C1E">
        <w:rPr>
          <w:rFonts w:ascii="Times New Roman" w:hAnsi="Times New Roman" w:cs="Times New Roman"/>
          <w:sz w:val="24"/>
          <w:szCs w:val="24"/>
          <w:lang w:val="it-IT"/>
        </w:rPr>
        <w:t>Vlerësimi i kontrolleve të brendshme dhe përmirësime që mbështesin zbatimin e suksesshëm të veprimtarisë së ISHSH</w:t>
      </w:r>
    </w:p>
    <w:p w14:paraId="37DB3960" w14:textId="77777777" w:rsidR="00414A45" w:rsidRPr="004F2C1E" w:rsidRDefault="00414A45" w:rsidP="004F2C1E">
      <w:pPr>
        <w:spacing w:after="0" w:line="240" w:lineRule="atLeast"/>
        <w:jc w:val="both"/>
        <w:rPr>
          <w:rFonts w:ascii="Times New Roman" w:hAnsi="Times New Roman" w:cs="Times New Roman"/>
          <w:sz w:val="24"/>
          <w:szCs w:val="24"/>
          <w:lang w:val="it-IT"/>
        </w:rPr>
      </w:pPr>
    </w:p>
    <w:p w14:paraId="7034E99F" w14:textId="77777777" w:rsidR="002878B4" w:rsidRPr="00F94285" w:rsidRDefault="002878B4" w:rsidP="00F83D35">
      <w:pPr>
        <w:spacing w:after="0" w:line="240" w:lineRule="atLeast"/>
        <w:jc w:val="both"/>
        <w:rPr>
          <w:rFonts w:ascii="Times New Roman" w:hAnsi="Times New Roman" w:cs="Times New Roman"/>
          <w:sz w:val="24"/>
          <w:szCs w:val="24"/>
          <w:lang w:val="it-IT"/>
        </w:rPr>
      </w:pPr>
    </w:p>
    <w:p w14:paraId="38F3591F" w14:textId="77777777" w:rsidR="00F61D82" w:rsidRPr="00F94285" w:rsidRDefault="00F61D82" w:rsidP="00F83D35">
      <w:pPr>
        <w:spacing w:after="0" w:line="240" w:lineRule="atLeast"/>
        <w:jc w:val="both"/>
        <w:rPr>
          <w:rFonts w:ascii="Times New Roman" w:hAnsi="Times New Roman" w:cs="Times New Roman"/>
          <w:sz w:val="24"/>
          <w:szCs w:val="24"/>
          <w:lang w:val="it-IT"/>
        </w:rPr>
      </w:pPr>
    </w:p>
    <w:p w14:paraId="6AAEC483" w14:textId="77777777" w:rsidR="00E34358" w:rsidRPr="00F94285" w:rsidRDefault="00E34358" w:rsidP="00F83D35">
      <w:pPr>
        <w:spacing w:after="0" w:line="240" w:lineRule="atLeast"/>
        <w:jc w:val="both"/>
        <w:rPr>
          <w:rFonts w:ascii="Times New Roman" w:hAnsi="Times New Roman" w:cs="Times New Roman"/>
          <w:sz w:val="24"/>
          <w:szCs w:val="24"/>
          <w:lang w:val="it-IT"/>
        </w:rPr>
      </w:pPr>
    </w:p>
    <w:p w14:paraId="4DB5D604" w14:textId="77777777" w:rsidR="00E34358" w:rsidRPr="00F94285" w:rsidRDefault="00E34358" w:rsidP="00F83D35">
      <w:pPr>
        <w:spacing w:after="0" w:line="240" w:lineRule="atLeast"/>
        <w:jc w:val="both"/>
        <w:rPr>
          <w:rFonts w:ascii="Times New Roman" w:hAnsi="Times New Roman" w:cs="Times New Roman"/>
          <w:sz w:val="24"/>
          <w:szCs w:val="24"/>
          <w:lang w:val="it-IT"/>
        </w:rPr>
      </w:pPr>
    </w:p>
    <w:p w14:paraId="53E03E07" w14:textId="77777777" w:rsidR="006D5D9D" w:rsidRPr="00F94285" w:rsidRDefault="006D5D9D" w:rsidP="00F83D35">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br w:type="page"/>
      </w:r>
    </w:p>
    <w:p w14:paraId="5CB885EE" w14:textId="240884F7" w:rsidR="00D01FCF" w:rsidRPr="00F94285" w:rsidRDefault="00D01FCF" w:rsidP="004F2C1E">
      <w:pPr>
        <w:pStyle w:val="ListParagraph"/>
        <w:numPr>
          <w:ilvl w:val="0"/>
          <w:numId w:val="1"/>
        </w:numPr>
        <w:spacing w:after="0" w:line="240" w:lineRule="atLeast"/>
        <w:jc w:val="center"/>
        <w:rPr>
          <w:rFonts w:ascii="Times New Roman" w:hAnsi="Times New Roman" w:cs="Times New Roman"/>
          <w:b/>
          <w:caps/>
          <w:sz w:val="28"/>
          <w:szCs w:val="24"/>
          <w:lang w:val="it-IT"/>
        </w:rPr>
      </w:pPr>
      <w:r w:rsidRPr="00F94285">
        <w:rPr>
          <w:rFonts w:ascii="Times New Roman" w:hAnsi="Times New Roman" w:cs="Times New Roman"/>
          <w:b/>
          <w:bCs/>
          <w:caps/>
          <w:sz w:val="28"/>
          <w:szCs w:val="24"/>
          <w:lang w:val="it-IT"/>
        </w:rPr>
        <w:lastRenderedPageBreak/>
        <w:t xml:space="preserve">STRUKTURA </w:t>
      </w:r>
      <w:r w:rsidR="00C60454" w:rsidRPr="00F94285">
        <w:rPr>
          <w:rFonts w:ascii="Times New Roman" w:hAnsi="Times New Roman" w:cs="Times New Roman"/>
          <w:b/>
          <w:bCs/>
          <w:caps/>
          <w:sz w:val="28"/>
          <w:szCs w:val="24"/>
          <w:lang w:val="it-IT"/>
        </w:rPr>
        <w:t xml:space="preserve">DHE ORGANIKA </w:t>
      </w:r>
      <w:r w:rsidRPr="00F94285">
        <w:rPr>
          <w:rFonts w:ascii="Times New Roman" w:hAnsi="Times New Roman" w:cs="Times New Roman"/>
          <w:b/>
          <w:bCs/>
          <w:caps/>
          <w:sz w:val="28"/>
          <w:szCs w:val="24"/>
          <w:lang w:val="it-IT"/>
        </w:rPr>
        <w:t xml:space="preserve">E </w:t>
      </w:r>
      <w:r w:rsidRPr="00F94285">
        <w:rPr>
          <w:rFonts w:ascii="Times New Roman" w:hAnsi="Times New Roman" w:cs="Times New Roman"/>
          <w:b/>
          <w:caps/>
          <w:sz w:val="28"/>
          <w:szCs w:val="24"/>
          <w:lang w:val="it-IT"/>
        </w:rPr>
        <w:t>INSPEKTORATIT SHTETËROR SHËNDETËSOR</w:t>
      </w:r>
    </w:p>
    <w:p w14:paraId="2DF6F12D" w14:textId="77777777" w:rsidR="00D01FCF" w:rsidRPr="00F94285" w:rsidRDefault="00D01FCF" w:rsidP="004F2C1E">
      <w:pPr>
        <w:pStyle w:val="ListParagraph"/>
        <w:spacing w:after="0" w:line="240" w:lineRule="atLeast"/>
        <w:jc w:val="both"/>
        <w:rPr>
          <w:rFonts w:ascii="Times New Roman" w:hAnsi="Times New Roman" w:cs="Times New Roman"/>
          <w:caps/>
          <w:sz w:val="28"/>
          <w:szCs w:val="24"/>
          <w:lang w:val="it-IT"/>
        </w:rPr>
      </w:pPr>
    </w:p>
    <w:p w14:paraId="758F0C88" w14:textId="335E8C6B" w:rsidR="00D01FCF" w:rsidRPr="00F94285" w:rsidRDefault="00D01FCF"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Struktura e ISHSH është miratuar me </w:t>
      </w:r>
      <w:r w:rsidRPr="00F94285">
        <w:rPr>
          <w:rFonts w:ascii="Times New Roman" w:hAnsi="Times New Roman" w:cs="Times New Roman"/>
          <w:color w:val="000000" w:themeColor="text1"/>
          <w:kern w:val="24"/>
          <w:sz w:val="24"/>
          <w:szCs w:val="24"/>
          <w:lang w:val="it-IT"/>
        </w:rPr>
        <w:t>Urdh</w:t>
      </w:r>
      <w:r w:rsidRPr="00F94285">
        <w:rPr>
          <w:rFonts w:ascii="Times New Roman" w:hAnsi="Times New Roman" w:cs="Times New Roman"/>
          <w:bCs/>
          <w:color w:val="000000"/>
          <w:sz w:val="24"/>
          <w:szCs w:val="24"/>
          <w:lang w:val="it-IT"/>
        </w:rPr>
        <w:t xml:space="preserve">rin </w:t>
      </w:r>
      <w:r w:rsidR="007B7C27" w:rsidRPr="00F94285">
        <w:rPr>
          <w:rFonts w:ascii="Times New Roman" w:hAnsi="Times New Roman" w:cs="Times New Roman"/>
          <w:sz w:val="24"/>
          <w:szCs w:val="24"/>
          <w:lang w:val="it-IT"/>
        </w:rPr>
        <w:t xml:space="preserve">119, datë 28.07.2022 të Kryeministrit të Shqipërisë “Për miratimin e strukturës dhe të organikës së Inspektoratit Shtetëror Shëndetësor”. </w:t>
      </w:r>
    </w:p>
    <w:p w14:paraId="0BE0BEA9" w14:textId="7F6B5C19" w:rsidR="00D01FCF" w:rsidRPr="00F94285" w:rsidRDefault="00D01FCF" w:rsidP="004F2C1E">
      <w:pPr>
        <w:spacing w:after="0" w:line="240" w:lineRule="atLeast"/>
        <w:jc w:val="both"/>
        <w:rPr>
          <w:rFonts w:ascii="Times New Roman" w:hAnsi="Times New Roman" w:cs="Times New Roman"/>
          <w:sz w:val="24"/>
          <w:szCs w:val="24"/>
          <w:lang w:val="it-IT"/>
        </w:rPr>
      </w:pPr>
    </w:p>
    <w:p w14:paraId="54B92464" w14:textId="77777777" w:rsidR="00B75E74" w:rsidRPr="00F94285" w:rsidRDefault="00B75E74" w:rsidP="004F2C1E">
      <w:pPr>
        <w:spacing w:after="0" w:line="240" w:lineRule="atLeast"/>
        <w:jc w:val="both"/>
        <w:rPr>
          <w:rFonts w:ascii="Times New Roman" w:hAnsi="Times New Roman" w:cs="Times New Roman"/>
          <w:sz w:val="24"/>
          <w:szCs w:val="24"/>
          <w:lang w:val="it-IT"/>
        </w:rPr>
      </w:pPr>
    </w:p>
    <w:p w14:paraId="208642B3" w14:textId="6C60D03C" w:rsidR="00D01FCF" w:rsidRPr="00F94285" w:rsidRDefault="00D01FCF" w:rsidP="004F2C1E">
      <w:pPr>
        <w:spacing w:after="0" w:line="240" w:lineRule="atLeast"/>
        <w:jc w:val="both"/>
        <w:rPr>
          <w:rFonts w:ascii="Times New Roman" w:hAnsi="Times New Roman" w:cs="Times New Roman"/>
          <w:caps/>
          <w:sz w:val="24"/>
          <w:szCs w:val="24"/>
          <w:u w:val="single"/>
          <w:lang w:val="it-IT"/>
        </w:rPr>
      </w:pPr>
      <w:r w:rsidRPr="00F94285">
        <w:rPr>
          <w:rFonts w:ascii="Times New Roman" w:hAnsi="Times New Roman" w:cs="Times New Roman"/>
          <w:b/>
          <w:caps/>
          <w:sz w:val="24"/>
          <w:szCs w:val="24"/>
          <w:lang w:val="it-IT"/>
        </w:rPr>
        <w:t>2.1.</w:t>
      </w:r>
      <w:r w:rsidRPr="00F94285">
        <w:rPr>
          <w:rFonts w:ascii="Times New Roman" w:hAnsi="Times New Roman" w:cs="Times New Roman"/>
          <w:caps/>
          <w:sz w:val="24"/>
          <w:szCs w:val="24"/>
          <w:lang w:val="it-IT"/>
        </w:rPr>
        <w:tab/>
      </w:r>
      <w:r w:rsidR="00C60454" w:rsidRPr="00F94285">
        <w:rPr>
          <w:rFonts w:ascii="Times New Roman" w:hAnsi="Times New Roman" w:cs="Times New Roman"/>
          <w:caps/>
          <w:sz w:val="24"/>
          <w:szCs w:val="24"/>
          <w:u w:val="single"/>
          <w:lang w:val="it-IT"/>
        </w:rPr>
        <w:t>STRUKTURA</w:t>
      </w:r>
      <w:r w:rsidRPr="00F94285">
        <w:rPr>
          <w:rFonts w:ascii="Times New Roman" w:hAnsi="Times New Roman" w:cs="Times New Roman"/>
          <w:caps/>
          <w:sz w:val="24"/>
          <w:szCs w:val="24"/>
          <w:u w:val="single"/>
          <w:lang w:val="it-IT"/>
        </w:rPr>
        <w:t xml:space="preserve"> E INSPEKTORATIT SHTETËROR SHËNDETËSOR</w:t>
      </w:r>
    </w:p>
    <w:p w14:paraId="59B99C60" w14:textId="77777777" w:rsidR="00D01FCF" w:rsidRPr="00F94285" w:rsidRDefault="00D01FCF" w:rsidP="004F2C1E">
      <w:pPr>
        <w:spacing w:after="0" w:line="240" w:lineRule="atLeast"/>
        <w:jc w:val="both"/>
        <w:rPr>
          <w:rFonts w:ascii="Times New Roman" w:hAnsi="Times New Roman" w:cs="Times New Roman"/>
          <w:caps/>
          <w:sz w:val="24"/>
          <w:szCs w:val="24"/>
          <w:lang w:val="it-IT"/>
        </w:rPr>
      </w:pPr>
    </w:p>
    <w:p w14:paraId="40B0F66D"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Inspektoratit Shtetëror Shëndetësor drejtohet nga Kryeinspektori. Kryeinspektori është titullari i institucionit, i cili, në kuadër të funksioneve dhe detyrave të Inspektoratit Shtetëror Shëndetësor ushtron kompetencat e tij.</w:t>
      </w:r>
    </w:p>
    <w:p w14:paraId="5FEA8E7C" w14:textId="77777777" w:rsidR="00996A90" w:rsidRPr="00F94285" w:rsidRDefault="00996A90" w:rsidP="004F2C1E">
      <w:pPr>
        <w:spacing w:after="0" w:line="240" w:lineRule="atLeast"/>
        <w:jc w:val="both"/>
        <w:rPr>
          <w:rFonts w:ascii="Times New Roman" w:hAnsi="Times New Roman" w:cs="Times New Roman"/>
          <w:sz w:val="24"/>
          <w:szCs w:val="24"/>
          <w:lang w:val="it-IT"/>
        </w:rPr>
      </w:pPr>
    </w:p>
    <w:p w14:paraId="4469118D"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ISHSH organizohet në dy nivele: Në nivel qendror dhe atë rajonal, për çdo qark të vendit.</w:t>
      </w:r>
    </w:p>
    <w:p w14:paraId="0DD31449" w14:textId="77777777" w:rsidR="00996A90" w:rsidRPr="00F94285" w:rsidRDefault="00996A90" w:rsidP="004F2C1E">
      <w:pPr>
        <w:spacing w:after="0" w:line="240" w:lineRule="atLeast"/>
        <w:jc w:val="both"/>
        <w:rPr>
          <w:rFonts w:ascii="Times New Roman" w:hAnsi="Times New Roman" w:cs="Times New Roman"/>
          <w:sz w:val="24"/>
          <w:szCs w:val="24"/>
          <w:lang w:val="it-IT"/>
        </w:rPr>
      </w:pPr>
    </w:p>
    <w:p w14:paraId="75BDE1A0"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ISHSH në nivel rajonal krijohen zyra vendore rajonale, të organizuara në sektorë dhe që ushtrojnë veprimtarinë e tyre në bazë qarku.</w:t>
      </w:r>
    </w:p>
    <w:p w14:paraId="10859E4E" w14:textId="4DBA9467" w:rsidR="00D01FCF" w:rsidRPr="00F94285" w:rsidRDefault="00D01FCF" w:rsidP="004F2C1E">
      <w:pPr>
        <w:spacing w:after="0" w:line="240" w:lineRule="atLeast"/>
        <w:jc w:val="both"/>
        <w:rPr>
          <w:rFonts w:ascii="Times New Roman" w:hAnsi="Times New Roman" w:cs="Times New Roman"/>
          <w:sz w:val="24"/>
          <w:szCs w:val="24"/>
          <w:lang w:val="it-IT"/>
        </w:rPr>
      </w:pPr>
    </w:p>
    <w:p w14:paraId="09DC0A1D" w14:textId="77777777" w:rsidR="00B75E74" w:rsidRPr="00F94285" w:rsidRDefault="00B75E74" w:rsidP="004F2C1E">
      <w:pPr>
        <w:spacing w:after="0" w:line="240" w:lineRule="atLeast"/>
        <w:jc w:val="both"/>
        <w:rPr>
          <w:rFonts w:ascii="Times New Roman" w:hAnsi="Times New Roman" w:cs="Times New Roman"/>
          <w:sz w:val="24"/>
          <w:szCs w:val="24"/>
          <w:lang w:val="it-IT"/>
        </w:rPr>
      </w:pPr>
    </w:p>
    <w:p w14:paraId="12FB3A38" w14:textId="77777777" w:rsidR="00D01FCF" w:rsidRPr="00F94285" w:rsidRDefault="00D01FCF" w:rsidP="004F2C1E">
      <w:pPr>
        <w:spacing w:after="0" w:line="240" w:lineRule="atLeast"/>
        <w:jc w:val="both"/>
        <w:rPr>
          <w:rFonts w:ascii="Times New Roman" w:hAnsi="Times New Roman" w:cs="Times New Roman"/>
          <w:caps/>
          <w:sz w:val="24"/>
          <w:szCs w:val="24"/>
          <w:u w:val="single"/>
          <w:lang w:val="it-IT"/>
        </w:rPr>
      </w:pPr>
      <w:r w:rsidRPr="00F94285">
        <w:rPr>
          <w:rFonts w:ascii="Times New Roman" w:hAnsi="Times New Roman" w:cs="Times New Roman"/>
          <w:b/>
          <w:sz w:val="24"/>
          <w:szCs w:val="24"/>
          <w:lang w:val="it-IT"/>
        </w:rPr>
        <w:t>2.2.</w:t>
      </w:r>
      <w:r w:rsidRPr="00F94285">
        <w:rPr>
          <w:rFonts w:ascii="Times New Roman" w:hAnsi="Times New Roman" w:cs="Times New Roman"/>
          <w:sz w:val="24"/>
          <w:szCs w:val="24"/>
          <w:lang w:val="it-IT"/>
        </w:rPr>
        <w:tab/>
      </w:r>
      <w:r w:rsidRPr="00F94285">
        <w:rPr>
          <w:rFonts w:ascii="Times New Roman" w:hAnsi="Times New Roman" w:cs="Times New Roman"/>
          <w:caps/>
          <w:sz w:val="24"/>
          <w:szCs w:val="24"/>
          <w:u w:val="single"/>
          <w:lang w:val="it-IT"/>
        </w:rPr>
        <w:t>INSPEKTORATI SHTETËROR SHËNDETËSOR qendror</w:t>
      </w:r>
    </w:p>
    <w:p w14:paraId="4AF53668" w14:textId="77777777" w:rsidR="00D01FCF" w:rsidRPr="00F94285" w:rsidRDefault="00D01FCF" w:rsidP="004F2C1E">
      <w:pPr>
        <w:spacing w:after="0" w:line="240" w:lineRule="atLeast"/>
        <w:jc w:val="both"/>
        <w:rPr>
          <w:rFonts w:ascii="Times New Roman" w:hAnsi="Times New Roman" w:cs="Times New Roman"/>
          <w:sz w:val="24"/>
          <w:szCs w:val="24"/>
          <w:lang w:val="it-IT"/>
        </w:rPr>
      </w:pPr>
    </w:p>
    <w:p w14:paraId="3C35193C" w14:textId="77777777" w:rsidR="00D01FCF" w:rsidRPr="00F94285" w:rsidRDefault="00D01FCF"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ISHSH qendror drejtohet nga Kryeinspektori Shtetëror Shëndetësor. </w:t>
      </w:r>
      <w:r w:rsidR="00921A4A" w:rsidRPr="00F94285">
        <w:rPr>
          <w:rFonts w:ascii="Times New Roman" w:hAnsi="Times New Roman" w:cs="Times New Roman"/>
          <w:sz w:val="24"/>
          <w:szCs w:val="24"/>
          <w:lang w:val="it-IT"/>
        </w:rPr>
        <w:t xml:space="preserve">Kryeinspektori drejton veprimtarinë e Inspektoratit Shtetëror Shëndetësor, e përfaqëson atë dhe vepron në emër të tij. Kryeinspektori është përgjegjës për ushtrimin e veprimtarisë së ISHSH, në përputhje me legjislacionin në fuqi. </w:t>
      </w:r>
      <w:r w:rsidRPr="00F94285">
        <w:rPr>
          <w:rFonts w:ascii="Times New Roman" w:hAnsi="Times New Roman" w:cs="Times New Roman"/>
          <w:sz w:val="24"/>
          <w:szCs w:val="24"/>
          <w:lang w:val="it-IT"/>
        </w:rPr>
        <w:t xml:space="preserve">Kryeinspektori është përgjegjës për organizimin dhe koordinimin e funksionimit si dhe për cilësinë dhe efektivitetin e veprimtarisë së ISHSH. </w:t>
      </w:r>
    </w:p>
    <w:p w14:paraId="5C15EA63" w14:textId="77777777" w:rsidR="00D01FCF" w:rsidRPr="00F94285" w:rsidRDefault="00D01FCF" w:rsidP="004F2C1E">
      <w:pPr>
        <w:pStyle w:val="ListParagraph"/>
        <w:spacing w:after="0" w:line="240" w:lineRule="atLeast"/>
        <w:ind w:left="360"/>
        <w:jc w:val="both"/>
        <w:rPr>
          <w:rFonts w:ascii="Times New Roman" w:hAnsi="Times New Roman" w:cs="Times New Roman"/>
          <w:sz w:val="24"/>
          <w:szCs w:val="24"/>
          <w:lang w:val="it-IT"/>
        </w:rPr>
      </w:pPr>
    </w:p>
    <w:p w14:paraId="4FCDBEC4" w14:textId="77777777" w:rsidR="00D01FCF" w:rsidRPr="00F94285" w:rsidRDefault="00D01FCF" w:rsidP="004F2C1E">
      <w:pPr>
        <w:pStyle w:val="ListParagraph"/>
        <w:spacing w:after="0" w:line="240" w:lineRule="atLeast"/>
        <w:ind w:left="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ISHSH në nivel qëndror përbëhet nga:</w:t>
      </w:r>
    </w:p>
    <w:p w14:paraId="0EE1CCB4" w14:textId="77777777" w:rsidR="00DE76A2" w:rsidRPr="00F83D3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rPr>
      </w:pPr>
      <w:proofErr w:type="spellStart"/>
      <w:r w:rsidRPr="00F83D35">
        <w:rPr>
          <w:rFonts w:ascii="Times New Roman" w:hAnsi="Times New Roman" w:cs="Times New Roman"/>
          <w:sz w:val="24"/>
          <w:szCs w:val="24"/>
        </w:rPr>
        <w:t>Kryeinspektor</w:t>
      </w:r>
      <w:proofErr w:type="spellEnd"/>
      <w:r w:rsidRPr="00F83D35">
        <w:rPr>
          <w:rFonts w:ascii="Times New Roman" w:hAnsi="Times New Roman" w:cs="Times New Roman"/>
          <w:sz w:val="24"/>
          <w:szCs w:val="24"/>
        </w:rPr>
        <w:t xml:space="preserve"> i </w:t>
      </w:r>
      <w:proofErr w:type="spellStart"/>
      <w:r w:rsidRPr="00F83D35">
        <w:rPr>
          <w:rFonts w:ascii="Times New Roman" w:hAnsi="Times New Roman" w:cs="Times New Roman"/>
          <w:sz w:val="24"/>
          <w:szCs w:val="24"/>
        </w:rPr>
        <w:t>Republikës</w:t>
      </w:r>
      <w:proofErr w:type="spellEnd"/>
    </w:p>
    <w:p w14:paraId="753DE4B6" w14:textId="77777777" w:rsidR="00DE76A2" w:rsidRPr="00F83D3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rPr>
      </w:pPr>
      <w:proofErr w:type="spellStart"/>
      <w:r w:rsidRPr="00F83D35">
        <w:rPr>
          <w:rFonts w:ascii="Times New Roman" w:hAnsi="Times New Roman" w:cs="Times New Roman"/>
          <w:sz w:val="24"/>
          <w:szCs w:val="24"/>
        </w:rPr>
        <w:t>Koordinator</w:t>
      </w:r>
      <w:proofErr w:type="spellEnd"/>
      <w:r w:rsidRPr="00F83D35">
        <w:rPr>
          <w:rFonts w:ascii="Times New Roman" w:hAnsi="Times New Roman" w:cs="Times New Roman"/>
          <w:sz w:val="24"/>
          <w:szCs w:val="24"/>
        </w:rPr>
        <w:t xml:space="preserve"> </w:t>
      </w:r>
      <w:proofErr w:type="spellStart"/>
      <w:r w:rsidRPr="00F83D35">
        <w:rPr>
          <w:rFonts w:ascii="Times New Roman" w:hAnsi="Times New Roman" w:cs="Times New Roman"/>
          <w:sz w:val="24"/>
          <w:szCs w:val="24"/>
        </w:rPr>
        <w:t>i</w:t>
      </w:r>
      <w:proofErr w:type="spellEnd"/>
      <w:r w:rsidRPr="00F83D35">
        <w:rPr>
          <w:rFonts w:ascii="Times New Roman" w:hAnsi="Times New Roman" w:cs="Times New Roman"/>
          <w:sz w:val="24"/>
          <w:szCs w:val="24"/>
        </w:rPr>
        <w:t xml:space="preserve"> </w:t>
      </w:r>
      <w:proofErr w:type="spellStart"/>
      <w:r w:rsidRPr="00F83D35">
        <w:rPr>
          <w:rFonts w:ascii="Times New Roman" w:hAnsi="Times New Roman" w:cs="Times New Roman"/>
          <w:sz w:val="24"/>
          <w:szCs w:val="24"/>
        </w:rPr>
        <w:t>Rrjetit</w:t>
      </w:r>
      <w:proofErr w:type="spellEnd"/>
      <w:r w:rsidRPr="00F83D35">
        <w:rPr>
          <w:rFonts w:ascii="Times New Roman" w:hAnsi="Times New Roman" w:cs="Times New Roman"/>
          <w:sz w:val="24"/>
          <w:szCs w:val="24"/>
        </w:rPr>
        <w:t xml:space="preserve"> </w:t>
      </w:r>
      <w:proofErr w:type="spellStart"/>
      <w:r w:rsidRPr="00F83D35">
        <w:rPr>
          <w:rFonts w:ascii="Times New Roman" w:hAnsi="Times New Roman" w:cs="Times New Roman"/>
          <w:sz w:val="24"/>
          <w:szCs w:val="24"/>
        </w:rPr>
        <w:t>të</w:t>
      </w:r>
      <w:proofErr w:type="spellEnd"/>
      <w:r w:rsidRPr="00F83D35">
        <w:rPr>
          <w:rFonts w:ascii="Times New Roman" w:hAnsi="Times New Roman" w:cs="Times New Roman"/>
          <w:sz w:val="24"/>
          <w:szCs w:val="24"/>
        </w:rPr>
        <w:t xml:space="preserve"> </w:t>
      </w:r>
      <w:proofErr w:type="spellStart"/>
      <w:r w:rsidRPr="00F83D35">
        <w:rPr>
          <w:rFonts w:ascii="Times New Roman" w:hAnsi="Times New Roman" w:cs="Times New Roman"/>
          <w:sz w:val="24"/>
          <w:szCs w:val="24"/>
        </w:rPr>
        <w:t>Koordinatorëve</w:t>
      </w:r>
      <w:proofErr w:type="spellEnd"/>
      <w:r w:rsidRPr="00F83D35">
        <w:rPr>
          <w:rFonts w:ascii="Times New Roman" w:hAnsi="Times New Roman" w:cs="Times New Roman"/>
          <w:sz w:val="24"/>
          <w:szCs w:val="24"/>
        </w:rPr>
        <w:t xml:space="preserve"> </w:t>
      </w:r>
      <w:proofErr w:type="spellStart"/>
      <w:r w:rsidRPr="00F83D35">
        <w:rPr>
          <w:rFonts w:ascii="Times New Roman" w:hAnsi="Times New Roman" w:cs="Times New Roman"/>
          <w:sz w:val="24"/>
          <w:szCs w:val="24"/>
        </w:rPr>
        <w:t>Antikorrupsion</w:t>
      </w:r>
      <w:proofErr w:type="spellEnd"/>
    </w:p>
    <w:p w14:paraId="627C0F87" w14:textId="77777777" w:rsidR="00DE76A2" w:rsidRPr="00F9428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Drejtoria e Koordinimit dhe Monitorimit të Inspektimit</w:t>
      </w:r>
    </w:p>
    <w:p w14:paraId="4C6CA029" w14:textId="77777777" w:rsidR="00DE76A2" w:rsidRPr="00F9428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Drejtoria e Financave dhe Shërbimeve Mbështetëse</w:t>
      </w:r>
    </w:p>
    <w:p w14:paraId="7E4910DE" w14:textId="451254E3" w:rsidR="00FB56CE" w:rsidRPr="00F94285" w:rsidRDefault="00FB56CE" w:rsidP="004F2C1E">
      <w:pPr>
        <w:pStyle w:val="ListParagraph"/>
        <w:spacing w:after="0" w:line="240" w:lineRule="atLeast"/>
        <w:ind w:left="360"/>
        <w:jc w:val="both"/>
        <w:rPr>
          <w:rFonts w:ascii="Times New Roman" w:hAnsi="Times New Roman" w:cs="Times New Roman"/>
          <w:sz w:val="24"/>
          <w:szCs w:val="24"/>
          <w:lang w:val="it-IT"/>
        </w:rPr>
      </w:pPr>
    </w:p>
    <w:p w14:paraId="6B4F65F9" w14:textId="56E6D19E" w:rsidR="00913073" w:rsidRPr="00F94285" w:rsidRDefault="00913073" w:rsidP="00D01FCF">
      <w:pPr>
        <w:pStyle w:val="ListParagraph"/>
        <w:spacing w:after="0" w:line="240" w:lineRule="atLeast"/>
        <w:ind w:left="360"/>
        <w:jc w:val="both"/>
        <w:rPr>
          <w:rFonts w:ascii="Times New Roman" w:hAnsi="Times New Roman" w:cs="Times New Roman"/>
          <w:sz w:val="24"/>
          <w:szCs w:val="24"/>
          <w:lang w:val="it-IT"/>
        </w:rPr>
      </w:pPr>
    </w:p>
    <w:p w14:paraId="7004816C" w14:textId="77777777" w:rsidR="00913073" w:rsidRPr="00F94285" w:rsidRDefault="00913073" w:rsidP="00D01FCF">
      <w:pPr>
        <w:pStyle w:val="ListParagraph"/>
        <w:spacing w:after="0" w:line="240" w:lineRule="atLeast"/>
        <w:ind w:left="360"/>
        <w:jc w:val="both"/>
        <w:rPr>
          <w:rFonts w:ascii="Times New Roman" w:hAnsi="Times New Roman" w:cs="Times New Roman"/>
          <w:sz w:val="24"/>
          <w:szCs w:val="24"/>
          <w:lang w:val="it-IT"/>
        </w:rPr>
      </w:pPr>
    </w:p>
    <w:p w14:paraId="0B98FC6E" w14:textId="77777777" w:rsidR="00C7652B" w:rsidRPr="00F94285" w:rsidRDefault="00C7652B" w:rsidP="00C7652B">
      <w:pPr>
        <w:spacing w:after="0" w:line="240" w:lineRule="atLeast"/>
        <w:jc w:val="both"/>
        <w:rPr>
          <w:rFonts w:ascii="Times New Roman" w:hAnsi="Times New Roman" w:cs="Times New Roman"/>
          <w:sz w:val="24"/>
          <w:szCs w:val="24"/>
          <w:lang w:val="it-IT"/>
        </w:rPr>
      </w:pPr>
      <w:r w:rsidRPr="009441C7">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6FD0B024" wp14:editId="34025834">
                <wp:simplePos x="0" y="0"/>
                <wp:positionH relativeFrom="column">
                  <wp:posOffset>63795</wp:posOffset>
                </wp:positionH>
                <wp:positionV relativeFrom="paragraph">
                  <wp:posOffset>169131</wp:posOffset>
                </wp:positionV>
                <wp:extent cx="5996763" cy="2275367"/>
                <wp:effectExtent l="0" t="0" r="23495" b="10795"/>
                <wp:wrapNone/>
                <wp:docPr id="22" name="Group 43"/>
                <wp:cNvGraphicFramePr/>
                <a:graphic xmlns:a="http://schemas.openxmlformats.org/drawingml/2006/main">
                  <a:graphicData uri="http://schemas.microsoft.com/office/word/2010/wordprocessingGroup">
                    <wpg:wgp>
                      <wpg:cNvGrpSpPr/>
                      <wpg:grpSpPr>
                        <a:xfrm>
                          <a:off x="0" y="0"/>
                          <a:ext cx="5996763" cy="2275367"/>
                          <a:chOff x="0" y="0"/>
                          <a:chExt cx="6112803" cy="2628667"/>
                        </a:xfrm>
                      </wpg:grpSpPr>
                      <wps:wsp>
                        <wps:cNvPr id="24" name="Rectangle 24"/>
                        <wps:cNvSpPr/>
                        <wps:spPr>
                          <a:xfrm>
                            <a:off x="1742817" y="0"/>
                            <a:ext cx="1776192" cy="45201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CE8156" w14:textId="77777777" w:rsidR="00DC3D63" w:rsidRPr="00DC55EA" w:rsidRDefault="00DC3D63" w:rsidP="00C7652B">
                              <w:pPr>
                                <w:pStyle w:val="NormalWeb"/>
                                <w:spacing w:before="0" w:beforeAutospacing="0" w:after="0" w:afterAutospacing="0"/>
                                <w:jc w:val="center"/>
                                <w:rPr>
                                  <w:b/>
                                  <w:sz w:val="20"/>
                                </w:rPr>
                              </w:pPr>
                              <w:r w:rsidRPr="00DC55EA">
                                <w:rPr>
                                  <w:b/>
                                  <w:bCs/>
                                  <w:color w:val="000000" w:themeColor="dark1"/>
                                  <w:kern w:val="24"/>
                                  <w:sz w:val="22"/>
                                  <w:szCs w:val="28"/>
                                </w:rPr>
                                <w:t>KRYEINSPEKTOR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50167" y="1424916"/>
                            <a:ext cx="2146103"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7A93D54"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Drejtoria</w:t>
                              </w:r>
                            </w:p>
                            <w:p w14:paraId="42A2AB30"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e Koordinimit dhe Monitorimit të Inspektimit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3049777" y="1424916"/>
                            <a:ext cx="2146103"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12964C"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Drejtoria </w:t>
                              </w:r>
                            </w:p>
                            <w:p w14:paraId="661CE2B5"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e Financave dhe Shërbimeve Mbështetëse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1383926" y="215902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AB55FE1"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 xml:space="preserve">Sektori i Inspektimit Sanitar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3753624" y="704318"/>
                            <a:ext cx="2219827"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5051D0" w14:textId="77777777" w:rsidR="00DC3D63" w:rsidRPr="002521C9" w:rsidRDefault="00DC3D63" w:rsidP="00C7652B">
                              <w:pPr>
                                <w:pStyle w:val="NormalWeb"/>
                                <w:spacing w:before="0" w:beforeAutospacing="0" w:after="0" w:afterAutospacing="0"/>
                                <w:jc w:val="center"/>
                                <w:rPr>
                                  <w:color w:val="000000" w:themeColor="dark1"/>
                                  <w:kern w:val="24"/>
                                  <w:sz w:val="16"/>
                                  <w:szCs w:val="16"/>
                                </w:rPr>
                              </w:pPr>
                              <w:r w:rsidRPr="002521C9">
                                <w:rPr>
                                  <w:color w:val="000000" w:themeColor="dark1"/>
                                  <w:kern w:val="24"/>
                                  <w:sz w:val="16"/>
                                  <w:szCs w:val="16"/>
                                </w:rPr>
                                <w:t xml:space="preserve">Koordinator i Rrjetit të Koordinatorëve kundër Korrupsionit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Straight Connector 32"/>
                        <wps:cNvCnPr/>
                        <wps:spPr>
                          <a:xfrm>
                            <a:off x="2630913" y="452011"/>
                            <a:ext cx="0" cy="851411"/>
                          </a:xfrm>
                          <a:prstGeom prst="line">
                            <a:avLst/>
                          </a:prstGeom>
                          <a:ln/>
                        </wps:spPr>
                        <wps:style>
                          <a:lnRef idx="1">
                            <a:schemeClr val="dk1"/>
                          </a:lnRef>
                          <a:fillRef idx="0">
                            <a:schemeClr val="dk1"/>
                          </a:fillRef>
                          <a:effectRef idx="0">
                            <a:schemeClr val="dk1"/>
                          </a:effectRef>
                          <a:fontRef idx="minor">
                            <a:schemeClr val="tx1"/>
                          </a:fontRef>
                        </wps:style>
                        <wps:bodyPr/>
                      </wps:wsp>
                      <wps:wsp>
                        <wps:cNvPr id="33" name="Straight Connector 33"/>
                        <wps:cNvCnPr/>
                        <wps:spPr>
                          <a:xfrm>
                            <a:off x="2630913" y="950376"/>
                            <a:ext cx="1122711" cy="0"/>
                          </a:xfrm>
                          <a:prstGeom prst="line">
                            <a:avLst/>
                          </a:prstGeom>
                        </wps:spPr>
                        <wps:style>
                          <a:lnRef idx="1">
                            <a:schemeClr val="dk1"/>
                          </a:lnRef>
                          <a:fillRef idx="0">
                            <a:schemeClr val="dk1"/>
                          </a:fillRef>
                          <a:effectRef idx="0">
                            <a:schemeClr val="dk1"/>
                          </a:effectRef>
                          <a:fontRef idx="minor">
                            <a:schemeClr val="tx1"/>
                          </a:fontRef>
                        </wps:style>
                        <wps:bodyPr/>
                      </wps:wsp>
                      <wps:wsp>
                        <wps:cNvPr id="34" name="Straight Connector 34"/>
                        <wps:cNvCnPr/>
                        <wps:spPr>
                          <a:xfrm>
                            <a:off x="1223218" y="1292690"/>
                            <a:ext cx="2899610" cy="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Straight Connector 35"/>
                        <wps:cNvCnPr/>
                        <wps:spPr>
                          <a:xfrm>
                            <a:off x="1223218" y="1292690"/>
                            <a:ext cx="1" cy="132226"/>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4130845" y="1276646"/>
                            <a:ext cx="1" cy="132226"/>
                          </a:xfrm>
                          <a:prstGeom prst="line">
                            <a:avLst/>
                          </a:prstGeom>
                        </wps:spPr>
                        <wps:style>
                          <a:lnRef idx="1">
                            <a:schemeClr val="dk1"/>
                          </a:lnRef>
                          <a:fillRef idx="0">
                            <a:schemeClr val="dk1"/>
                          </a:fillRef>
                          <a:effectRef idx="0">
                            <a:schemeClr val="dk1"/>
                          </a:effectRef>
                          <a:fontRef idx="minor">
                            <a:schemeClr val="tx1"/>
                          </a:fontRef>
                        </wps:style>
                        <wps:bodyPr/>
                      </wps:wsp>
                      <wps:wsp>
                        <wps:cNvPr id="37" name="Rectangle 37"/>
                        <wps:cNvSpPr/>
                        <wps:spPr>
                          <a:xfrm>
                            <a:off x="0"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573679D" w14:textId="77777777" w:rsidR="00DC3D63" w:rsidRPr="00F94285" w:rsidRDefault="00DC3D63" w:rsidP="00C7652B">
                              <w:pPr>
                                <w:pStyle w:val="NormalWeb"/>
                                <w:spacing w:before="0" w:beforeAutospacing="0" w:after="0" w:afterAutospacing="0" w:line="168" w:lineRule="auto"/>
                                <w:jc w:val="center"/>
                                <w:rPr>
                                  <w:sz w:val="22"/>
                                  <w:lang w:val="it-IT"/>
                                </w:rPr>
                              </w:pPr>
                              <w:r w:rsidRPr="00F94285">
                                <w:rPr>
                                  <w:color w:val="000000" w:themeColor="dark1"/>
                                  <w:kern w:val="24"/>
                                  <w:sz w:val="16"/>
                                  <w:szCs w:val="18"/>
                                  <w:lang w:val="it-IT"/>
                                </w:rPr>
                                <w:t xml:space="preserve">Sektori i Inspektimeve të tjera Shëndetësore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2767852" y="215902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CD50CB"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Sektori i Financës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5035738"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C129C08"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 xml:space="preserve">Sektori Juridik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3894868"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88B105D"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Sektori i Shërbimeve Mbështetëse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a:off x="1461430" y="1917032"/>
                            <a:ext cx="281387" cy="2419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a:off x="5054866" y="1913022"/>
                            <a:ext cx="281387" cy="2419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H="1">
                            <a:off x="538533" y="1913022"/>
                            <a:ext cx="218198" cy="2393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H="1">
                            <a:off x="2952862" y="1921042"/>
                            <a:ext cx="218198" cy="2393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a:off x="4433400" y="1921042"/>
                            <a:ext cx="1" cy="2313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FD0B024" id="Group 43" o:spid="_x0000_s1026" style="position:absolute;left:0;text-align:left;margin-left:5pt;margin-top:13.3pt;width:472.2pt;height:179.15pt;z-index:251661312;mso-width-relative:margin;mso-height-relative:margin" coordsize="61128,2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">
                <v:rect id="Rectangle 24" o:spid="_x0000_s1027" style="position:absolute;left:17428;width:17762;height:4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" fillcolor="white [3201]" strokecolor="black [3213]" strokeweight="2pt">
                  <v:textbox>
                    <w:txbxContent>
                      <w:p w14:paraId="68CE8156" w14:textId="77777777" w:rsidR="00DC3D63" w:rsidRPr="00DC55EA" w:rsidRDefault="00DC3D63" w:rsidP="00C7652B">
                        <w:pPr>
                          <w:pStyle w:val="NormalWeb"/>
                          <w:spacing w:before="0" w:beforeAutospacing="0" w:after="0" w:afterAutospacing="0"/>
                          <w:jc w:val="center"/>
                          <w:rPr>
                            <w:b/>
                            <w:sz w:val="20"/>
                          </w:rPr>
                        </w:pPr>
                        <w:r w:rsidRPr="00DC55EA">
                          <w:rPr>
                            <w:b/>
                            <w:bCs/>
                            <w:color w:val="000000" w:themeColor="dark1"/>
                            <w:kern w:val="24"/>
                            <w:sz w:val="22"/>
                            <w:szCs w:val="28"/>
                          </w:rPr>
                          <w:t>KRYEINSPEKTOR</w:t>
                        </w:r>
                      </w:p>
                    </w:txbxContent>
                  </v:textbox>
                </v:rect>
                <v:rect id="Rectangle 26" o:spid="_x0000_s1028" style="position:absolute;left:1501;top:14249;width:21461;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" fillcolor="white [3201]" strokecolor="black [3213]" strokeweight="2pt">
                  <v:textbox>
                    <w:txbxContent>
                      <w:p w14:paraId="47A93D54"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Drejtoria</w:t>
                        </w:r>
                      </w:p>
                      <w:p w14:paraId="42A2AB30"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e Koordinimit dhe Monitorimit të Inspektimit</w:t>
                        </w:r>
                      </w:p>
                    </w:txbxContent>
                  </v:textbox>
                </v:rect>
                <v:rect id="Rectangle 29" o:spid="_x0000_s1029" style="position:absolute;left:30497;top:14249;width:21461;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" fillcolor="white [3201]" strokecolor="black [3213]" strokeweight="2pt">
                  <v:textbox>
                    <w:txbxContent>
                      <w:p w14:paraId="6A12964C"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Drejtoria </w:t>
                        </w:r>
                      </w:p>
                      <w:p w14:paraId="661CE2B5"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e Financave dhe Shërbimeve Mbështetëse </w:t>
                        </w:r>
                      </w:p>
                    </w:txbxContent>
                  </v:textbox>
                </v:rect>
                <v:rect id="Rectangle 30" o:spid="_x0000_s1030" style="position:absolute;left:13839;top:21590;width:10770;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" fillcolor="white [3201]" strokecolor="black [3213]" strokeweight="2pt">
                  <v:textbox>
                    <w:txbxContent>
                      <w:p w14:paraId="0AB55FE1"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 xml:space="preserve">Sektori i Inspektimit Sanitar </w:t>
                        </w:r>
                      </w:p>
                    </w:txbxContent>
                  </v:textbox>
                </v:rect>
                <v:rect id="Rectangle 31" o:spid="_x0000_s1031" style="position:absolute;left:37536;top:7043;width:22198;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" fillcolor="white [3201]" strokecolor="black [3213]" strokeweight="2pt">
                  <v:textbox>
                    <w:txbxContent>
                      <w:p w14:paraId="0E5051D0" w14:textId="77777777" w:rsidR="00DC3D63" w:rsidRPr="002521C9" w:rsidRDefault="00DC3D63" w:rsidP="00C7652B">
                        <w:pPr>
                          <w:pStyle w:val="NormalWeb"/>
                          <w:spacing w:before="0" w:beforeAutospacing="0" w:after="0" w:afterAutospacing="0"/>
                          <w:jc w:val="center"/>
                          <w:rPr>
                            <w:color w:val="000000" w:themeColor="dark1"/>
                            <w:kern w:val="24"/>
                            <w:sz w:val="16"/>
                            <w:szCs w:val="16"/>
                          </w:rPr>
                        </w:pPr>
                        <w:r w:rsidRPr="002521C9">
                          <w:rPr>
                            <w:color w:val="000000" w:themeColor="dark1"/>
                            <w:kern w:val="24"/>
                            <w:sz w:val="16"/>
                            <w:szCs w:val="16"/>
                          </w:rPr>
                          <w:t xml:space="preserve">Koordinator i Rrjetit të Koordinatorëve kundër Korrupsionit </w:t>
                        </w:r>
                      </w:p>
                    </w:txbxContent>
                  </v:textbox>
                </v:rect>
                <v:line id="Straight Connector 32" o:spid="_x0000_s1032" style="position:absolute;visibility:visible;mso-wrap-style:square" from="26309,4520" to="26309,1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" strokecolor="black [3040]"/>
                <v:line id="Straight Connector 33" o:spid="_x0000_s1033" style="position:absolute;visibility:visible;mso-wrap-style:square" from="26309,9503" to="37536,9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" strokecolor="black [3040]"/>
                <v:line id="Straight Connector 34" o:spid="_x0000_s1034" style="position:absolute;visibility:visible;mso-wrap-style:square" from="12232,12926" to="41228,1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" strokecolor="black [3040]"/>
                <v:line id="Straight Connector 35" o:spid="_x0000_s1035" style="position:absolute;visibility:visible;mso-wrap-style:square" from="12232,12926" to="12232,1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" strokecolor="black [3040]"/>
                <v:line id="Straight Connector 36" o:spid="_x0000_s1036" style="position:absolute;visibility:visible;mso-wrap-style:square" from="41308,12766" to="41308,14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" strokecolor="black [3040]"/>
                <v:rect id="Rectangle 37" o:spid="_x0000_s1037" style="position:absolute;top:21523;width:10770;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" fillcolor="white [3201]" strokecolor="black [3213]" strokeweight="2pt">
                  <v:textbox>
                    <w:txbxContent>
                      <w:p w14:paraId="7573679D" w14:textId="77777777" w:rsidR="00DC3D63" w:rsidRPr="00F94285" w:rsidRDefault="00DC3D63" w:rsidP="00C7652B">
                        <w:pPr>
                          <w:pStyle w:val="NormalWeb"/>
                          <w:spacing w:before="0" w:beforeAutospacing="0" w:after="0" w:afterAutospacing="0" w:line="168" w:lineRule="auto"/>
                          <w:jc w:val="center"/>
                          <w:rPr>
                            <w:sz w:val="22"/>
                            <w:lang w:val="it-IT"/>
                          </w:rPr>
                        </w:pPr>
                        <w:r w:rsidRPr="00F94285">
                          <w:rPr>
                            <w:color w:val="000000" w:themeColor="dark1"/>
                            <w:kern w:val="24"/>
                            <w:sz w:val="16"/>
                            <w:szCs w:val="18"/>
                            <w:lang w:val="it-IT"/>
                          </w:rPr>
                          <w:t xml:space="preserve">Sektori i Inspektimeve të tjera Shëndetësore </w:t>
                        </w:r>
                      </w:p>
                    </w:txbxContent>
                  </v:textbox>
                </v:rect>
                <v:rect id="Rectangle 38" o:spid="_x0000_s1038" style="position:absolute;left:27678;top:21590;width:10771;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" fillcolor="white [3201]" strokecolor="black [3213]" strokeweight="2pt">
                  <v:textbox>
                    <w:txbxContent>
                      <w:p w14:paraId="22CD50CB"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Sektori i Financës</w:t>
                        </w:r>
                      </w:p>
                    </w:txbxContent>
                  </v:textbox>
                </v:rect>
                <v:rect id="Rectangle 57" o:spid="_x0000_s1039" style="position:absolute;left:50357;top:21523;width:10771;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" fillcolor="white [3201]" strokecolor="black [3213]" strokeweight="2pt">
                  <v:textbox>
                    <w:txbxContent>
                      <w:p w14:paraId="7C129C08"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 xml:space="preserve">Sektori Juridik </w:t>
                        </w:r>
                      </w:p>
                    </w:txbxContent>
                  </v:textbox>
                </v:rect>
                <v:rect id="Rectangle 58" o:spid="_x0000_s1040" style="position:absolute;left:38948;top:21523;width:10771;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" fillcolor="white [3201]" strokecolor="black [3213]" strokeweight="2pt">
                  <v:textbox>
                    <w:txbxContent>
                      <w:p w14:paraId="188B105D"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Sektori i Shërbimeve Mbështetëse</w:t>
                        </w:r>
                      </w:p>
                    </w:txbxContent>
                  </v:textbox>
                </v:rect>
                <v:line id="Straight Connector 59" o:spid="_x0000_s1041" style="position:absolute;visibility:visible;mso-wrap-style:square" from="14614,19170" to="17428,2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" strokecolor="black [3213]"/>
                <v:line id="Straight Connector 60" o:spid="_x0000_s1042" style="position:absolute;visibility:visible;mso-wrap-style:square" from="50548,19130" to="53362,2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" strokecolor="black [3213]"/>
                <v:line id="Straight Connector 61" o:spid="_x0000_s1043" style="position:absolute;flip:x;visibility:visible;mso-wrap-style:square" from="5385,19130" to="7567,21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" strokecolor="black [3213]"/>
                <v:line id="Straight Connector 62" o:spid="_x0000_s1044" style="position:absolute;flip:x;visibility:visible;mso-wrap-style:square" from="29528,19210" to="31710,21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line id="Straight Connector 63" o:spid="_x0000_s1045" style="position:absolute;visibility:visible;mso-wrap-style:square" from="44334,19210" to="44334,21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2gyxQAAANsAAAAPAAAAZHJzL2Rvd25yZXYueG1sRI9Ba8JA&#10;FITvQv/D8gRvulFp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C2n2gyxQAAANsAAAAP&#10;AAAAAAAAAAAAAAAAAAcCAABkcnMvZG93bnJldi54bWxQSwUGAAAAAAMAAwC3AAAA+QIAAAAA&#10;" strokecolor="black [3213]"/>
              </v:group>
            </w:pict>
          </mc:Fallback>
        </mc:AlternateContent>
      </w:r>
    </w:p>
    <w:p w14:paraId="0718CD80"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5D904A31"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037B1777"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243FE5A8"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425A2510"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174CB826"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75413B67"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6290E80F"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6C237B36"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283AB8CF"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54191BE5" w14:textId="35EEBFF3" w:rsidR="00106040" w:rsidRPr="00F94285" w:rsidRDefault="00106040" w:rsidP="00B75E74">
      <w:pPr>
        <w:pStyle w:val="ListParagraph"/>
        <w:spacing w:after="0" w:line="240" w:lineRule="atLeast"/>
        <w:ind w:left="0"/>
        <w:jc w:val="center"/>
        <w:rPr>
          <w:rFonts w:ascii="Times New Roman" w:hAnsi="Times New Roman" w:cs="Times New Roman"/>
          <w:sz w:val="24"/>
          <w:szCs w:val="24"/>
          <w:lang w:val="it-IT"/>
        </w:rPr>
      </w:pPr>
    </w:p>
    <w:p w14:paraId="2346A59F" w14:textId="36F6968F" w:rsidR="00C7652B" w:rsidRPr="00F94285" w:rsidRDefault="00C7652B" w:rsidP="00B75E74">
      <w:pPr>
        <w:pStyle w:val="ListParagraph"/>
        <w:spacing w:after="0" w:line="240" w:lineRule="atLeast"/>
        <w:ind w:left="0"/>
        <w:jc w:val="center"/>
        <w:rPr>
          <w:rFonts w:ascii="Times New Roman" w:hAnsi="Times New Roman" w:cs="Times New Roman"/>
          <w:sz w:val="24"/>
          <w:szCs w:val="24"/>
          <w:lang w:val="it-IT"/>
        </w:rPr>
      </w:pPr>
    </w:p>
    <w:p w14:paraId="2CFAC604" w14:textId="0CCDC97E" w:rsidR="00C7652B" w:rsidRPr="00F94285" w:rsidRDefault="00C7652B" w:rsidP="00B75E74">
      <w:pPr>
        <w:pStyle w:val="ListParagraph"/>
        <w:spacing w:after="0" w:line="240" w:lineRule="atLeast"/>
        <w:ind w:left="0"/>
        <w:jc w:val="center"/>
        <w:rPr>
          <w:rFonts w:ascii="Times New Roman" w:hAnsi="Times New Roman" w:cs="Times New Roman"/>
          <w:sz w:val="24"/>
          <w:szCs w:val="24"/>
          <w:lang w:val="it-IT"/>
        </w:rPr>
      </w:pPr>
    </w:p>
    <w:p w14:paraId="18C03A82" w14:textId="77777777" w:rsidR="00D01FCF" w:rsidRPr="000B788B" w:rsidRDefault="00D01FCF" w:rsidP="000B788B">
      <w:pPr>
        <w:spacing w:after="0" w:line="240" w:lineRule="atLeast"/>
        <w:jc w:val="both"/>
        <w:rPr>
          <w:rFonts w:ascii="Times New Roman" w:hAnsi="Times New Roman" w:cs="Times New Roman"/>
          <w:b/>
          <w:bCs/>
          <w:caps/>
          <w:sz w:val="24"/>
          <w:szCs w:val="24"/>
          <w:u w:val="single"/>
          <w:lang w:val="it-IT"/>
        </w:rPr>
      </w:pPr>
      <w:r w:rsidRPr="000B788B">
        <w:rPr>
          <w:rFonts w:ascii="Times New Roman" w:hAnsi="Times New Roman" w:cs="Times New Roman"/>
          <w:b/>
          <w:bCs/>
          <w:caps/>
          <w:sz w:val="24"/>
          <w:szCs w:val="24"/>
          <w:lang w:val="it-IT"/>
        </w:rPr>
        <w:lastRenderedPageBreak/>
        <w:t>2.3.</w:t>
      </w:r>
      <w:r w:rsidRPr="000B788B">
        <w:rPr>
          <w:rFonts w:ascii="Times New Roman" w:hAnsi="Times New Roman" w:cs="Times New Roman"/>
          <w:b/>
          <w:bCs/>
          <w:caps/>
          <w:sz w:val="24"/>
          <w:szCs w:val="24"/>
          <w:lang w:val="it-IT"/>
        </w:rPr>
        <w:tab/>
      </w:r>
      <w:r w:rsidR="001F64B9" w:rsidRPr="000B788B">
        <w:rPr>
          <w:rFonts w:ascii="Times New Roman" w:hAnsi="Times New Roman" w:cs="Times New Roman"/>
          <w:caps/>
          <w:sz w:val="24"/>
          <w:szCs w:val="24"/>
          <w:u w:val="single"/>
          <w:lang w:val="it-IT"/>
        </w:rPr>
        <w:t>Drejtoria e Koordinimit dhe Monitorimit të Inspektimit</w:t>
      </w:r>
    </w:p>
    <w:p w14:paraId="21914FFD" w14:textId="77777777" w:rsidR="00D01FCF" w:rsidRPr="000B788B" w:rsidRDefault="00D01FCF" w:rsidP="000B788B">
      <w:pPr>
        <w:spacing w:after="0" w:line="240" w:lineRule="atLeast"/>
        <w:jc w:val="both"/>
        <w:rPr>
          <w:rFonts w:ascii="Times New Roman" w:hAnsi="Times New Roman" w:cs="Times New Roman"/>
          <w:caps/>
          <w:sz w:val="24"/>
          <w:szCs w:val="24"/>
          <w:u w:val="single"/>
          <w:lang w:val="it-IT"/>
        </w:rPr>
      </w:pPr>
    </w:p>
    <w:p w14:paraId="5EB670AE" w14:textId="77777777" w:rsidR="009864AE" w:rsidRPr="000B788B" w:rsidRDefault="009864AE"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është struktura përgjegjëse për koordinimin, inspektimin dhe raportimin e realizimit të Programit të Inspektimit zyrtar të kryer në të gjithë vendin të përcaktuar në vijim të rregullores. 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koordinon veprimtarinë e degëve rajonale, për çështje dhe praktika që kanë të bëjnë me mbarëvajtjen e punës në zbatimin e programeve të inspektimit në përputhje me legjislacionin në fuqi në fushën e shëndetësisë si dhe me procedurat standarte të inspektimit referuar objektivave të ISHSH. 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ka për qëllim të realizojë detyrat në përputhje me ligjet dhe aktet nënligjore në fuqi, duke përdorur me efikasitet burimet njerëzore.</w:t>
      </w:r>
    </w:p>
    <w:p w14:paraId="5DBC087B" w14:textId="77777777" w:rsidR="009864AE" w:rsidRPr="000B788B" w:rsidRDefault="009864AE"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Drejtoria e Koordinimit dhe Monitorimit të Inspektimit përbëhet nga:</w:t>
      </w:r>
    </w:p>
    <w:p w14:paraId="119E2CEE" w14:textId="3BAEDCAB"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Drejtor</w:t>
      </w:r>
      <w:proofErr w:type="spellEnd"/>
      <w:r w:rsidR="007D4B3A" w:rsidRPr="000B788B">
        <w:rPr>
          <w:rFonts w:ascii="Times New Roman" w:hAnsi="Times New Roman" w:cs="Times New Roman"/>
          <w:sz w:val="24"/>
          <w:szCs w:val="24"/>
        </w:rPr>
        <w:t>.</w:t>
      </w:r>
    </w:p>
    <w:p w14:paraId="7C2E5C8E" w14:textId="02523C91"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Përgjegjës</w:t>
      </w:r>
      <w:proofErr w:type="spellEnd"/>
      <w:r w:rsidR="007D4B3A" w:rsidRPr="000B788B">
        <w:rPr>
          <w:rFonts w:ascii="Times New Roman" w:hAnsi="Times New Roman" w:cs="Times New Roman"/>
          <w:sz w:val="24"/>
          <w:szCs w:val="24"/>
        </w:rPr>
        <w:t>,</w:t>
      </w:r>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Sektori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Sanitar</w:t>
      </w:r>
      <w:proofErr w:type="spellEnd"/>
      <w:r w:rsidR="007D4B3A" w:rsidRPr="000B788B">
        <w:rPr>
          <w:rFonts w:ascii="Times New Roman" w:hAnsi="Times New Roman" w:cs="Times New Roman"/>
          <w:sz w:val="24"/>
          <w:szCs w:val="24"/>
        </w:rPr>
        <w:t>.</w:t>
      </w:r>
    </w:p>
    <w:p w14:paraId="19A1B956" w14:textId="48BB6B11"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Inspektorë</w:t>
      </w:r>
      <w:proofErr w:type="spellEnd"/>
      <w:r w:rsidRPr="000B788B">
        <w:rPr>
          <w:rFonts w:ascii="Times New Roman" w:hAnsi="Times New Roman" w:cs="Times New Roman"/>
          <w:sz w:val="24"/>
          <w:szCs w:val="24"/>
        </w:rPr>
        <w:t xml:space="preserve"> (6)</w:t>
      </w:r>
      <w:r w:rsidR="007D4B3A" w:rsidRPr="000B788B">
        <w:rPr>
          <w:rFonts w:ascii="Times New Roman" w:hAnsi="Times New Roman" w:cs="Times New Roman"/>
          <w:sz w:val="24"/>
          <w:szCs w:val="24"/>
        </w:rPr>
        <w:t>.</w:t>
      </w:r>
    </w:p>
    <w:p w14:paraId="6C4FD48F" w14:textId="7CB0255B"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Përgjegjës</w:t>
      </w:r>
      <w:proofErr w:type="spellEnd"/>
      <w:r w:rsidR="007D4B3A" w:rsidRPr="000B788B">
        <w:rPr>
          <w:rFonts w:ascii="Times New Roman" w:hAnsi="Times New Roman" w:cs="Times New Roman"/>
          <w:sz w:val="24"/>
          <w:szCs w:val="24"/>
        </w:rPr>
        <w:t>,</w:t>
      </w:r>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Sektori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tjera</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Shëndetësore</w:t>
      </w:r>
      <w:proofErr w:type="spellEnd"/>
      <w:r w:rsidR="007D4B3A" w:rsidRPr="000B788B">
        <w:rPr>
          <w:rFonts w:ascii="Times New Roman" w:hAnsi="Times New Roman" w:cs="Times New Roman"/>
          <w:sz w:val="24"/>
          <w:szCs w:val="24"/>
        </w:rPr>
        <w:t>.</w:t>
      </w:r>
    </w:p>
    <w:p w14:paraId="4D9A5441" w14:textId="6CA258F6"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Inspektorë</w:t>
      </w:r>
      <w:proofErr w:type="spellEnd"/>
      <w:r w:rsidRPr="000B788B">
        <w:rPr>
          <w:rFonts w:ascii="Times New Roman" w:hAnsi="Times New Roman" w:cs="Times New Roman"/>
          <w:sz w:val="24"/>
          <w:szCs w:val="24"/>
        </w:rPr>
        <w:t xml:space="preserve"> (6)</w:t>
      </w:r>
      <w:r w:rsidR="007D4B3A" w:rsidRPr="000B788B">
        <w:rPr>
          <w:rFonts w:ascii="Times New Roman" w:hAnsi="Times New Roman" w:cs="Times New Roman"/>
          <w:sz w:val="24"/>
          <w:szCs w:val="24"/>
        </w:rPr>
        <w:t>.</w:t>
      </w:r>
    </w:p>
    <w:p w14:paraId="349F2771" w14:textId="3FE9895C" w:rsidR="00D01FCF" w:rsidRPr="000B788B" w:rsidRDefault="00D01FCF" w:rsidP="000B788B">
      <w:pPr>
        <w:spacing w:after="0" w:line="240" w:lineRule="atLeast"/>
        <w:jc w:val="both"/>
        <w:rPr>
          <w:rFonts w:ascii="Times New Roman" w:hAnsi="Times New Roman" w:cs="Times New Roman"/>
          <w:sz w:val="24"/>
          <w:szCs w:val="24"/>
        </w:rPr>
      </w:pPr>
    </w:p>
    <w:p w14:paraId="7D476DCD" w14:textId="77777777" w:rsidR="00913073" w:rsidRPr="000B788B" w:rsidRDefault="00913073" w:rsidP="000B788B">
      <w:pPr>
        <w:spacing w:after="0" w:line="240" w:lineRule="atLeast"/>
        <w:jc w:val="both"/>
        <w:rPr>
          <w:rFonts w:ascii="Times New Roman" w:hAnsi="Times New Roman" w:cs="Times New Roman"/>
          <w:sz w:val="24"/>
          <w:szCs w:val="24"/>
        </w:rPr>
      </w:pPr>
    </w:p>
    <w:p w14:paraId="4993ED75" w14:textId="46040475" w:rsidR="00D01FCF" w:rsidRPr="000B788B" w:rsidRDefault="00D01FCF" w:rsidP="000B788B">
      <w:pPr>
        <w:spacing w:after="0" w:line="240" w:lineRule="atLeast"/>
        <w:jc w:val="both"/>
        <w:rPr>
          <w:rFonts w:ascii="Times New Roman" w:hAnsi="Times New Roman" w:cs="Times New Roman"/>
          <w:caps/>
          <w:sz w:val="24"/>
          <w:szCs w:val="24"/>
          <w:u w:val="single"/>
        </w:rPr>
      </w:pPr>
      <w:r w:rsidRPr="000B788B">
        <w:rPr>
          <w:rFonts w:ascii="Times New Roman" w:hAnsi="Times New Roman" w:cs="Times New Roman"/>
          <w:b/>
          <w:caps/>
          <w:sz w:val="24"/>
          <w:szCs w:val="24"/>
        </w:rPr>
        <w:t>2.4.</w:t>
      </w:r>
      <w:r w:rsidRPr="000B788B">
        <w:rPr>
          <w:rFonts w:ascii="Times New Roman" w:hAnsi="Times New Roman" w:cs="Times New Roman"/>
          <w:b/>
          <w:caps/>
          <w:sz w:val="24"/>
          <w:szCs w:val="24"/>
        </w:rPr>
        <w:tab/>
      </w:r>
      <w:r w:rsidR="007458E7" w:rsidRPr="000B788B">
        <w:rPr>
          <w:rFonts w:ascii="Times New Roman" w:hAnsi="Times New Roman" w:cs="Times New Roman"/>
          <w:caps/>
          <w:sz w:val="24"/>
          <w:szCs w:val="24"/>
          <w:u w:val="single"/>
        </w:rPr>
        <w:t xml:space="preserve">Detyrat dhe Përgjegjësitë </w:t>
      </w:r>
    </w:p>
    <w:p w14:paraId="4B09854F" w14:textId="77777777" w:rsidR="00D01FCF" w:rsidRPr="000B788B" w:rsidRDefault="00D01FCF" w:rsidP="000B788B">
      <w:pPr>
        <w:pStyle w:val="ListParagraph"/>
        <w:spacing w:after="0" w:line="240" w:lineRule="atLeast"/>
        <w:ind w:left="360"/>
        <w:jc w:val="both"/>
        <w:rPr>
          <w:rFonts w:ascii="Times New Roman" w:hAnsi="Times New Roman" w:cs="Times New Roman"/>
          <w:sz w:val="24"/>
          <w:szCs w:val="24"/>
          <w:u w:val="single"/>
        </w:rPr>
      </w:pPr>
    </w:p>
    <w:p w14:paraId="474BFF71" w14:textId="77777777" w:rsidR="007458E7" w:rsidRPr="000B788B" w:rsidRDefault="007458E7" w:rsidP="00A53C00">
      <w:pPr>
        <w:numPr>
          <w:ilvl w:val="0"/>
          <w:numId w:val="44"/>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Koordinon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programet</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vlerёsimit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punës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punonjësve</w:t>
      </w:r>
      <w:proofErr w:type="spellEnd"/>
      <w:r w:rsidRPr="000B788B">
        <w:rPr>
          <w:rFonts w:ascii="Times New Roman" w:hAnsi="Times New Roman" w:cs="Times New Roman"/>
          <w:sz w:val="24"/>
          <w:szCs w:val="24"/>
        </w:rPr>
        <w:t xml:space="preserve"> duke </w:t>
      </w:r>
      <w:proofErr w:type="spellStart"/>
      <w:r w:rsidRPr="000B788B">
        <w:rPr>
          <w:rFonts w:ascii="Times New Roman" w:hAnsi="Times New Roman" w:cs="Times New Roman"/>
          <w:sz w:val="24"/>
          <w:szCs w:val="24"/>
        </w:rPr>
        <w:t>siguruar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paanshmëri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objektivitet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gjykime</w:t>
      </w:r>
      <w:proofErr w:type="spellEnd"/>
      <w:r w:rsidRPr="000B788B">
        <w:rPr>
          <w:rFonts w:ascii="Times New Roman" w:hAnsi="Times New Roman" w:cs="Times New Roman"/>
          <w:sz w:val="24"/>
          <w:szCs w:val="24"/>
        </w:rPr>
        <w:t>.</w:t>
      </w:r>
    </w:p>
    <w:p w14:paraId="4993606D"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 xml:space="preserve">Ndjek zbatimin e ligjeve dhe të akteve nënligjore në fuqi mbi bazën e të cilave është ngritur dhe funksionon veprimtaria e </w:t>
      </w:r>
      <w:r w:rsidRPr="000B788B">
        <w:rPr>
          <w:rFonts w:ascii="Times New Roman" w:hAnsi="Times New Roman" w:cs="Times New Roman"/>
          <w:sz w:val="24"/>
          <w:szCs w:val="24"/>
        </w:rPr>
        <w:t>ISHSH</w:t>
      </w:r>
      <w:r w:rsidRPr="000B788B">
        <w:rPr>
          <w:rFonts w:ascii="Times New Roman" w:hAnsi="Times New Roman" w:cs="Times New Roman"/>
          <w:snapToGrid w:val="0"/>
          <w:sz w:val="24"/>
          <w:szCs w:val="24"/>
        </w:rPr>
        <w:t>-</w:t>
      </w:r>
      <w:proofErr w:type="spellStart"/>
      <w:r w:rsidRPr="000B788B">
        <w:rPr>
          <w:rFonts w:ascii="Times New Roman" w:hAnsi="Times New Roman" w:cs="Times New Roman"/>
          <w:snapToGrid w:val="0"/>
          <w:sz w:val="24"/>
          <w:szCs w:val="24"/>
        </w:rPr>
        <w:t>së</w:t>
      </w:r>
      <w:proofErr w:type="spellEnd"/>
      <w:r w:rsidRPr="000B788B">
        <w:rPr>
          <w:rFonts w:ascii="Times New Roman" w:hAnsi="Times New Roman" w:cs="Times New Roman"/>
          <w:sz w:val="24"/>
          <w:szCs w:val="24"/>
          <w:lang w:val="de-DE"/>
        </w:rPr>
        <w:t>.</w:t>
      </w:r>
    </w:p>
    <w:p w14:paraId="35E70F4A"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Harton akte ligjore dhe nënligjore nё bashkëpunim me specialistë të ISHSH</w:t>
      </w:r>
      <w:r w:rsidRPr="000B788B">
        <w:rPr>
          <w:rFonts w:ascii="Times New Roman" w:hAnsi="Times New Roman" w:cs="Times New Roman"/>
          <w:snapToGrid w:val="0"/>
          <w:sz w:val="24"/>
          <w:szCs w:val="24"/>
          <w:lang w:val="de-DE"/>
        </w:rPr>
        <w:t xml:space="preserve">-së </w:t>
      </w:r>
      <w:r w:rsidRPr="000B788B">
        <w:rPr>
          <w:rFonts w:ascii="Times New Roman" w:hAnsi="Times New Roman" w:cs="Times New Roman"/>
          <w:sz w:val="24"/>
          <w:szCs w:val="24"/>
          <w:lang w:val="de-DE"/>
        </w:rPr>
        <w:t>dhe tё Ministrisë.</w:t>
      </w:r>
    </w:p>
    <w:p w14:paraId="7C424D9D"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proofErr w:type="spellStart"/>
      <w:r w:rsidRPr="000B788B">
        <w:rPr>
          <w:rFonts w:ascii="Times New Roman" w:hAnsi="Times New Roman" w:cs="Times New Roman"/>
          <w:sz w:val="24"/>
          <w:szCs w:val="24"/>
        </w:rPr>
        <w:t>Garanton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transparencën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aktivitetit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institucionit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funshën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inspektimit</w:t>
      </w:r>
      <w:proofErr w:type="spellEnd"/>
      <w:r w:rsidRPr="000B788B">
        <w:rPr>
          <w:rFonts w:ascii="Times New Roman" w:hAnsi="Times New Roman" w:cs="Times New Roman"/>
          <w:sz w:val="24"/>
          <w:szCs w:val="24"/>
        </w:rPr>
        <w:t>.</w:t>
      </w:r>
    </w:p>
    <w:p w14:paraId="16A88808"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bCs/>
          <w:sz w:val="24"/>
          <w:szCs w:val="24"/>
          <w:lang w:val="de-DE"/>
        </w:rPr>
        <w:t>Mbledh të dhëna periodike në fushën e inspektimit për nevojat e institucionit.</w:t>
      </w:r>
    </w:p>
    <w:p w14:paraId="5A77687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it-IT"/>
        </w:rPr>
        <w:t>Ndjek zbatueshmërinë e Marrëveshjeve, Memorandumeve me Urdhrat Profesionalë dhe organizata partnere vendase dhe të huaja.</w:t>
      </w:r>
    </w:p>
    <w:p w14:paraId="31EF2A4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Koordinon pjesëmarrjen e stafit në Grupe Pune ndërinstitucionale, task forca të ndryshme.</w:t>
      </w:r>
    </w:p>
    <w:p w14:paraId="3F3563C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it-IT"/>
        </w:rPr>
        <w:t>Koordinon përgatitjen e Programit dhe Raportit vjetor të inspektimeve.</w:t>
      </w:r>
    </w:p>
    <w:p w14:paraId="7E415A13" w14:textId="185C0D29" w:rsidR="00D01FCF" w:rsidRPr="000B788B" w:rsidRDefault="00D01FCF" w:rsidP="000B788B">
      <w:pPr>
        <w:spacing w:after="0" w:line="240" w:lineRule="atLeast"/>
        <w:jc w:val="both"/>
        <w:rPr>
          <w:rFonts w:ascii="Times New Roman" w:hAnsi="Times New Roman" w:cs="Times New Roman"/>
          <w:sz w:val="24"/>
          <w:szCs w:val="24"/>
          <w:lang w:val="it-IT"/>
        </w:rPr>
      </w:pPr>
    </w:p>
    <w:p w14:paraId="1E7190EC" w14:textId="77777777" w:rsidR="00913073" w:rsidRPr="000B788B" w:rsidRDefault="00913073" w:rsidP="000B788B">
      <w:pPr>
        <w:spacing w:after="0" w:line="240" w:lineRule="atLeast"/>
        <w:jc w:val="both"/>
        <w:rPr>
          <w:rFonts w:ascii="Times New Roman" w:hAnsi="Times New Roman" w:cs="Times New Roman"/>
          <w:sz w:val="24"/>
          <w:szCs w:val="24"/>
          <w:lang w:val="it-IT"/>
        </w:rPr>
      </w:pPr>
    </w:p>
    <w:p w14:paraId="4EFE713F" w14:textId="77777777" w:rsidR="00D01FCF" w:rsidRPr="000B788B" w:rsidRDefault="00D01FCF" w:rsidP="000B788B">
      <w:pPr>
        <w:spacing w:after="0" w:line="240" w:lineRule="atLeast"/>
        <w:jc w:val="both"/>
        <w:rPr>
          <w:rFonts w:ascii="Times New Roman" w:hAnsi="Times New Roman" w:cs="Times New Roman"/>
          <w:b/>
          <w:sz w:val="24"/>
          <w:szCs w:val="24"/>
          <w:lang w:val="it-IT"/>
        </w:rPr>
      </w:pPr>
      <w:r w:rsidRPr="000B788B">
        <w:rPr>
          <w:rFonts w:ascii="Times New Roman" w:hAnsi="Times New Roman" w:cs="Times New Roman"/>
          <w:b/>
          <w:sz w:val="24"/>
          <w:szCs w:val="24"/>
          <w:lang w:val="it-IT"/>
        </w:rPr>
        <w:t>2.5.</w:t>
      </w:r>
      <w:r w:rsidRPr="000B788B">
        <w:rPr>
          <w:rFonts w:ascii="Times New Roman" w:hAnsi="Times New Roman" w:cs="Times New Roman"/>
          <w:b/>
          <w:sz w:val="24"/>
          <w:szCs w:val="24"/>
          <w:lang w:val="it-IT"/>
        </w:rPr>
        <w:tab/>
      </w:r>
      <w:r w:rsidR="0077534B" w:rsidRPr="00A57707">
        <w:rPr>
          <w:rFonts w:ascii="Times New Roman" w:hAnsi="Times New Roman" w:cs="Times New Roman"/>
          <w:caps/>
          <w:sz w:val="24"/>
          <w:szCs w:val="24"/>
          <w:u w:val="single"/>
          <w:lang w:val="it-IT"/>
        </w:rPr>
        <w:t>Drejtoria e Financave dhe Shërbimeve Mbështetëse</w:t>
      </w:r>
    </w:p>
    <w:p w14:paraId="124B6571" w14:textId="77777777" w:rsidR="00D01FCF" w:rsidRPr="000B788B" w:rsidRDefault="00D01FCF" w:rsidP="000B788B">
      <w:pPr>
        <w:spacing w:after="0" w:line="240" w:lineRule="atLeast"/>
        <w:jc w:val="both"/>
        <w:rPr>
          <w:rFonts w:ascii="Times New Roman" w:hAnsi="Times New Roman" w:cs="Times New Roman"/>
          <w:b/>
          <w:sz w:val="24"/>
          <w:szCs w:val="24"/>
          <w:lang w:val="it-IT"/>
        </w:rPr>
      </w:pPr>
    </w:p>
    <w:p w14:paraId="717F5493" w14:textId="77777777" w:rsidR="00CD45EA" w:rsidRPr="000B788B" w:rsidRDefault="00CD45EA"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Përbërja e Drejtorisë së Financave dhe Shërbimeve Mbështetëse</w:t>
      </w:r>
    </w:p>
    <w:p w14:paraId="3CDC71E8" w14:textId="704B2A1D"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Drejtor</w:t>
      </w:r>
      <w:proofErr w:type="spellEnd"/>
      <w:r w:rsidR="00493E12" w:rsidRPr="000B788B">
        <w:rPr>
          <w:rFonts w:ascii="Times New Roman" w:hAnsi="Times New Roman" w:cs="Times New Roman"/>
          <w:sz w:val="24"/>
          <w:szCs w:val="24"/>
        </w:rPr>
        <w:t>.</w:t>
      </w:r>
    </w:p>
    <w:p w14:paraId="700A9756" w14:textId="3B9C23B9"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Përgjegjës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Sektori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Juridik</w:t>
      </w:r>
      <w:proofErr w:type="spellEnd"/>
      <w:r w:rsidR="00493E12" w:rsidRPr="000B788B">
        <w:rPr>
          <w:rFonts w:ascii="Times New Roman" w:hAnsi="Times New Roman" w:cs="Times New Roman"/>
          <w:sz w:val="24"/>
          <w:szCs w:val="24"/>
        </w:rPr>
        <w:t>.</w:t>
      </w:r>
    </w:p>
    <w:p w14:paraId="615CB813" w14:textId="3ADB387A"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Jurist (2)</w:t>
      </w:r>
      <w:r w:rsidR="00493E12" w:rsidRPr="000B788B">
        <w:rPr>
          <w:rFonts w:ascii="Times New Roman" w:hAnsi="Times New Roman" w:cs="Times New Roman"/>
          <w:sz w:val="24"/>
          <w:szCs w:val="24"/>
        </w:rPr>
        <w:t>.</w:t>
      </w:r>
    </w:p>
    <w:p w14:paraId="3D0E983B" w14:textId="0F68D61F"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Përgjegjës</w:t>
      </w:r>
      <w:proofErr w:type="spellEnd"/>
      <w:r w:rsidR="00493E12" w:rsidRPr="000B788B">
        <w:rPr>
          <w:rFonts w:ascii="Times New Roman" w:hAnsi="Times New Roman" w:cs="Times New Roman"/>
          <w:sz w:val="24"/>
          <w:szCs w:val="24"/>
        </w:rPr>
        <w:t>,</w:t>
      </w:r>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Sektori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Shërbimeve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Brendshme</w:t>
      </w:r>
      <w:proofErr w:type="spellEnd"/>
      <w:r w:rsidR="00493E12" w:rsidRPr="000B788B">
        <w:rPr>
          <w:rFonts w:ascii="Times New Roman" w:hAnsi="Times New Roman" w:cs="Times New Roman"/>
          <w:sz w:val="24"/>
          <w:szCs w:val="24"/>
        </w:rPr>
        <w:t>.</w:t>
      </w:r>
    </w:p>
    <w:p w14:paraId="73F2D56A" w14:textId="208A8A71"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 xml:space="preserve">Specialist Burime </w:t>
      </w:r>
      <w:proofErr w:type="spellStart"/>
      <w:r w:rsidRPr="000B788B">
        <w:rPr>
          <w:rFonts w:ascii="Times New Roman" w:hAnsi="Times New Roman" w:cs="Times New Roman"/>
          <w:sz w:val="24"/>
          <w:szCs w:val="24"/>
        </w:rPr>
        <w:t>Njerëzore</w:t>
      </w:r>
      <w:proofErr w:type="spellEnd"/>
      <w:r w:rsidR="00493E12" w:rsidRPr="000B788B">
        <w:rPr>
          <w:rFonts w:ascii="Times New Roman" w:hAnsi="Times New Roman" w:cs="Times New Roman"/>
          <w:sz w:val="24"/>
          <w:szCs w:val="24"/>
        </w:rPr>
        <w:t>.</w:t>
      </w:r>
    </w:p>
    <w:p w14:paraId="45F2365F" w14:textId="31459DF4" w:rsidR="00CD45EA" w:rsidRPr="000B788B" w:rsidRDefault="00493E12"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 xml:space="preserve">Specialist </w:t>
      </w:r>
      <w:proofErr w:type="spellStart"/>
      <w:r w:rsidRPr="000B788B">
        <w:rPr>
          <w:rFonts w:ascii="Times New Roman" w:hAnsi="Times New Roman" w:cs="Times New Roman"/>
          <w:sz w:val="24"/>
          <w:szCs w:val="24"/>
        </w:rPr>
        <w:t>Arkivë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Protokoll</w:t>
      </w:r>
      <w:proofErr w:type="spellEnd"/>
      <w:r w:rsidRPr="000B788B">
        <w:rPr>
          <w:rFonts w:ascii="Times New Roman" w:hAnsi="Times New Roman" w:cs="Times New Roman"/>
          <w:sz w:val="24"/>
          <w:szCs w:val="24"/>
        </w:rPr>
        <w:t>.</w:t>
      </w:r>
    </w:p>
    <w:p w14:paraId="781CC5E2" w14:textId="20265E36"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Sanitar</w:t>
      </w:r>
      <w:proofErr w:type="spellEnd"/>
      <w:r w:rsidR="00051E9B" w:rsidRPr="000B788B">
        <w:rPr>
          <w:rFonts w:ascii="Times New Roman" w:hAnsi="Times New Roman" w:cs="Times New Roman"/>
          <w:sz w:val="24"/>
          <w:szCs w:val="24"/>
        </w:rPr>
        <w:t>.</w:t>
      </w:r>
      <w:r w:rsidRPr="000B788B">
        <w:rPr>
          <w:rFonts w:ascii="Times New Roman" w:hAnsi="Times New Roman" w:cs="Times New Roman"/>
          <w:sz w:val="24"/>
          <w:szCs w:val="24"/>
        </w:rPr>
        <w:t xml:space="preserve"> </w:t>
      </w:r>
    </w:p>
    <w:p w14:paraId="02E0541C" w14:textId="1B51CDB5"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Shofer</w:t>
      </w:r>
      <w:proofErr w:type="spellEnd"/>
      <w:r w:rsidR="00051E9B" w:rsidRPr="000B788B">
        <w:rPr>
          <w:rFonts w:ascii="Times New Roman" w:hAnsi="Times New Roman" w:cs="Times New Roman"/>
          <w:sz w:val="24"/>
          <w:szCs w:val="24"/>
        </w:rPr>
        <w:t>.</w:t>
      </w:r>
    </w:p>
    <w:p w14:paraId="730763F3" w14:textId="437CECD2" w:rsidR="00CD45EA" w:rsidRPr="000B788B" w:rsidRDefault="00051E9B" w:rsidP="00A53C00">
      <w:pPr>
        <w:pStyle w:val="ListParagraph"/>
        <w:numPr>
          <w:ilvl w:val="0"/>
          <w:numId w:val="45"/>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Përgjegjës</w:t>
      </w:r>
      <w:proofErr w:type="spellEnd"/>
      <w:r w:rsidRPr="000B788B">
        <w:rPr>
          <w:rFonts w:ascii="Times New Roman" w:hAnsi="Times New Roman" w:cs="Times New Roman"/>
          <w:sz w:val="24"/>
          <w:szCs w:val="24"/>
        </w:rPr>
        <w:t xml:space="preserve">, </w:t>
      </w:r>
      <w:proofErr w:type="spellStart"/>
      <w:r w:rsidR="00CD45EA" w:rsidRPr="000B788B">
        <w:rPr>
          <w:rFonts w:ascii="Times New Roman" w:hAnsi="Times New Roman" w:cs="Times New Roman"/>
          <w:sz w:val="24"/>
          <w:szCs w:val="24"/>
        </w:rPr>
        <w:t>Sektori</w:t>
      </w:r>
      <w:proofErr w:type="spellEnd"/>
      <w:r w:rsidR="00CD45EA" w:rsidRPr="000B788B">
        <w:rPr>
          <w:rFonts w:ascii="Times New Roman" w:hAnsi="Times New Roman" w:cs="Times New Roman"/>
          <w:sz w:val="24"/>
          <w:szCs w:val="24"/>
        </w:rPr>
        <w:t xml:space="preserve"> </w:t>
      </w:r>
      <w:proofErr w:type="spellStart"/>
      <w:r w:rsidR="00CD45EA" w:rsidRPr="000B788B">
        <w:rPr>
          <w:rFonts w:ascii="Times New Roman" w:hAnsi="Times New Roman" w:cs="Times New Roman"/>
          <w:sz w:val="24"/>
          <w:szCs w:val="24"/>
        </w:rPr>
        <w:t>i</w:t>
      </w:r>
      <w:proofErr w:type="spellEnd"/>
      <w:r w:rsidR="00CD45EA" w:rsidRPr="000B788B">
        <w:rPr>
          <w:rFonts w:ascii="Times New Roman" w:hAnsi="Times New Roman" w:cs="Times New Roman"/>
          <w:sz w:val="24"/>
          <w:szCs w:val="24"/>
        </w:rPr>
        <w:t xml:space="preserve"> </w:t>
      </w:r>
      <w:proofErr w:type="spellStart"/>
      <w:r w:rsidR="00CD45EA" w:rsidRPr="000B788B">
        <w:rPr>
          <w:rFonts w:ascii="Times New Roman" w:hAnsi="Times New Roman" w:cs="Times New Roman"/>
          <w:sz w:val="24"/>
          <w:szCs w:val="24"/>
        </w:rPr>
        <w:t>Financës</w:t>
      </w:r>
      <w:proofErr w:type="spellEnd"/>
      <w:r w:rsidRPr="000B788B">
        <w:rPr>
          <w:rFonts w:ascii="Times New Roman" w:hAnsi="Times New Roman" w:cs="Times New Roman"/>
          <w:sz w:val="24"/>
          <w:szCs w:val="24"/>
        </w:rPr>
        <w:t>.</w:t>
      </w:r>
    </w:p>
    <w:p w14:paraId="7D9260CE" w14:textId="182F6E5C"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(2)</w:t>
      </w:r>
      <w:r w:rsidR="00051E9B" w:rsidRPr="000B788B">
        <w:rPr>
          <w:rFonts w:ascii="Times New Roman" w:hAnsi="Times New Roman" w:cs="Times New Roman"/>
          <w:sz w:val="24"/>
          <w:szCs w:val="24"/>
        </w:rPr>
        <w:t>.</w:t>
      </w:r>
    </w:p>
    <w:p w14:paraId="6EA97CDC" w14:textId="77777777" w:rsidR="00807EAD" w:rsidRPr="000B788B" w:rsidRDefault="00807EAD" w:rsidP="000B788B">
      <w:pPr>
        <w:pStyle w:val="ListParagraph"/>
        <w:spacing w:after="0" w:line="240" w:lineRule="atLeast"/>
        <w:ind w:left="360"/>
        <w:jc w:val="both"/>
        <w:rPr>
          <w:rFonts w:ascii="Times New Roman" w:hAnsi="Times New Roman" w:cs="Times New Roman"/>
          <w:sz w:val="24"/>
          <w:szCs w:val="24"/>
        </w:rPr>
      </w:pPr>
    </w:p>
    <w:p w14:paraId="519DAF72" w14:textId="55E85907" w:rsidR="00CD45EA" w:rsidRPr="000B788B" w:rsidRDefault="00D01FCF" w:rsidP="000B788B">
      <w:pPr>
        <w:spacing w:after="0" w:line="240" w:lineRule="atLeast"/>
        <w:jc w:val="both"/>
        <w:rPr>
          <w:rFonts w:ascii="Times New Roman" w:hAnsi="Times New Roman" w:cs="Times New Roman"/>
          <w:b/>
          <w:sz w:val="24"/>
          <w:szCs w:val="24"/>
        </w:rPr>
      </w:pPr>
      <w:r w:rsidRPr="000B788B">
        <w:rPr>
          <w:rFonts w:ascii="Times New Roman" w:hAnsi="Times New Roman" w:cs="Times New Roman"/>
          <w:b/>
          <w:caps/>
          <w:sz w:val="24"/>
          <w:szCs w:val="24"/>
        </w:rPr>
        <w:lastRenderedPageBreak/>
        <w:t>2.6.</w:t>
      </w:r>
      <w:r w:rsidRPr="000B788B">
        <w:rPr>
          <w:rFonts w:ascii="Times New Roman" w:hAnsi="Times New Roman" w:cs="Times New Roman"/>
          <w:caps/>
          <w:sz w:val="24"/>
          <w:szCs w:val="24"/>
        </w:rPr>
        <w:tab/>
      </w:r>
      <w:r w:rsidR="00CD45EA" w:rsidRPr="000B788B">
        <w:rPr>
          <w:rFonts w:ascii="Times New Roman" w:hAnsi="Times New Roman" w:cs="Times New Roman"/>
          <w:caps/>
          <w:sz w:val="24"/>
          <w:szCs w:val="24"/>
          <w:u w:val="single"/>
          <w:lang w:val="sq-AL" w:eastAsia="sq-AL"/>
        </w:rPr>
        <w:t>Detyrat dhe përgjegjësitë</w:t>
      </w:r>
      <w:r w:rsidR="00CD45EA" w:rsidRPr="000B788B">
        <w:rPr>
          <w:rFonts w:ascii="Times New Roman" w:hAnsi="Times New Roman" w:cs="Times New Roman"/>
          <w:caps/>
          <w:sz w:val="24"/>
          <w:szCs w:val="24"/>
          <w:lang w:val="sq-AL" w:eastAsia="sq-AL"/>
        </w:rPr>
        <w:t xml:space="preserve"> </w:t>
      </w:r>
    </w:p>
    <w:p w14:paraId="29609703" w14:textId="77777777" w:rsidR="00D01FCF" w:rsidRPr="000B788B" w:rsidRDefault="00D01FCF" w:rsidP="000B788B">
      <w:pPr>
        <w:pStyle w:val="ListParagraph"/>
        <w:spacing w:after="0" w:line="240" w:lineRule="atLeast"/>
        <w:ind w:left="0"/>
        <w:jc w:val="both"/>
        <w:rPr>
          <w:rFonts w:ascii="Times New Roman" w:hAnsi="Times New Roman" w:cs="Times New Roman"/>
          <w:sz w:val="24"/>
          <w:szCs w:val="24"/>
          <w:lang w:val="sq-AL" w:eastAsia="sq-AL"/>
        </w:rPr>
      </w:pPr>
    </w:p>
    <w:p w14:paraId="5874629F"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b/>
          <w:sz w:val="24"/>
          <w:szCs w:val="24"/>
          <w:lang w:val="sq-AL"/>
        </w:rPr>
      </w:pPr>
      <w:r w:rsidRPr="000B788B">
        <w:rPr>
          <w:rFonts w:ascii="Times New Roman" w:hAnsi="Times New Roman" w:cs="Times New Roman"/>
          <w:sz w:val="24"/>
          <w:szCs w:val="24"/>
          <w:lang w:val="sq-AL"/>
        </w:rPr>
        <w:t>Garanton efektivitetin e burimeve njerëzore e materiale, dhe dokumentimin e tyre, me qëllim mbarëvajtjen e punës dhe sigurimin e shërbimeve të domosdoshme sipas legjislacionit në fuqi dhe strukturës organizative të ISHSH-së.</w:t>
      </w:r>
    </w:p>
    <w:p w14:paraId="03F85731"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Monitoron zbatimin e  politikave, procedurave dhe planeve të miratuara të burimeve njerëzore.</w:t>
      </w:r>
    </w:p>
    <w:p w14:paraId="693595B7"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Koordinon programet e vler</w:t>
      </w:r>
      <w:r w:rsidRPr="000B788B">
        <w:rPr>
          <w:rFonts w:ascii="Times New Roman" w:hAnsi="Times New Roman" w:cs="Times New Roman"/>
          <w:sz w:val="24"/>
          <w:szCs w:val="24"/>
        </w:rPr>
        <w:t>ё</w:t>
      </w:r>
      <w:r w:rsidRPr="000B788B">
        <w:rPr>
          <w:rFonts w:ascii="Times New Roman" w:hAnsi="Times New Roman" w:cs="Times New Roman"/>
          <w:sz w:val="24"/>
          <w:szCs w:val="24"/>
          <w:lang w:val="it-IT"/>
        </w:rPr>
        <w:t>simit të punës së punonjësve duke siguruar paanshmëri dhe objektivitet në gjykime.</w:t>
      </w:r>
    </w:p>
    <w:p w14:paraId="47BD800C"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Administron, mirëmban dhe modernizon të gjithë infrastrukturën, pajisjet dhe bazën materiale të nevojshme për punën në ambientet e ISHSH-së.</w:t>
      </w:r>
    </w:p>
    <w:p w14:paraId="4BE61BC8" w14:textId="77777777" w:rsidR="00D571AD" w:rsidRPr="000B788B" w:rsidRDefault="00D571AD" w:rsidP="00A53C00">
      <w:pPr>
        <w:numPr>
          <w:ilvl w:val="0"/>
          <w:numId w:val="46"/>
        </w:numPr>
        <w:spacing w:after="0" w:line="240" w:lineRule="atLeast"/>
        <w:jc w:val="both"/>
        <w:rPr>
          <w:rFonts w:ascii="Times New Roman" w:hAnsi="Times New Roman" w:cs="Times New Roman"/>
          <w:snapToGrid w:val="0"/>
          <w:sz w:val="24"/>
          <w:szCs w:val="24"/>
          <w:lang w:val="it-IT"/>
        </w:rPr>
      </w:pPr>
      <w:r w:rsidRPr="000B788B">
        <w:rPr>
          <w:rFonts w:ascii="Times New Roman" w:hAnsi="Times New Roman" w:cs="Times New Roman"/>
          <w:snapToGrid w:val="0"/>
          <w:sz w:val="24"/>
          <w:szCs w:val="24"/>
          <w:lang w:val="it-IT"/>
        </w:rPr>
        <w:t xml:space="preserve">Përcakton masat dhe paisjet për ruajtjen fizike të personelit brenda ambienteve të </w:t>
      </w:r>
      <w:r w:rsidRPr="000B788B">
        <w:rPr>
          <w:rFonts w:ascii="Times New Roman" w:hAnsi="Times New Roman" w:cs="Times New Roman"/>
          <w:sz w:val="24"/>
          <w:szCs w:val="24"/>
          <w:lang w:val="it-IT"/>
        </w:rPr>
        <w:t>ISHSH</w:t>
      </w:r>
      <w:r w:rsidRPr="000B788B">
        <w:rPr>
          <w:rFonts w:ascii="Times New Roman" w:hAnsi="Times New Roman" w:cs="Times New Roman"/>
          <w:snapToGrid w:val="0"/>
          <w:sz w:val="24"/>
          <w:szCs w:val="24"/>
          <w:lang w:val="it-IT"/>
        </w:rPr>
        <w:t>-së si dhe mbrojtjen e ndërtesës nga zjarri.</w:t>
      </w:r>
    </w:p>
    <w:p w14:paraId="55C4B62D"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 xml:space="preserve">Ndjek zbatimin e ligjeve dhe të akteve nënligjore në fuqi mbi bazën e të cilave është ngritur dhe funksionon veprimtaria e </w:t>
      </w:r>
      <w:r w:rsidRPr="000B788B">
        <w:rPr>
          <w:rFonts w:ascii="Times New Roman" w:hAnsi="Times New Roman" w:cs="Times New Roman"/>
          <w:sz w:val="24"/>
          <w:szCs w:val="24"/>
          <w:lang w:val="it-IT"/>
        </w:rPr>
        <w:t>ISHSH</w:t>
      </w:r>
      <w:r w:rsidRPr="000B788B">
        <w:rPr>
          <w:rFonts w:ascii="Times New Roman" w:hAnsi="Times New Roman" w:cs="Times New Roman"/>
          <w:snapToGrid w:val="0"/>
          <w:sz w:val="24"/>
          <w:szCs w:val="24"/>
          <w:lang w:val="it-IT"/>
        </w:rPr>
        <w:t>-së</w:t>
      </w:r>
      <w:r w:rsidRPr="000B788B">
        <w:rPr>
          <w:rFonts w:ascii="Times New Roman" w:hAnsi="Times New Roman" w:cs="Times New Roman"/>
          <w:sz w:val="24"/>
          <w:szCs w:val="24"/>
          <w:lang w:val="de-DE"/>
        </w:rPr>
        <w:t>.</w:t>
      </w:r>
    </w:p>
    <w:p w14:paraId="768DB31D" w14:textId="6EB900E0" w:rsidR="00D571AD" w:rsidRPr="000B788B" w:rsidRDefault="00C50C71" w:rsidP="00A53C00">
      <w:pPr>
        <w:pStyle w:val="ListParagraph"/>
        <w:numPr>
          <w:ilvl w:val="0"/>
          <w:numId w:val="46"/>
        </w:numPr>
        <w:spacing w:after="0" w:line="240" w:lineRule="atLeast"/>
        <w:jc w:val="both"/>
        <w:rPr>
          <w:rFonts w:ascii="Times New Roman" w:hAnsi="Times New Roman" w:cs="Times New Roman"/>
          <w:sz w:val="24"/>
          <w:szCs w:val="24"/>
          <w:lang w:val="de-DE"/>
        </w:rPr>
      </w:pPr>
      <w:r>
        <w:rPr>
          <w:rFonts w:ascii="Times New Roman" w:hAnsi="Times New Roman" w:cs="Times New Roman"/>
          <w:sz w:val="24"/>
          <w:szCs w:val="24"/>
          <w:lang w:val="de-DE"/>
        </w:rPr>
        <w:t>Merr pjes</w:t>
      </w:r>
      <w:r w:rsidRPr="00C50C71">
        <w:rPr>
          <w:rFonts w:ascii="Times New Roman" w:hAnsi="Times New Roman" w:cs="Times New Roman"/>
          <w:sz w:val="24"/>
          <w:szCs w:val="24"/>
        </w:rPr>
        <w:t>ë</w:t>
      </w:r>
      <w:r w:rsidR="00D571AD" w:rsidRPr="000B788B">
        <w:rPr>
          <w:rFonts w:ascii="Times New Roman" w:hAnsi="Times New Roman" w:cs="Times New Roman"/>
          <w:sz w:val="24"/>
          <w:szCs w:val="24"/>
          <w:lang w:val="de-DE"/>
        </w:rPr>
        <w:t xml:space="preserve"> </w:t>
      </w:r>
      <w:r>
        <w:rPr>
          <w:rFonts w:ascii="Times New Roman" w:hAnsi="Times New Roman" w:cs="Times New Roman"/>
          <w:sz w:val="24"/>
          <w:szCs w:val="24"/>
          <w:lang w:val="de-DE"/>
        </w:rPr>
        <w:t>n</w:t>
      </w:r>
      <w:r w:rsidRPr="00C50C71">
        <w:rPr>
          <w:rFonts w:ascii="Times New Roman" w:hAnsi="Times New Roman" w:cs="Times New Roman"/>
          <w:sz w:val="24"/>
          <w:szCs w:val="24"/>
        </w:rPr>
        <w:t>ë</w:t>
      </w:r>
      <w:r>
        <w:rPr>
          <w:rFonts w:ascii="Times New Roman" w:hAnsi="Times New Roman" w:cs="Times New Roman"/>
          <w:sz w:val="24"/>
          <w:szCs w:val="24"/>
        </w:rPr>
        <w:t xml:space="preserve"> </w:t>
      </w:r>
      <w:proofErr w:type="spellStart"/>
      <w:r>
        <w:rPr>
          <w:rFonts w:ascii="Times New Roman" w:hAnsi="Times New Roman" w:cs="Times New Roman"/>
          <w:sz w:val="24"/>
          <w:szCs w:val="24"/>
        </w:rPr>
        <w:t>hartimin</w:t>
      </w:r>
      <w:proofErr w:type="spellEnd"/>
      <w:r>
        <w:rPr>
          <w:rFonts w:ascii="Times New Roman" w:hAnsi="Times New Roman" w:cs="Times New Roman"/>
          <w:sz w:val="24"/>
          <w:szCs w:val="24"/>
        </w:rPr>
        <w:t xml:space="preserve"> e </w:t>
      </w:r>
      <w:r w:rsidR="00D571AD" w:rsidRPr="000B788B">
        <w:rPr>
          <w:rFonts w:ascii="Times New Roman" w:hAnsi="Times New Roman" w:cs="Times New Roman"/>
          <w:sz w:val="24"/>
          <w:szCs w:val="24"/>
          <w:lang w:val="de-DE"/>
        </w:rPr>
        <w:t>akte</w:t>
      </w:r>
      <w:r>
        <w:rPr>
          <w:rFonts w:ascii="Times New Roman" w:hAnsi="Times New Roman" w:cs="Times New Roman"/>
          <w:sz w:val="24"/>
          <w:szCs w:val="24"/>
          <w:lang w:val="de-DE"/>
        </w:rPr>
        <w:t>ve</w:t>
      </w:r>
      <w:r w:rsidR="00D571AD" w:rsidRPr="000B788B">
        <w:rPr>
          <w:rFonts w:ascii="Times New Roman" w:hAnsi="Times New Roman" w:cs="Times New Roman"/>
          <w:sz w:val="24"/>
          <w:szCs w:val="24"/>
          <w:lang w:val="de-DE"/>
        </w:rPr>
        <w:t xml:space="preserve"> ligjore dhe nënligjore nё bashkëpunim me specialistë të ISHSH</w:t>
      </w:r>
      <w:r w:rsidR="00D571AD" w:rsidRPr="000B788B">
        <w:rPr>
          <w:rFonts w:ascii="Times New Roman" w:hAnsi="Times New Roman" w:cs="Times New Roman"/>
          <w:snapToGrid w:val="0"/>
          <w:sz w:val="24"/>
          <w:szCs w:val="24"/>
          <w:lang w:val="de-DE"/>
        </w:rPr>
        <w:t xml:space="preserve"> </w:t>
      </w:r>
      <w:r w:rsidR="00D571AD" w:rsidRPr="000B788B">
        <w:rPr>
          <w:rFonts w:ascii="Times New Roman" w:hAnsi="Times New Roman" w:cs="Times New Roman"/>
          <w:sz w:val="24"/>
          <w:szCs w:val="24"/>
          <w:lang w:val="de-DE"/>
        </w:rPr>
        <w:t>dhe tё Ministrisë.</w:t>
      </w:r>
    </w:p>
    <w:p w14:paraId="351D466A"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Përfaqëson institucionin në proceset gjyqësore ku ISHSH është palë në proces.</w:t>
      </w:r>
    </w:p>
    <w:p w14:paraId="3F23131F"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Kontrollon marrëveshjet dhe kontratat që nënshkruhen nga Kryeinspektori i ISHSH-së.</w:t>
      </w:r>
    </w:p>
    <w:p w14:paraId="3FA15218"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Ndjek ekzekutimin e vendimeve gjyqësore që kanë marrë formë të prerë.</w:t>
      </w:r>
    </w:p>
    <w:p w14:paraId="2AD747A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de-DE"/>
        </w:rPr>
      </w:pPr>
      <w:r w:rsidRPr="000B788B">
        <w:rPr>
          <w:rFonts w:ascii="Times New Roman" w:hAnsi="Times New Roman" w:cs="Times New Roman"/>
          <w:bCs/>
          <w:sz w:val="24"/>
          <w:szCs w:val="24"/>
          <w:lang w:val="de-DE"/>
        </w:rPr>
        <w:t>Drejton dhe ndjek planifikimin, rekrutimin, zgjedhjen dhe performancën e personelit në përputhje me strukturat e miratuara dhe aktet ligjore e nënligjore që veprojnë në këtë fushë, si dhe trajnimin dhe kualifikimin e tyre.</w:t>
      </w:r>
    </w:p>
    <w:p w14:paraId="1FE4787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de-DE"/>
        </w:rPr>
      </w:pPr>
      <w:r w:rsidRPr="000B788B">
        <w:rPr>
          <w:rFonts w:ascii="Times New Roman" w:hAnsi="Times New Roman" w:cs="Times New Roman"/>
          <w:sz w:val="24"/>
          <w:szCs w:val="24"/>
          <w:lang w:val="de-DE"/>
        </w:rPr>
        <w:t>Ndjek procedurat e rekrutimit, si dhe procesin e vlerësimit të rezultateve në punë të punonjësve të ISHSH-së.</w:t>
      </w:r>
    </w:p>
    <w:p w14:paraId="1AEEE3F9"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sz w:val="24"/>
          <w:szCs w:val="24"/>
        </w:rPr>
        <w:t>Garanton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transparencën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aktivitetit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institucionit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publikun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median.</w:t>
      </w:r>
    </w:p>
    <w:p w14:paraId="59AC806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sz w:val="24"/>
          <w:szCs w:val="24"/>
        </w:rPr>
        <w:t>Krijon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ruan </w:t>
      </w:r>
      <w:proofErr w:type="spellStart"/>
      <w:r w:rsidRPr="000B788B">
        <w:rPr>
          <w:rFonts w:ascii="Times New Roman" w:hAnsi="Times New Roman" w:cs="Times New Roman"/>
          <w:sz w:val="24"/>
          <w:szCs w:val="24"/>
        </w:rPr>
        <w:t>marrëdhënie</w:t>
      </w:r>
      <w:proofErr w:type="spellEnd"/>
      <w:r w:rsidRPr="000B788B">
        <w:rPr>
          <w:rFonts w:ascii="Times New Roman" w:hAnsi="Times New Roman" w:cs="Times New Roman"/>
          <w:sz w:val="24"/>
          <w:szCs w:val="24"/>
        </w:rPr>
        <w:t xml:space="preserve"> me </w:t>
      </w:r>
      <w:proofErr w:type="spellStart"/>
      <w:r w:rsidRPr="000B788B">
        <w:rPr>
          <w:rFonts w:ascii="Times New Roman" w:hAnsi="Times New Roman" w:cs="Times New Roman"/>
          <w:sz w:val="24"/>
          <w:szCs w:val="24"/>
        </w:rPr>
        <w:t>Universitetet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botën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akademike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praktikat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mësimore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studentëve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bashkëpunimet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trajnimin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stafeve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sipas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nevojave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identifikuara</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ISHSH-</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w:t>
      </w:r>
    </w:p>
    <w:p w14:paraId="49C6CB0E"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Koordinon aktivitete me organizata ose partnerë të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6A68B78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Merr nismën për zhvillimin e programeve të informimit dhe ndërgjegjësimit në përputhje me strategjinë e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4E563912"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Menaxhon marrëdhëniet me median si edhe ndjek rastet mediatike në bashkëpunim me strukturat përgjegjëse deri në adresimin e tyre.</w:t>
      </w:r>
    </w:p>
    <w:p w14:paraId="5CD83EC1"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Përgatit materiale të nevojshme si raporte, fletë-palosje dhe buletine për veprimtarinë e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6EEC5C6F"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Menaxhon rrjetet sociale zyrtare të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 duke garantuar transparencën e aktiviteteve dhe sqarimin e publikut.</w:t>
      </w:r>
    </w:p>
    <w:p w14:paraId="7CA304D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Garanton transparencën e institucionit sipas detyrimeve të Programit të Transparencës, si edhe koordinon procesin e kthimit të përgjigjes për Kërkesat për Informacion drejtuar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14FE538D"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color w:val="000000" w:themeColor="text1"/>
          <w:sz w:val="24"/>
          <w:szCs w:val="24"/>
          <w:lang w:val="it-IT"/>
        </w:rPr>
      </w:pPr>
      <w:r w:rsidRPr="000B788B">
        <w:rPr>
          <w:rFonts w:ascii="Times New Roman" w:hAnsi="Times New Roman" w:cs="Times New Roman"/>
          <w:color w:val="000000" w:themeColor="text1"/>
          <w:sz w:val="24"/>
          <w:szCs w:val="24"/>
          <w:lang w:val="it-IT"/>
        </w:rPr>
        <w:t xml:space="preserve">Zbaton programin e transparencës si koordinator për ISHSH. </w:t>
      </w:r>
      <w:r w:rsidRPr="000B788B">
        <w:rPr>
          <w:rFonts w:ascii="Times New Roman" w:hAnsi="Times New Roman" w:cs="Times New Roman"/>
          <w:color w:val="000000" w:themeColor="text1"/>
          <w:sz w:val="24"/>
          <w:szCs w:val="24"/>
          <w:lang w:val="it-IT" w:eastAsia="ja-JP"/>
        </w:rPr>
        <w:t>P</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rgatit dhe shp</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rndan informacion e k</w:t>
      </w:r>
      <w:r w:rsidRPr="000B788B">
        <w:rPr>
          <w:rFonts w:ascii="Times New Roman" w:hAnsi="Times New Roman" w:cs="Times New Roman"/>
          <w:color w:val="000000" w:themeColor="text1"/>
          <w:sz w:val="24"/>
          <w:szCs w:val="24"/>
          <w:lang w:val="it-IT"/>
        </w:rPr>
        <w:t xml:space="preserve">ërkuar </w:t>
      </w:r>
      <w:r w:rsidRPr="000B788B">
        <w:rPr>
          <w:rFonts w:ascii="Times New Roman" w:hAnsi="Times New Roman" w:cs="Times New Roman"/>
          <w:color w:val="000000" w:themeColor="text1"/>
          <w:sz w:val="24"/>
          <w:szCs w:val="24"/>
          <w:lang w:val="it-IT" w:eastAsia="ja-JP"/>
        </w:rPr>
        <w:t>n</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 xml:space="preserve"> m</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nyr</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 xml:space="preserve"> elektronike n</w:t>
      </w:r>
      <w:r w:rsidRPr="000B788B">
        <w:rPr>
          <w:rFonts w:ascii="Times New Roman" w:hAnsi="Times New Roman" w:cs="Times New Roman"/>
          <w:color w:val="000000" w:themeColor="text1"/>
          <w:sz w:val="24"/>
          <w:szCs w:val="24"/>
          <w:lang w:val="it-IT"/>
        </w:rPr>
        <w:t>ë përputhje me dispozitat ligjore.</w:t>
      </w:r>
    </w:p>
    <w:p w14:paraId="7BD803CA"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color w:val="000000" w:themeColor="text1"/>
          <w:sz w:val="24"/>
          <w:szCs w:val="24"/>
          <w:lang w:val="it-IT" w:eastAsia="en-GB"/>
        </w:rPr>
      </w:pPr>
      <w:r w:rsidRPr="000B788B">
        <w:rPr>
          <w:rFonts w:ascii="Times New Roman" w:hAnsi="Times New Roman" w:cs="Times New Roman"/>
          <w:color w:val="000000" w:themeColor="text1"/>
          <w:sz w:val="24"/>
          <w:szCs w:val="24"/>
          <w:lang w:val="it-IT"/>
        </w:rPr>
        <w:t xml:space="preserve">Kontroll, delegim në strukturat rajonale dhe përgjigje në kohë të </w:t>
      </w:r>
      <w:r w:rsidRPr="000B788B">
        <w:rPr>
          <w:rFonts w:ascii="Times New Roman" w:eastAsia="Microsoft JhengHei" w:hAnsi="Times New Roman" w:cs="Times New Roman"/>
          <w:color w:val="000000" w:themeColor="text1"/>
          <w:sz w:val="24"/>
          <w:szCs w:val="24"/>
          <w:lang w:val="it-IT" w:eastAsia="zh-CN"/>
        </w:rPr>
        <w:t>ç</w:t>
      </w:r>
      <w:r w:rsidRPr="000B788B">
        <w:rPr>
          <w:rFonts w:ascii="Times New Roman" w:hAnsi="Times New Roman" w:cs="Times New Roman"/>
          <w:color w:val="000000" w:themeColor="text1"/>
          <w:sz w:val="24"/>
          <w:szCs w:val="24"/>
          <w:lang w:val="it-IT"/>
        </w:rPr>
        <w:t>ështjeve të denoncuara në të gjitha platformat në të cilat denoncohen raste korruptive. Asiston në mirëmbajtjen e të gjithë instrumenteve elektronikë socialë në raport me të tretët në bashkëpunim me Drejtorinë e Koordinimit dhe Monitorimit të Inspektimit.</w:t>
      </w:r>
    </w:p>
    <w:p w14:paraId="291645B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Mbledh të dhëna vjetore për nevojat e institucionit.</w:t>
      </w:r>
    </w:p>
    <w:p w14:paraId="567DFFC2"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lastRenderedPageBreak/>
        <w:t>Bazuar mbi nevojat e degëve rajonale ose drejtorive në ISHSH qendror, propozon ide për projekte ose trajnime për rritje të kapaciteteve, si edhe ndjek projektet e miratuara.</w:t>
      </w:r>
    </w:p>
    <w:p w14:paraId="3AC993BD"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bCs/>
          <w:sz w:val="24"/>
          <w:szCs w:val="24"/>
        </w:rPr>
        <w:t xml:space="preserve">Ruan </w:t>
      </w:r>
      <w:proofErr w:type="spellStart"/>
      <w:r w:rsidRPr="000B788B">
        <w:rPr>
          <w:rFonts w:ascii="Times New Roman" w:hAnsi="Times New Roman" w:cs="Times New Roman"/>
          <w:bCs/>
          <w:sz w:val="24"/>
          <w:szCs w:val="24"/>
        </w:rPr>
        <w:t>marrëdhënien</w:t>
      </w:r>
      <w:proofErr w:type="spellEnd"/>
      <w:r w:rsidRPr="000B788B">
        <w:rPr>
          <w:rFonts w:ascii="Times New Roman" w:hAnsi="Times New Roman" w:cs="Times New Roman"/>
          <w:bCs/>
          <w:sz w:val="24"/>
          <w:szCs w:val="24"/>
        </w:rPr>
        <w:t xml:space="preserve"> me </w:t>
      </w:r>
      <w:proofErr w:type="spellStart"/>
      <w:r w:rsidRPr="000B788B">
        <w:rPr>
          <w:rFonts w:ascii="Times New Roman" w:hAnsi="Times New Roman" w:cs="Times New Roman"/>
          <w:bCs/>
          <w:sz w:val="24"/>
          <w:szCs w:val="24"/>
        </w:rPr>
        <w:t>publikun</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dhe</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realizon</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procesin</w:t>
      </w:r>
      <w:proofErr w:type="spellEnd"/>
      <w:r w:rsidRPr="000B788B">
        <w:rPr>
          <w:rFonts w:ascii="Times New Roman" w:hAnsi="Times New Roman" w:cs="Times New Roman"/>
          <w:bCs/>
          <w:sz w:val="24"/>
          <w:szCs w:val="24"/>
        </w:rPr>
        <w:t xml:space="preserve"> e </w:t>
      </w:r>
      <w:proofErr w:type="spellStart"/>
      <w:r w:rsidRPr="000B788B">
        <w:rPr>
          <w:rFonts w:ascii="Times New Roman" w:hAnsi="Times New Roman" w:cs="Times New Roman"/>
          <w:bCs/>
          <w:sz w:val="24"/>
          <w:szCs w:val="24"/>
        </w:rPr>
        <w:t>sqarimit</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të</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qytetarëve</w:t>
      </w:r>
      <w:proofErr w:type="spellEnd"/>
      <w:r w:rsidRPr="000B788B">
        <w:rPr>
          <w:rFonts w:ascii="Times New Roman" w:hAnsi="Times New Roman" w:cs="Times New Roman"/>
          <w:bCs/>
          <w:sz w:val="24"/>
          <w:szCs w:val="24"/>
        </w:rPr>
        <w:t>/</w:t>
      </w:r>
      <w:proofErr w:type="spellStart"/>
      <w:r w:rsidRPr="000B788B">
        <w:rPr>
          <w:rFonts w:ascii="Times New Roman" w:hAnsi="Times New Roman" w:cs="Times New Roman"/>
          <w:bCs/>
          <w:sz w:val="24"/>
          <w:szCs w:val="24"/>
        </w:rPr>
        <w:t>subjekteve</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sipas</w:t>
      </w:r>
      <w:proofErr w:type="spellEnd"/>
      <w:r w:rsidRPr="000B788B">
        <w:rPr>
          <w:rFonts w:ascii="Times New Roman" w:hAnsi="Times New Roman" w:cs="Times New Roman"/>
          <w:bCs/>
          <w:sz w:val="24"/>
          <w:szCs w:val="24"/>
        </w:rPr>
        <w:t xml:space="preserve"> </w:t>
      </w:r>
      <w:proofErr w:type="spellStart"/>
      <w:r w:rsidRPr="000B788B">
        <w:rPr>
          <w:rFonts w:ascii="Times New Roman" w:hAnsi="Times New Roman" w:cs="Times New Roman"/>
          <w:bCs/>
          <w:sz w:val="24"/>
          <w:szCs w:val="24"/>
        </w:rPr>
        <w:t>rasteve</w:t>
      </w:r>
      <w:proofErr w:type="spellEnd"/>
      <w:r w:rsidRPr="000B788B">
        <w:rPr>
          <w:rFonts w:ascii="Times New Roman" w:hAnsi="Times New Roman" w:cs="Times New Roman"/>
          <w:bCs/>
          <w:sz w:val="24"/>
          <w:szCs w:val="24"/>
        </w:rPr>
        <w:t>.</w:t>
      </w:r>
    </w:p>
    <w:p w14:paraId="6235807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sz w:val="24"/>
          <w:szCs w:val="24"/>
        </w:rPr>
        <w:t>Zbaton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politikat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legjislacionin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fushën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menaxhimit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fondeve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realizimin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gjitha</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programeve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punës</w:t>
      </w:r>
      <w:proofErr w:type="spellEnd"/>
      <w:r w:rsidRPr="000B788B">
        <w:rPr>
          <w:rFonts w:ascii="Times New Roman" w:hAnsi="Times New Roman" w:cs="Times New Roman"/>
          <w:sz w:val="24"/>
          <w:szCs w:val="24"/>
        </w:rPr>
        <w:t>.</w:t>
      </w:r>
    </w:p>
    <w:p w14:paraId="398E4805"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Forcon lidhjet dhe bashkëpunimin e drejtorisë me institute e organ</w:t>
      </w:r>
      <w:bookmarkStart w:id="0" w:name="_Toc46310047"/>
      <w:bookmarkStart w:id="1" w:name="_Toc46310054"/>
      <w:r w:rsidRPr="000B788B">
        <w:rPr>
          <w:rFonts w:ascii="Times New Roman" w:hAnsi="Times New Roman" w:cs="Times New Roman"/>
          <w:sz w:val="24"/>
          <w:szCs w:val="24"/>
          <w:lang w:val="it-IT"/>
        </w:rPr>
        <w:t xml:space="preserve">izma të tjerë të specializuar. </w:t>
      </w:r>
    </w:p>
    <w:p w14:paraId="226DCC2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napToGrid w:val="0"/>
          <w:sz w:val="24"/>
          <w:szCs w:val="24"/>
          <w:lang w:val="it-IT"/>
        </w:rPr>
        <w:t>Merr pjesë në hartimin e  projekt-buxhetit afat-mesëm në bashkëpunim me Ministrinё.</w:t>
      </w:r>
      <w:bookmarkEnd w:id="0"/>
      <w:bookmarkEnd w:id="1"/>
    </w:p>
    <w:p w14:paraId="693D899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sz w:val="24"/>
          <w:szCs w:val="24"/>
        </w:rPr>
        <w:t>Menaxhon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problemet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statistikore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buxhetit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financës</w:t>
      </w:r>
      <w:proofErr w:type="spellEnd"/>
      <w:r w:rsidRPr="000B788B">
        <w:rPr>
          <w:rFonts w:ascii="Times New Roman" w:hAnsi="Times New Roman" w:cs="Times New Roman"/>
          <w:sz w:val="24"/>
          <w:szCs w:val="24"/>
          <w:lang w:val="sq-AL"/>
        </w:rPr>
        <w:t>.</w:t>
      </w:r>
    </w:p>
    <w:p w14:paraId="78D48A7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w w:val="105"/>
          <w:sz w:val="24"/>
          <w:szCs w:val="24"/>
          <w:lang w:val="it-IT"/>
        </w:rPr>
        <w:t>Përgatit dhe paraqet planin ekonomiko-financiar të insitucionit.</w:t>
      </w:r>
    </w:p>
    <w:p w14:paraId="0CD1204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w w:val="105"/>
          <w:sz w:val="24"/>
          <w:szCs w:val="24"/>
        </w:rPr>
        <w:t>Ndjek</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pasqyrat</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dhe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veprimtarinë</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ekonomiko-financiare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mbylljen</w:t>
      </w:r>
      <w:proofErr w:type="spellEnd"/>
      <w:r w:rsidRPr="000B788B">
        <w:rPr>
          <w:rFonts w:ascii="Times New Roman" w:hAnsi="Times New Roman" w:cs="Times New Roman"/>
          <w:w w:val="105"/>
          <w:sz w:val="24"/>
          <w:szCs w:val="24"/>
        </w:rPr>
        <w:t xml:space="preserve"> e </w:t>
      </w:r>
      <w:proofErr w:type="spellStart"/>
      <w:r w:rsidRPr="000B788B">
        <w:rPr>
          <w:rFonts w:ascii="Times New Roman" w:hAnsi="Times New Roman" w:cs="Times New Roman"/>
          <w:w w:val="105"/>
          <w:sz w:val="24"/>
          <w:szCs w:val="24"/>
        </w:rPr>
        <w:t>situacioneve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mujore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të</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shpenzimeve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dhe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mbylljen</w:t>
      </w:r>
      <w:proofErr w:type="spellEnd"/>
      <w:r w:rsidRPr="000B788B">
        <w:rPr>
          <w:rFonts w:ascii="Times New Roman" w:hAnsi="Times New Roman" w:cs="Times New Roman"/>
          <w:w w:val="105"/>
          <w:sz w:val="24"/>
          <w:szCs w:val="24"/>
        </w:rPr>
        <w:t xml:space="preserve"> e </w:t>
      </w:r>
      <w:proofErr w:type="spellStart"/>
      <w:r w:rsidRPr="000B788B">
        <w:rPr>
          <w:rFonts w:ascii="Times New Roman" w:hAnsi="Times New Roman" w:cs="Times New Roman"/>
          <w:w w:val="105"/>
          <w:sz w:val="24"/>
          <w:szCs w:val="24"/>
        </w:rPr>
        <w:t>pasqyrave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financiare</w:t>
      </w:r>
      <w:proofErr w:type="spellEnd"/>
      <w:r w:rsidRPr="000B788B">
        <w:rPr>
          <w:rFonts w:ascii="Times New Roman" w:hAnsi="Times New Roman" w:cs="Times New Roman"/>
          <w:w w:val="105"/>
          <w:sz w:val="24"/>
          <w:szCs w:val="24"/>
        </w:rPr>
        <w:t xml:space="preserve"> </w:t>
      </w:r>
      <w:proofErr w:type="spellStart"/>
      <w:r w:rsidRPr="000B788B">
        <w:rPr>
          <w:rFonts w:ascii="Times New Roman" w:hAnsi="Times New Roman" w:cs="Times New Roman"/>
          <w:w w:val="105"/>
          <w:sz w:val="24"/>
          <w:szCs w:val="24"/>
        </w:rPr>
        <w:t>vjetore</w:t>
      </w:r>
      <w:proofErr w:type="spellEnd"/>
      <w:r w:rsidRPr="000B788B">
        <w:rPr>
          <w:rFonts w:ascii="Times New Roman" w:hAnsi="Times New Roman" w:cs="Times New Roman"/>
          <w:w w:val="105"/>
          <w:sz w:val="24"/>
          <w:szCs w:val="24"/>
        </w:rPr>
        <w:t>.</w:t>
      </w:r>
    </w:p>
    <w:p w14:paraId="4DCFC883"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lang w:val="de-DE"/>
        </w:rPr>
        <w:t>Planifikon, programon dhe zbaton treguesit e buxhetit vjetor të institucionit.</w:t>
      </w:r>
    </w:p>
    <w:p w14:paraId="374C3470"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Kryen kontrolle në institucionet e varësisë në lidhje me zbatimin e buxhetit.</w:t>
      </w:r>
    </w:p>
    <w:p w14:paraId="0184874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 xml:space="preserve"> </w:t>
      </w:r>
      <w:r w:rsidRPr="000B788B">
        <w:rPr>
          <w:rFonts w:ascii="Times New Roman" w:hAnsi="Times New Roman" w:cs="Times New Roman"/>
          <w:color w:val="000000"/>
          <w:sz w:val="24"/>
          <w:szCs w:val="24"/>
          <w:lang w:val="it-IT"/>
        </w:rPr>
        <w:t>Nxjerr bilancin vjetor dhe bën analizat përkatëse të llogarive të tij.</w:t>
      </w:r>
    </w:p>
    <w:p w14:paraId="5446796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color w:val="000000"/>
          <w:sz w:val="24"/>
          <w:szCs w:val="24"/>
          <w:lang w:val="it-IT"/>
        </w:rPr>
        <w:t>Harton regjistrin e prokurimeve për institucionin dhe e pasqyron në sistemin e APP si dhe regjistrin përmbledhës të realizimeve dhe parashikimeve për të gjithë institucionet dhe e dërgon atë në ministri.</w:t>
      </w:r>
    </w:p>
    <w:p w14:paraId="2EACFAC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color w:val="000000"/>
          <w:sz w:val="24"/>
          <w:szCs w:val="24"/>
        </w:rPr>
        <w:t>Njofton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institucionet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lidhje</w:t>
      </w:r>
      <w:proofErr w:type="spellEnd"/>
      <w:r w:rsidRPr="000B788B">
        <w:rPr>
          <w:rFonts w:ascii="Times New Roman" w:hAnsi="Times New Roman" w:cs="Times New Roman"/>
          <w:color w:val="000000"/>
          <w:sz w:val="24"/>
          <w:szCs w:val="24"/>
        </w:rPr>
        <w:t xml:space="preserve"> me </w:t>
      </w:r>
      <w:proofErr w:type="spellStart"/>
      <w:r w:rsidRPr="000B788B">
        <w:rPr>
          <w:rFonts w:ascii="Times New Roman" w:hAnsi="Times New Roman" w:cs="Times New Roman"/>
          <w:color w:val="000000"/>
          <w:sz w:val="24"/>
          <w:szCs w:val="24"/>
        </w:rPr>
        <w:t>miratimin</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regjistrit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prokurimeve</w:t>
      </w:r>
      <w:proofErr w:type="spellEnd"/>
      <w:r w:rsidRPr="000B788B">
        <w:rPr>
          <w:rFonts w:ascii="Times New Roman" w:hAnsi="Times New Roman" w:cs="Times New Roman"/>
          <w:color w:val="000000"/>
          <w:sz w:val="24"/>
          <w:szCs w:val="24"/>
        </w:rPr>
        <w:t>.</w:t>
      </w:r>
    </w:p>
    <w:p w14:paraId="3D1D81B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Bën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ndryshime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gjatë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vitit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regjistrin</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prokurimeve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për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institucionin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veçanti</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dhe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institucionet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tërësi</w:t>
      </w:r>
      <w:proofErr w:type="spellEnd"/>
      <w:r w:rsidRPr="000B788B">
        <w:rPr>
          <w:rFonts w:ascii="Times New Roman" w:hAnsi="Times New Roman" w:cs="Times New Roman"/>
          <w:color w:val="000000"/>
          <w:sz w:val="24"/>
          <w:szCs w:val="24"/>
        </w:rPr>
        <w:t>.</w:t>
      </w:r>
    </w:p>
    <w:p w14:paraId="3006A9D1"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color w:val="000000"/>
          <w:sz w:val="24"/>
          <w:szCs w:val="24"/>
        </w:rPr>
        <w:t>Ndjek</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çdo</w:t>
      </w:r>
      <w:proofErr w:type="spellEnd"/>
      <w:r w:rsidRPr="000B788B">
        <w:rPr>
          <w:rFonts w:ascii="Times New Roman" w:hAnsi="Times New Roman" w:cs="Times New Roman"/>
          <w:color w:val="000000"/>
          <w:sz w:val="24"/>
          <w:szCs w:val="24"/>
        </w:rPr>
        <w:t xml:space="preserve"> 4 </w:t>
      </w:r>
      <w:proofErr w:type="spellStart"/>
      <w:r w:rsidRPr="000B788B">
        <w:rPr>
          <w:rFonts w:ascii="Times New Roman" w:hAnsi="Times New Roman" w:cs="Times New Roman"/>
          <w:color w:val="000000"/>
          <w:sz w:val="24"/>
          <w:szCs w:val="24"/>
        </w:rPr>
        <w:t>muaj</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realizimin</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regjistrit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prokurimeve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për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institucionin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qendror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veçanti</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dhe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institucionet</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tërësi</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dhe</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dërgon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atë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në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ministri</w:t>
      </w:r>
      <w:proofErr w:type="spellEnd"/>
      <w:r w:rsidRPr="000B788B">
        <w:rPr>
          <w:rFonts w:ascii="Times New Roman" w:hAnsi="Times New Roman" w:cs="Times New Roman"/>
          <w:color w:val="000000"/>
          <w:sz w:val="24"/>
          <w:szCs w:val="24"/>
        </w:rPr>
        <w:t>.</w:t>
      </w:r>
    </w:p>
    <w:p w14:paraId="0AAD8A53"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color w:val="000000"/>
          <w:sz w:val="24"/>
          <w:szCs w:val="24"/>
        </w:rPr>
        <w:t>Kërkon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plotësimin</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procedurave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blerjeve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vogla</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sipas</w:t>
      </w:r>
      <w:proofErr w:type="spellEnd"/>
      <w:r w:rsidRPr="000B788B">
        <w:rPr>
          <w:rFonts w:ascii="Times New Roman" w:hAnsi="Times New Roman" w:cs="Times New Roman"/>
          <w:color w:val="000000"/>
          <w:sz w:val="24"/>
          <w:szCs w:val="24"/>
        </w:rPr>
        <w:t xml:space="preserve"> VKM –</w:t>
      </w:r>
      <w:proofErr w:type="spellStart"/>
      <w:r w:rsidRPr="000B788B">
        <w:rPr>
          <w:rFonts w:ascii="Times New Roman" w:hAnsi="Times New Roman" w:cs="Times New Roman"/>
          <w:color w:val="000000"/>
          <w:sz w:val="24"/>
          <w:szCs w:val="24"/>
        </w:rPr>
        <w:t>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miratuara</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për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këtë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qëllim</w:t>
      </w:r>
      <w:proofErr w:type="spellEnd"/>
      <w:r w:rsidRPr="000B788B">
        <w:rPr>
          <w:rFonts w:ascii="Times New Roman" w:hAnsi="Times New Roman" w:cs="Times New Roman"/>
          <w:color w:val="000000"/>
          <w:sz w:val="24"/>
          <w:szCs w:val="24"/>
        </w:rPr>
        <w:t>.</w:t>
      </w:r>
    </w:p>
    <w:p w14:paraId="3EA04BFF"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proofErr w:type="spellStart"/>
      <w:r w:rsidRPr="000B788B">
        <w:rPr>
          <w:rFonts w:ascii="Times New Roman" w:hAnsi="Times New Roman" w:cs="Times New Roman"/>
          <w:color w:val="000000"/>
          <w:sz w:val="24"/>
          <w:szCs w:val="24"/>
        </w:rPr>
        <w:t>Kërkon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plotësimin</w:t>
      </w:r>
      <w:proofErr w:type="spellEnd"/>
      <w:r w:rsidRPr="000B788B">
        <w:rPr>
          <w:rFonts w:ascii="Times New Roman" w:hAnsi="Times New Roman" w:cs="Times New Roman"/>
          <w:color w:val="000000"/>
          <w:sz w:val="24"/>
          <w:szCs w:val="24"/>
        </w:rPr>
        <w:t xml:space="preserve"> e </w:t>
      </w:r>
      <w:proofErr w:type="spellStart"/>
      <w:r w:rsidRPr="000B788B">
        <w:rPr>
          <w:rFonts w:ascii="Times New Roman" w:hAnsi="Times New Roman" w:cs="Times New Roman"/>
          <w:color w:val="000000"/>
          <w:sz w:val="24"/>
          <w:szCs w:val="24"/>
        </w:rPr>
        <w:t>procedurave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blerjeve</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për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prokurimin</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për</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blerjet</w:t>
      </w:r>
      <w:proofErr w:type="spellEnd"/>
      <w:r w:rsidRPr="000B788B">
        <w:rPr>
          <w:rFonts w:ascii="Times New Roman" w:hAnsi="Times New Roman" w:cs="Times New Roman"/>
          <w:color w:val="000000"/>
          <w:sz w:val="24"/>
          <w:szCs w:val="24"/>
        </w:rPr>
        <w:t xml:space="preserve"> me </w:t>
      </w:r>
      <w:proofErr w:type="spellStart"/>
      <w:r w:rsidRPr="000B788B">
        <w:rPr>
          <w:rFonts w:ascii="Times New Roman" w:hAnsi="Times New Roman" w:cs="Times New Roman"/>
          <w:color w:val="000000"/>
          <w:sz w:val="24"/>
          <w:szCs w:val="24"/>
        </w:rPr>
        <w:t>vlera</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të</w:t>
      </w:r>
      <w:proofErr w:type="spellEnd"/>
      <w:r w:rsidRPr="000B788B">
        <w:rPr>
          <w:rFonts w:ascii="Times New Roman" w:hAnsi="Times New Roman" w:cs="Times New Roman"/>
          <w:color w:val="000000"/>
          <w:sz w:val="24"/>
          <w:szCs w:val="24"/>
        </w:rPr>
        <w:t xml:space="preserve"> </w:t>
      </w:r>
      <w:proofErr w:type="spellStart"/>
      <w:r w:rsidRPr="000B788B">
        <w:rPr>
          <w:rFonts w:ascii="Times New Roman" w:hAnsi="Times New Roman" w:cs="Times New Roman"/>
          <w:color w:val="000000"/>
          <w:sz w:val="24"/>
          <w:szCs w:val="24"/>
        </w:rPr>
        <w:t>mëdha</w:t>
      </w:r>
      <w:proofErr w:type="spellEnd"/>
      <w:r w:rsidRPr="000B788B">
        <w:rPr>
          <w:rFonts w:ascii="Times New Roman" w:hAnsi="Times New Roman" w:cs="Times New Roman"/>
          <w:color w:val="000000"/>
          <w:sz w:val="24"/>
          <w:szCs w:val="24"/>
        </w:rPr>
        <w:t>.</w:t>
      </w:r>
    </w:p>
    <w:p w14:paraId="2690582B" w14:textId="6D7050CD" w:rsidR="00D01FCF" w:rsidRPr="000B788B" w:rsidRDefault="00D01FCF" w:rsidP="000B788B">
      <w:pPr>
        <w:pStyle w:val="ListParagraph"/>
        <w:spacing w:after="0" w:line="240" w:lineRule="atLeast"/>
        <w:ind w:left="0"/>
        <w:jc w:val="both"/>
        <w:rPr>
          <w:rFonts w:ascii="Times New Roman" w:hAnsi="Times New Roman" w:cs="Times New Roman"/>
          <w:sz w:val="24"/>
          <w:szCs w:val="24"/>
        </w:rPr>
      </w:pPr>
    </w:p>
    <w:p w14:paraId="08D8BEB7" w14:textId="77777777" w:rsidR="00913073" w:rsidRPr="000B788B" w:rsidRDefault="00913073" w:rsidP="000B788B">
      <w:pPr>
        <w:pStyle w:val="ListParagraph"/>
        <w:spacing w:after="0" w:line="240" w:lineRule="atLeast"/>
        <w:ind w:left="0"/>
        <w:jc w:val="both"/>
        <w:rPr>
          <w:rFonts w:ascii="Times New Roman" w:hAnsi="Times New Roman" w:cs="Times New Roman"/>
          <w:sz w:val="24"/>
          <w:szCs w:val="24"/>
        </w:rPr>
      </w:pPr>
    </w:p>
    <w:p w14:paraId="4DBE00FB" w14:textId="77777777" w:rsidR="00D01FCF" w:rsidRPr="000B788B" w:rsidRDefault="00A44A54" w:rsidP="000B788B">
      <w:pPr>
        <w:spacing w:after="0" w:line="240" w:lineRule="atLeast"/>
        <w:jc w:val="both"/>
        <w:rPr>
          <w:rFonts w:ascii="Times New Roman" w:hAnsi="Times New Roman" w:cs="Times New Roman"/>
          <w:caps/>
          <w:sz w:val="24"/>
          <w:szCs w:val="24"/>
          <w:u w:val="single"/>
        </w:rPr>
      </w:pPr>
      <w:r w:rsidRPr="000B788B">
        <w:rPr>
          <w:rFonts w:ascii="Times New Roman" w:hAnsi="Times New Roman" w:cs="Times New Roman"/>
          <w:b/>
          <w:sz w:val="24"/>
          <w:szCs w:val="24"/>
        </w:rPr>
        <w:t>2.7</w:t>
      </w:r>
      <w:r w:rsidR="00D01FCF" w:rsidRPr="000B788B">
        <w:rPr>
          <w:rFonts w:ascii="Times New Roman" w:hAnsi="Times New Roman" w:cs="Times New Roman"/>
          <w:b/>
          <w:sz w:val="24"/>
          <w:szCs w:val="24"/>
        </w:rPr>
        <w:t>.</w:t>
      </w:r>
      <w:r w:rsidR="00D01FCF" w:rsidRPr="000B788B">
        <w:rPr>
          <w:rFonts w:ascii="Times New Roman" w:hAnsi="Times New Roman" w:cs="Times New Roman"/>
          <w:sz w:val="24"/>
          <w:szCs w:val="24"/>
        </w:rPr>
        <w:tab/>
      </w:r>
      <w:r w:rsidR="00D01FCF" w:rsidRPr="000B788B">
        <w:rPr>
          <w:rFonts w:ascii="Times New Roman" w:hAnsi="Times New Roman" w:cs="Times New Roman"/>
          <w:caps/>
          <w:sz w:val="24"/>
          <w:szCs w:val="24"/>
          <w:u w:val="single"/>
        </w:rPr>
        <w:t>INSPEKTORATI SHTETËROR SHËNDETËSOR rajonal</w:t>
      </w:r>
    </w:p>
    <w:p w14:paraId="0D387082" w14:textId="77777777" w:rsidR="00D01FCF" w:rsidRPr="000B788B" w:rsidRDefault="00D01FCF" w:rsidP="000B788B">
      <w:pPr>
        <w:pStyle w:val="NoSpacing"/>
        <w:spacing w:line="240" w:lineRule="atLeast"/>
        <w:jc w:val="both"/>
        <w:rPr>
          <w:rFonts w:ascii="Times New Roman" w:eastAsiaTheme="minorHAnsi" w:hAnsi="Times New Roman" w:cs="Times New Roman"/>
          <w:b/>
          <w:caps/>
          <w:sz w:val="24"/>
          <w:szCs w:val="24"/>
          <w:u w:val="single"/>
          <w:lang w:eastAsia="ja-JP"/>
        </w:rPr>
      </w:pPr>
    </w:p>
    <w:p w14:paraId="4940DE1A" w14:textId="77777777" w:rsidR="008559C1" w:rsidRPr="000B788B" w:rsidRDefault="003D7102" w:rsidP="000B788B">
      <w:pPr>
        <w:pStyle w:val="ListParagraph"/>
        <w:spacing w:after="0" w:line="240" w:lineRule="atLeast"/>
        <w:ind w:left="0"/>
        <w:jc w:val="both"/>
        <w:rPr>
          <w:rFonts w:ascii="Times New Roman" w:hAnsi="Times New Roman" w:cs="Times New Roman"/>
          <w:sz w:val="24"/>
          <w:szCs w:val="24"/>
        </w:rPr>
      </w:pPr>
      <w:proofErr w:type="spellStart"/>
      <w:r w:rsidRPr="000B788B">
        <w:rPr>
          <w:rFonts w:ascii="Times New Roman" w:hAnsi="Times New Roman" w:cs="Times New Roman"/>
          <w:sz w:val="24"/>
          <w:szCs w:val="24"/>
        </w:rPr>
        <w:t>Degët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ISHSH-</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ushtrojnë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veprimtarinë</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tyre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territorin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qarkut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përkatës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janë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përgjegjëse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atë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qark</w:t>
      </w:r>
      <w:proofErr w:type="spellEnd"/>
      <w:r w:rsidRPr="000B788B">
        <w:rPr>
          <w:rFonts w:ascii="Times New Roman" w:hAnsi="Times New Roman" w:cs="Times New Roman"/>
          <w:sz w:val="24"/>
          <w:szCs w:val="24"/>
        </w:rPr>
        <w:t xml:space="preserve">. </w:t>
      </w:r>
    </w:p>
    <w:p w14:paraId="58957219"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Kryejnë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paraprake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vërtetuar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nëse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janë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plotësuar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kërkesat</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legjislacionit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fuqi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fushën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shëndetit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publik</w:t>
      </w:r>
      <w:proofErr w:type="spellEnd"/>
      <w:r w:rsidRPr="000B788B">
        <w:rPr>
          <w:rFonts w:ascii="Times New Roman" w:hAnsi="Times New Roman" w:cs="Times New Roman"/>
          <w:sz w:val="24"/>
          <w:szCs w:val="24"/>
        </w:rPr>
        <w:t>.</w:t>
      </w:r>
    </w:p>
    <w:p w14:paraId="7846FD13"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Kryejnë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kontrollin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zyrtar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subjekteve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inspektimit</w:t>
      </w:r>
      <w:proofErr w:type="spellEnd"/>
      <w:r w:rsidRPr="000B788B">
        <w:rPr>
          <w:rFonts w:ascii="Times New Roman" w:hAnsi="Times New Roman" w:cs="Times New Roman"/>
          <w:sz w:val="24"/>
          <w:szCs w:val="24"/>
        </w:rPr>
        <w:t>.</w:t>
      </w:r>
    </w:p>
    <w:p w14:paraId="5667B37E"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Kryejnë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mbledhjen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informacionit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fushën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sigurisë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shëndetësore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përcjelljen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tij</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strukturën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qendrore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ISHSH.</w:t>
      </w:r>
    </w:p>
    <w:p w14:paraId="635DD0B2"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Ndalojnë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përkohësisht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veprimtarinë</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operatorëve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subjekt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inspektimi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kur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vërtetohet</w:t>
      </w:r>
      <w:proofErr w:type="spellEnd"/>
      <w:r w:rsidRPr="000B788B">
        <w:rPr>
          <w:rFonts w:ascii="Times New Roman" w:hAnsi="Times New Roman" w:cs="Times New Roman"/>
          <w:sz w:val="24"/>
          <w:szCs w:val="24"/>
        </w:rPr>
        <w:t xml:space="preserve"> se </w:t>
      </w:r>
      <w:proofErr w:type="spellStart"/>
      <w:r w:rsidRPr="000B788B">
        <w:rPr>
          <w:rFonts w:ascii="Times New Roman" w:hAnsi="Times New Roman" w:cs="Times New Roman"/>
          <w:sz w:val="24"/>
          <w:szCs w:val="24"/>
        </w:rPr>
        <w:t>nuk</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plotësojnë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standardet</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sigurisë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shëndetësore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përcaktuara</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legjislacionin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fuqi</w:t>
      </w:r>
      <w:proofErr w:type="spellEnd"/>
      <w:r w:rsidRPr="000B788B">
        <w:rPr>
          <w:rFonts w:ascii="Times New Roman" w:hAnsi="Times New Roman" w:cs="Times New Roman"/>
          <w:sz w:val="24"/>
          <w:szCs w:val="24"/>
        </w:rPr>
        <w:t>;</w:t>
      </w:r>
    </w:p>
    <w:p w14:paraId="211C3A65" w14:textId="77777777" w:rsidR="0005799F"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Përgatisin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raportin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vjetor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vlerësimin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funksionimit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degës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ISHSH</w:t>
      </w:r>
    </w:p>
    <w:p w14:paraId="52F90696" w14:textId="77777777" w:rsidR="008559C1" w:rsidRPr="000B788B" w:rsidRDefault="008559C1"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 xml:space="preserve">Me </w:t>
      </w:r>
      <w:proofErr w:type="spellStart"/>
      <w:r w:rsidRPr="000B788B">
        <w:rPr>
          <w:rFonts w:ascii="Times New Roman" w:hAnsi="Times New Roman" w:cs="Times New Roman"/>
          <w:sz w:val="24"/>
          <w:szCs w:val="24"/>
        </w:rPr>
        <w:t>urdhër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Kryeinspektorit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ISHSH-</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inspektorët</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një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dege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mund</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ushtrojnë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veprimtarinë</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tyre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edhe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territorin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një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qarku</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tjetër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bashkëpunim</w:t>
      </w:r>
      <w:proofErr w:type="spellEnd"/>
      <w:r w:rsidRPr="000B788B">
        <w:rPr>
          <w:rFonts w:ascii="Times New Roman" w:hAnsi="Times New Roman" w:cs="Times New Roman"/>
          <w:sz w:val="24"/>
          <w:szCs w:val="24"/>
        </w:rPr>
        <w:t xml:space="preserve"> me </w:t>
      </w:r>
      <w:proofErr w:type="spellStart"/>
      <w:r w:rsidRPr="000B788B">
        <w:rPr>
          <w:rFonts w:ascii="Times New Roman" w:hAnsi="Times New Roman" w:cs="Times New Roman"/>
          <w:sz w:val="24"/>
          <w:szCs w:val="24"/>
        </w:rPr>
        <w:t>degën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përkatëse</w:t>
      </w:r>
      <w:proofErr w:type="spellEnd"/>
      <w:r w:rsidRPr="000B788B">
        <w:rPr>
          <w:rFonts w:ascii="Times New Roman" w:hAnsi="Times New Roman" w:cs="Times New Roman"/>
          <w:sz w:val="24"/>
          <w:szCs w:val="24"/>
        </w:rPr>
        <w:t>.</w:t>
      </w:r>
    </w:p>
    <w:p w14:paraId="02386722" w14:textId="77777777" w:rsidR="00051E9B" w:rsidRPr="000B788B" w:rsidRDefault="00051E9B" w:rsidP="000B788B">
      <w:pPr>
        <w:spacing w:after="0" w:line="240" w:lineRule="atLeast"/>
        <w:jc w:val="both"/>
        <w:rPr>
          <w:rFonts w:ascii="Times New Roman" w:hAnsi="Times New Roman" w:cs="Times New Roman"/>
          <w:sz w:val="24"/>
          <w:szCs w:val="24"/>
        </w:rPr>
      </w:pPr>
    </w:p>
    <w:p w14:paraId="367E96CA" w14:textId="19BCFCBC" w:rsidR="0005799F" w:rsidRPr="000B788B" w:rsidRDefault="00D01FCF" w:rsidP="000B788B">
      <w:pPr>
        <w:spacing w:after="0" w:line="240" w:lineRule="atLeast"/>
        <w:jc w:val="both"/>
        <w:rPr>
          <w:rFonts w:ascii="Times New Roman" w:hAnsi="Times New Roman" w:cs="Times New Roman"/>
          <w:sz w:val="24"/>
          <w:szCs w:val="24"/>
        </w:rPr>
      </w:pPr>
      <w:proofErr w:type="spellStart"/>
      <w:r w:rsidRPr="000B788B">
        <w:rPr>
          <w:rFonts w:ascii="Times New Roman" w:hAnsi="Times New Roman" w:cs="Times New Roman"/>
          <w:sz w:val="24"/>
          <w:szCs w:val="24"/>
        </w:rPr>
        <w:t>Kryeinspektori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përfaqëson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degën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rajonale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marrëdhënie</w:t>
      </w:r>
      <w:proofErr w:type="spellEnd"/>
      <w:r w:rsidRPr="000B788B">
        <w:rPr>
          <w:rFonts w:ascii="Times New Roman" w:hAnsi="Times New Roman" w:cs="Times New Roman"/>
          <w:sz w:val="24"/>
          <w:szCs w:val="24"/>
        </w:rPr>
        <w:t xml:space="preserve"> me </w:t>
      </w:r>
      <w:proofErr w:type="spellStart"/>
      <w:r w:rsidRPr="000B788B">
        <w:rPr>
          <w:rFonts w:ascii="Times New Roman" w:hAnsi="Times New Roman" w:cs="Times New Roman"/>
          <w:sz w:val="24"/>
          <w:szCs w:val="24"/>
        </w:rPr>
        <w:t>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tretët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nivelin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qarkut</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përkatës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është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përgjegjës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organizimin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funksionimin</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si</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për</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cilësinë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dhe</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efektivitetin</w:t>
      </w:r>
      <w:proofErr w:type="spellEnd"/>
      <w:r w:rsidRPr="000B788B">
        <w:rPr>
          <w:rFonts w:ascii="Times New Roman" w:hAnsi="Times New Roman" w:cs="Times New Roman"/>
          <w:sz w:val="24"/>
          <w:szCs w:val="24"/>
        </w:rPr>
        <w:t xml:space="preserve"> e </w:t>
      </w:r>
      <w:proofErr w:type="spellStart"/>
      <w:r w:rsidRPr="000B788B">
        <w:rPr>
          <w:rFonts w:ascii="Times New Roman" w:hAnsi="Times New Roman" w:cs="Times New Roman"/>
          <w:sz w:val="24"/>
          <w:szCs w:val="24"/>
        </w:rPr>
        <w:t>veprimtarisë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degës</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së</w:t>
      </w:r>
      <w:proofErr w:type="spellEnd"/>
      <w:r w:rsidRPr="000B788B">
        <w:rPr>
          <w:rFonts w:ascii="Times New Roman" w:hAnsi="Times New Roman" w:cs="Times New Roman"/>
          <w:sz w:val="24"/>
          <w:szCs w:val="24"/>
        </w:rPr>
        <w:t xml:space="preserve"> </w:t>
      </w:r>
      <w:proofErr w:type="spellStart"/>
      <w:r w:rsidRPr="000B788B">
        <w:rPr>
          <w:rFonts w:ascii="Times New Roman" w:hAnsi="Times New Roman" w:cs="Times New Roman"/>
          <w:sz w:val="24"/>
          <w:szCs w:val="24"/>
        </w:rPr>
        <w:t>tij</w:t>
      </w:r>
      <w:proofErr w:type="spellEnd"/>
      <w:r w:rsidRPr="000B788B">
        <w:rPr>
          <w:rFonts w:ascii="Times New Roman" w:hAnsi="Times New Roman" w:cs="Times New Roman"/>
          <w:sz w:val="24"/>
          <w:szCs w:val="24"/>
        </w:rPr>
        <w:t xml:space="preserve">. </w:t>
      </w:r>
    </w:p>
    <w:p w14:paraId="04E38EC4" w14:textId="77777777" w:rsidR="00D01FCF" w:rsidRPr="00BD3639" w:rsidRDefault="00D01FCF" w:rsidP="00BD3639">
      <w:pPr>
        <w:spacing w:after="0" w:line="240" w:lineRule="atLeast"/>
        <w:jc w:val="both"/>
        <w:rPr>
          <w:rFonts w:ascii="Times New Roman" w:hAnsi="Times New Roman" w:cs="Times New Roman"/>
          <w:sz w:val="24"/>
          <w:szCs w:val="24"/>
        </w:rPr>
      </w:pPr>
      <w:proofErr w:type="spellStart"/>
      <w:r w:rsidRPr="00BD3639">
        <w:rPr>
          <w:rFonts w:ascii="Times New Roman" w:hAnsi="Times New Roman" w:cs="Times New Roman"/>
          <w:sz w:val="24"/>
          <w:szCs w:val="24"/>
        </w:rPr>
        <w:lastRenderedPageBreak/>
        <w:t>Degët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të</w:t>
      </w:r>
      <w:proofErr w:type="spellEnd"/>
      <w:r w:rsidRPr="00BD3639">
        <w:rPr>
          <w:rFonts w:ascii="Times New Roman" w:hAnsi="Times New Roman" w:cs="Times New Roman"/>
          <w:sz w:val="24"/>
          <w:szCs w:val="24"/>
        </w:rPr>
        <w:t xml:space="preserve"> ISHSH </w:t>
      </w:r>
      <w:proofErr w:type="spellStart"/>
      <w:r w:rsidRPr="00BD3639">
        <w:rPr>
          <w:rFonts w:ascii="Times New Roman" w:hAnsi="Times New Roman" w:cs="Times New Roman"/>
          <w:sz w:val="24"/>
          <w:szCs w:val="24"/>
        </w:rPr>
        <w:t>funksionojnë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Tiranë</w:t>
      </w:r>
      <w:proofErr w:type="spellEnd"/>
      <w:r w:rsidRPr="00BD3639">
        <w:rPr>
          <w:rFonts w:ascii="Times New Roman" w:hAnsi="Times New Roman" w:cs="Times New Roman"/>
          <w:sz w:val="24"/>
          <w:szCs w:val="24"/>
        </w:rPr>
        <w:t xml:space="preserve">, Elbasan, </w:t>
      </w:r>
      <w:proofErr w:type="spellStart"/>
      <w:r w:rsidRPr="00BD3639">
        <w:rPr>
          <w:rFonts w:ascii="Times New Roman" w:hAnsi="Times New Roman" w:cs="Times New Roman"/>
          <w:sz w:val="24"/>
          <w:szCs w:val="24"/>
        </w:rPr>
        <w:t>Durrës</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Fier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Vlorë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Gjirokastër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Korçë</w:t>
      </w:r>
      <w:proofErr w:type="spellEnd"/>
      <w:r w:rsidRPr="00BD3639">
        <w:rPr>
          <w:rFonts w:ascii="Times New Roman" w:hAnsi="Times New Roman" w:cs="Times New Roman"/>
          <w:sz w:val="24"/>
          <w:szCs w:val="24"/>
        </w:rPr>
        <w:t xml:space="preserve">, Berat, </w:t>
      </w:r>
      <w:proofErr w:type="spellStart"/>
      <w:r w:rsidRPr="00BD3639">
        <w:rPr>
          <w:rFonts w:ascii="Times New Roman" w:hAnsi="Times New Roman" w:cs="Times New Roman"/>
          <w:sz w:val="24"/>
          <w:szCs w:val="24"/>
        </w:rPr>
        <w:t>Lezhë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Kukës</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Dibër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Shkodër</w:t>
      </w:r>
      <w:proofErr w:type="spellEnd"/>
      <w:r w:rsidRPr="00BD3639">
        <w:rPr>
          <w:rFonts w:ascii="Times New Roman" w:hAnsi="Times New Roman" w:cs="Times New Roman"/>
          <w:sz w:val="24"/>
          <w:szCs w:val="24"/>
        </w:rPr>
        <w:t xml:space="preserve">. </w:t>
      </w:r>
    </w:p>
    <w:p w14:paraId="513DC6A8" w14:textId="77777777" w:rsidR="005E4AF1" w:rsidRDefault="005E4AF1" w:rsidP="00BD3639">
      <w:pPr>
        <w:spacing w:after="0" w:line="240" w:lineRule="atLeast"/>
        <w:jc w:val="both"/>
        <w:rPr>
          <w:rFonts w:ascii="Times New Roman" w:hAnsi="Times New Roman" w:cs="Times New Roman"/>
          <w:sz w:val="24"/>
          <w:szCs w:val="24"/>
        </w:rPr>
      </w:pPr>
    </w:p>
    <w:p w14:paraId="02B294D5" w14:textId="4D3DA708" w:rsidR="00484E08" w:rsidRPr="00BD3639" w:rsidRDefault="00484E08" w:rsidP="00BD3639">
      <w:pPr>
        <w:spacing w:after="0" w:line="240" w:lineRule="atLeast"/>
        <w:jc w:val="both"/>
        <w:rPr>
          <w:rFonts w:ascii="Times New Roman" w:hAnsi="Times New Roman" w:cs="Times New Roman"/>
          <w:sz w:val="24"/>
          <w:szCs w:val="24"/>
        </w:rPr>
      </w:pPr>
      <w:proofErr w:type="spellStart"/>
      <w:r w:rsidRPr="00BD3639">
        <w:rPr>
          <w:rFonts w:ascii="Times New Roman" w:hAnsi="Times New Roman" w:cs="Times New Roman"/>
          <w:sz w:val="24"/>
          <w:szCs w:val="24"/>
        </w:rPr>
        <w:t>Degët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drejtohen</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nga</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Kryeinspektorët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dhe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përbëhen</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nga</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këto</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sektorë</w:t>
      </w:r>
      <w:proofErr w:type="spellEnd"/>
      <w:r w:rsidRPr="00BD3639">
        <w:rPr>
          <w:rFonts w:ascii="Times New Roman" w:hAnsi="Times New Roman" w:cs="Times New Roman"/>
          <w:sz w:val="24"/>
          <w:szCs w:val="24"/>
        </w:rPr>
        <w:t>:</w:t>
      </w:r>
    </w:p>
    <w:p w14:paraId="18046328" w14:textId="77777777" w:rsidR="00484E08" w:rsidRPr="00BD3639" w:rsidRDefault="00484E08" w:rsidP="00A53C00">
      <w:pPr>
        <w:numPr>
          <w:ilvl w:val="0"/>
          <w:numId w:val="47"/>
        </w:numPr>
        <w:spacing w:after="0" w:line="240" w:lineRule="atLeast"/>
        <w:jc w:val="both"/>
        <w:rPr>
          <w:rFonts w:ascii="Times New Roman" w:hAnsi="Times New Roman" w:cs="Times New Roman"/>
          <w:sz w:val="24"/>
          <w:szCs w:val="24"/>
        </w:rPr>
      </w:pPr>
      <w:proofErr w:type="spellStart"/>
      <w:r w:rsidRPr="00BD3639">
        <w:rPr>
          <w:rFonts w:ascii="Times New Roman" w:hAnsi="Times New Roman" w:cs="Times New Roman"/>
          <w:sz w:val="24"/>
          <w:szCs w:val="24"/>
        </w:rPr>
        <w:t>Sektori</w:t>
      </w:r>
      <w:proofErr w:type="spellEnd"/>
      <w:r w:rsidRPr="00BD3639">
        <w:rPr>
          <w:rFonts w:ascii="Times New Roman" w:hAnsi="Times New Roman" w:cs="Times New Roman"/>
          <w:sz w:val="24"/>
          <w:szCs w:val="24"/>
        </w:rPr>
        <w:t xml:space="preserve"> i </w:t>
      </w:r>
      <w:proofErr w:type="spellStart"/>
      <w:r w:rsidRPr="00BD3639">
        <w:rPr>
          <w:rFonts w:ascii="Times New Roman" w:hAnsi="Times New Roman" w:cs="Times New Roman"/>
          <w:sz w:val="24"/>
          <w:szCs w:val="24"/>
        </w:rPr>
        <w:t>Inspektimit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Sanitar</w:t>
      </w:r>
      <w:proofErr w:type="spellEnd"/>
    </w:p>
    <w:p w14:paraId="7B5CBCB6" w14:textId="77777777" w:rsidR="00484E08" w:rsidRPr="00F94285" w:rsidRDefault="00484E08" w:rsidP="00A53C00">
      <w:pPr>
        <w:numPr>
          <w:ilvl w:val="0"/>
          <w:numId w:val="4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Inspektimeve të tjera Shëndetësore</w:t>
      </w:r>
    </w:p>
    <w:p w14:paraId="2FC09864" w14:textId="1AAE62AF" w:rsidR="00484E08" w:rsidRPr="00F94285" w:rsidRDefault="00484E08" w:rsidP="00A53C00">
      <w:pPr>
        <w:numPr>
          <w:ilvl w:val="0"/>
          <w:numId w:val="4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Financës dhe i Shërbimeve t</w:t>
      </w:r>
      <w:r w:rsidR="005E4AF1" w:rsidRPr="00F94285">
        <w:rPr>
          <w:rFonts w:ascii="Times New Roman" w:hAnsi="Times New Roman" w:cs="Times New Roman"/>
          <w:sz w:val="24"/>
          <w:szCs w:val="24"/>
          <w:lang w:val="it-IT"/>
        </w:rPr>
        <w:t>ë</w:t>
      </w:r>
      <w:r w:rsidRPr="00F94285">
        <w:rPr>
          <w:rFonts w:ascii="Times New Roman" w:hAnsi="Times New Roman" w:cs="Times New Roman"/>
          <w:sz w:val="24"/>
          <w:szCs w:val="24"/>
          <w:lang w:val="it-IT"/>
        </w:rPr>
        <w:t xml:space="preserve"> Brendshme</w:t>
      </w:r>
    </w:p>
    <w:p w14:paraId="0AA2FAFD" w14:textId="77777777" w:rsidR="00D01FCF" w:rsidRPr="00F94285" w:rsidRDefault="00D01FCF" w:rsidP="00BD3639">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9837A67" w14:textId="77777777" w:rsidR="00D01FCF" w:rsidRPr="00F94285" w:rsidRDefault="00D01FCF" w:rsidP="00BD3639">
      <w:pPr>
        <w:pStyle w:val="NoSpacing"/>
        <w:spacing w:line="240" w:lineRule="atLeast"/>
        <w:jc w:val="both"/>
        <w:rPr>
          <w:rFonts w:ascii="Times New Roman" w:hAnsi="Times New Roman" w:cs="Times New Roman"/>
          <w:sz w:val="24"/>
          <w:szCs w:val="24"/>
          <w:lang w:val="it-IT"/>
        </w:rPr>
      </w:pPr>
      <w:r w:rsidRPr="00F94285">
        <w:rPr>
          <w:rFonts w:ascii="Times New Roman" w:eastAsiaTheme="minorHAnsi" w:hAnsi="Times New Roman" w:cs="Times New Roman"/>
          <w:sz w:val="24"/>
          <w:szCs w:val="24"/>
          <w:lang w:val="it-IT" w:eastAsia="ja-JP"/>
        </w:rPr>
        <w:t>Dega rajonale e ISHSH Tiran</w:t>
      </w:r>
      <w:r w:rsidRPr="00F94285">
        <w:rPr>
          <w:rFonts w:ascii="Times New Roman" w:hAnsi="Times New Roman" w:cs="Times New Roman"/>
          <w:sz w:val="24"/>
          <w:szCs w:val="24"/>
          <w:lang w:val="it-IT"/>
        </w:rPr>
        <w:t xml:space="preserve">ë ka në përbërje edhe Sektorin/Njësinë Kufitare të Inspektimit </w:t>
      </w:r>
      <w:r w:rsidR="00484E08" w:rsidRPr="00F94285">
        <w:rPr>
          <w:rFonts w:ascii="Times New Roman" w:hAnsi="Times New Roman" w:cs="Times New Roman"/>
          <w:sz w:val="24"/>
          <w:szCs w:val="24"/>
          <w:lang w:val="it-IT"/>
        </w:rPr>
        <w:t xml:space="preserve">Shëndetësor, </w:t>
      </w:r>
      <w:r w:rsidRPr="00F94285">
        <w:rPr>
          <w:rFonts w:ascii="Times New Roman" w:hAnsi="Times New Roman" w:cs="Times New Roman"/>
          <w:sz w:val="24"/>
          <w:szCs w:val="24"/>
          <w:lang w:val="it-IT"/>
        </w:rPr>
        <w:t>e cila kryen aktivitetin e saj pranë Aero</w:t>
      </w:r>
      <w:r w:rsidR="003D7102" w:rsidRPr="00F94285">
        <w:rPr>
          <w:rFonts w:ascii="Times New Roman" w:hAnsi="Times New Roman" w:cs="Times New Roman"/>
          <w:sz w:val="24"/>
          <w:szCs w:val="24"/>
          <w:lang w:val="it-IT"/>
        </w:rPr>
        <w:t>portit Ndërkombëtar të Rinasit “</w:t>
      </w:r>
      <w:r w:rsidRPr="00F94285">
        <w:rPr>
          <w:rFonts w:ascii="Times New Roman" w:hAnsi="Times New Roman" w:cs="Times New Roman"/>
          <w:sz w:val="24"/>
          <w:szCs w:val="24"/>
          <w:lang w:val="it-IT"/>
        </w:rPr>
        <w:t>Nënë Tereza”.</w:t>
      </w:r>
    </w:p>
    <w:p w14:paraId="33FB87A0" w14:textId="7B3DF634" w:rsidR="00D01FCF" w:rsidRPr="00F94285" w:rsidRDefault="00D01FCF" w:rsidP="00BD3639">
      <w:pPr>
        <w:pStyle w:val="NoSpacing"/>
        <w:spacing w:line="240" w:lineRule="atLeast"/>
        <w:jc w:val="both"/>
        <w:rPr>
          <w:rFonts w:ascii="Times New Roman" w:hAnsi="Times New Roman" w:cs="Times New Roman"/>
          <w:sz w:val="24"/>
          <w:szCs w:val="24"/>
          <w:lang w:val="it-IT"/>
        </w:rPr>
      </w:pPr>
    </w:p>
    <w:p w14:paraId="131B30E3" w14:textId="77777777" w:rsidR="00913073" w:rsidRPr="00F94285" w:rsidRDefault="00913073" w:rsidP="00BD3639">
      <w:pPr>
        <w:pStyle w:val="NoSpacing"/>
        <w:spacing w:line="240" w:lineRule="atLeast"/>
        <w:jc w:val="both"/>
        <w:rPr>
          <w:rFonts w:ascii="Times New Roman" w:hAnsi="Times New Roman" w:cs="Times New Roman"/>
          <w:sz w:val="24"/>
          <w:szCs w:val="24"/>
          <w:lang w:val="it-IT"/>
        </w:rPr>
      </w:pPr>
    </w:p>
    <w:p w14:paraId="2C2ECE58" w14:textId="77777777" w:rsidR="00D01FCF" w:rsidRPr="00F94285" w:rsidRDefault="00AE1E79" w:rsidP="00BD3639">
      <w:pPr>
        <w:pStyle w:val="NoSpacing"/>
        <w:spacing w:line="240" w:lineRule="atLeast"/>
        <w:jc w:val="both"/>
        <w:rPr>
          <w:rFonts w:ascii="Times New Roman" w:eastAsiaTheme="minorHAnsi" w:hAnsi="Times New Roman" w:cs="Times New Roman"/>
          <w:caps/>
          <w:sz w:val="24"/>
          <w:szCs w:val="24"/>
          <w:u w:val="single"/>
          <w:lang w:val="it-IT" w:eastAsia="ja-JP"/>
        </w:rPr>
      </w:pPr>
      <w:r w:rsidRPr="00F94285">
        <w:rPr>
          <w:rFonts w:ascii="Times New Roman" w:eastAsiaTheme="minorHAnsi" w:hAnsi="Times New Roman" w:cs="Times New Roman"/>
          <w:b/>
          <w:caps/>
          <w:sz w:val="24"/>
          <w:szCs w:val="24"/>
          <w:lang w:val="it-IT" w:eastAsia="ja-JP"/>
        </w:rPr>
        <w:t>2.8</w:t>
      </w:r>
      <w:r w:rsidR="00D01FCF" w:rsidRPr="00F94285">
        <w:rPr>
          <w:rFonts w:ascii="Times New Roman" w:eastAsiaTheme="minorHAnsi" w:hAnsi="Times New Roman" w:cs="Times New Roman"/>
          <w:b/>
          <w:caps/>
          <w:sz w:val="24"/>
          <w:szCs w:val="24"/>
          <w:lang w:val="it-IT" w:eastAsia="ja-JP"/>
        </w:rPr>
        <w:t>.</w:t>
      </w:r>
      <w:r w:rsidR="00D01FCF" w:rsidRPr="00F94285">
        <w:rPr>
          <w:rFonts w:ascii="Times New Roman" w:eastAsiaTheme="minorHAnsi" w:hAnsi="Times New Roman" w:cs="Times New Roman"/>
          <w:caps/>
          <w:sz w:val="24"/>
          <w:szCs w:val="24"/>
          <w:lang w:val="it-IT" w:eastAsia="ja-JP"/>
        </w:rPr>
        <w:tab/>
      </w:r>
      <w:r w:rsidR="00D01FCF" w:rsidRPr="00F94285">
        <w:rPr>
          <w:rFonts w:ascii="Times New Roman" w:eastAsiaTheme="minorHAnsi" w:hAnsi="Times New Roman" w:cs="Times New Roman"/>
          <w:caps/>
          <w:sz w:val="24"/>
          <w:szCs w:val="24"/>
          <w:u w:val="single"/>
          <w:lang w:val="it-IT" w:eastAsia="ja-JP"/>
        </w:rPr>
        <w:t>Sektori Inspektimit Sanitar</w:t>
      </w:r>
    </w:p>
    <w:p w14:paraId="1AAEBEC4" w14:textId="77777777" w:rsidR="00D01FCF" w:rsidRPr="00F94285" w:rsidRDefault="00D01FCF" w:rsidP="00BD3639">
      <w:pPr>
        <w:pStyle w:val="NoSpacing"/>
        <w:spacing w:line="240" w:lineRule="atLeast"/>
        <w:jc w:val="both"/>
        <w:rPr>
          <w:rFonts w:ascii="Times New Roman" w:eastAsiaTheme="minorHAnsi" w:hAnsi="Times New Roman" w:cs="Times New Roman"/>
          <w:caps/>
          <w:sz w:val="24"/>
          <w:szCs w:val="24"/>
          <w:u w:val="single"/>
          <w:lang w:val="it-IT" w:eastAsia="ja-JP"/>
        </w:rPr>
      </w:pPr>
    </w:p>
    <w:p w14:paraId="3CD932E7" w14:textId="77777777" w:rsidR="008559C1" w:rsidRPr="00F94285" w:rsidRDefault="008559C1" w:rsidP="00BD3639">
      <w:pPr>
        <w:spacing w:after="0" w:line="240" w:lineRule="atLeast"/>
        <w:jc w:val="both"/>
        <w:rPr>
          <w:rFonts w:ascii="Times New Roman" w:hAnsi="Times New Roman" w:cs="Times New Roman"/>
          <w:b/>
          <w:sz w:val="24"/>
          <w:szCs w:val="24"/>
          <w:lang w:val="it-IT"/>
        </w:rPr>
      </w:pPr>
      <w:r w:rsidRPr="00F94285">
        <w:rPr>
          <w:rFonts w:ascii="Times New Roman" w:hAnsi="Times New Roman" w:cs="Times New Roman"/>
          <w:sz w:val="24"/>
          <w:szCs w:val="24"/>
          <w:lang w:val="it-IT"/>
        </w:rPr>
        <w:t>Sektori i Inspektimit Sanitar</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Inspektimit Sanitar ka për qëllim të realizojë detyrat në përputhje me ligjet dhe aktet nënligjore në fuqi, duke përdorur me efikasitet burimet njerëzore.</w:t>
      </w:r>
    </w:p>
    <w:p w14:paraId="7382AF9E" w14:textId="2BBBB4D9" w:rsidR="00D01FCF" w:rsidRPr="00F94285" w:rsidRDefault="00D01FCF" w:rsidP="00BD3639">
      <w:pPr>
        <w:spacing w:after="0" w:line="240" w:lineRule="atLeast"/>
        <w:jc w:val="both"/>
        <w:rPr>
          <w:rFonts w:ascii="Times New Roman" w:hAnsi="Times New Roman" w:cs="Times New Roman"/>
          <w:sz w:val="24"/>
          <w:szCs w:val="24"/>
          <w:lang w:val="it-IT"/>
        </w:rPr>
      </w:pPr>
    </w:p>
    <w:p w14:paraId="5B15AF57" w14:textId="77777777" w:rsidR="00913073" w:rsidRPr="00F94285" w:rsidRDefault="00913073" w:rsidP="00BD3639">
      <w:pPr>
        <w:spacing w:after="0" w:line="240" w:lineRule="atLeast"/>
        <w:jc w:val="both"/>
        <w:rPr>
          <w:rFonts w:ascii="Times New Roman" w:hAnsi="Times New Roman" w:cs="Times New Roman"/>
          <w:sz w:val="24"/>
          <w:szCs w:val="24"/>
          <w:lang w:val="it-IT"/>
        </w:rPr>
      </w:pPr>
    </w:p>
    <w:p w14:paraId="23724E0B" w14:textId="77777777" w:rsidR="00D01FCF" w:rsidRPr="00F94285" w:rsidRDefault="00AE1E79" w:rsidP="00BD3639">
      <w:pPr>
        <w:pStyle w:val="NoSpacing"/>
        <w:spacing w:line="240" w:lineRule="atLeast"/>
        <w:jc w:val="both"/>
        <w:rPr>
          <w:rFonts w:ascii="Times New Roman" w:eastAsiaTheme="minorHAnsi" w:hAnsi="Times New Roman" w:cs="Times New Roman"/>
          <w:caps/>
          <w:sz w:val="24"/>
          <w:szCs w:val="24"/>
          <w:u w:val="single"/>
          <w:lang w:val="it-IT" w:eastAsia="ja-JP"/>
        </w:rPr>
      </w:pPr>
      <w:r w:rsidRPr="00F94285">
        <w:rPr>
          <w:rFonts w:ascii="Times New Roman" w:eastAsiaTheme="minorHAnsi" w:hAnsi="Times New Roman" w:cs="Times New Roman"/>
          <w:b/>
          <w:caps/>
          <w:sz w:val="24"/>
          <w:szCs w:val="24"/>
          <w:lang w:val="it-IT" w:eastAsia="ja-JP"/>
        </w:rPr>
        <w:t>2.9</w:t>
      </w:r>
      <w:r w:rsidR="00D01FCF" w:rsidRPr="00F94285">
        <w:rPr>
          <w:rFonts w:ascii="Times New Roman" w:eastAsiaTheme="minorHAnsi" w:hAnsi="Times New Roman" w:cs="Times New Roman"/>
          <w:b/>
          <w:caps/>
          <w:sz w:val="24"/>
          <w:szCs w:val="24"/>
          <w:lang w:val="it-IT" w:eastAsia="ja-JP"/>
        </w:rPr>
        <w:t xml:space="preserve">. </w:t>
      </w:r>
      <w:r w:rsidR="00D01FCF" w:rsidRPr="00F94285">
        <w:rPr>
          <w:rFonts w:ascii="Times New Roman" w:eastAsiaTheme="minorHAnsi" w:hAnsi="Times New Roman" w:cs="Times New Roman"/>
          <w:b/>
          <w:caps/>
          <w:sz w:val="24"/>
          <w:szCs w:val="24"/>
          <w:lang w:val="it-IT" w:eastAsia="ja-JP"/>
        </w:rPr>
        <w:tab/>
      </w:r>
      <w:r w:rsidR="00D01FCF" w:rsidRPr="00F94285">
        <w:rPr>
          <w:rFonts w:ascii="Times New Roman" w:eastAsiaTheme="minorHAnsi" w:hAnsi="Times New Roman" w:cs="Times New Roman"/>
          <w:caps/>
          <w:sz w:val="24"/>
          <w:szCs w:val="24"/>
          <w:u w:val="single"/>
          <w:lang w:val="it-IT" w:eastAsia="ja-JP"/>
        </w:rPr>
        <w:t>Sektori Inspektimeve të Tjera Shëndetësore</w:t>
      </w:r>
    </w:p>
    <w:p w14:paraId="7328C9D8" w14:textId="77777777" w:rsidR="00D01FCF" w:rsidRPr="00F94285" w:rsidRDefault="00D01FCF" w:rsidP="00BD3639">
      <w:pPr>
        <w:pStyle w:val="NoSpacing"/>
        <w:spacing w:line="240" w:lineRule="atLeast"/>
        <w:jc w:val="both"/>
        <w:rPr>
          <w:rFonts w:ascii="Times New Roman" w:eastAsiaTheme="minorHAnsi" w:hAnsi="Times New Roman" w:cs="Times New Roman"/>
          <w:caps/>
          <w:sz w:val="24"/>
          <w:szCs w:val="24"/>
          <w:u w:val="single"/>
          <w:lang w:val="it-IT" w:eastAsia="ja-JP"/>
        </w:rPr>
      </w:pPr>
    </w:p>
    <w:p w14:paraId="7ED4591A" w14:textId="77777777" w:rsidR="00C1375A" w:rsidRPr="00F94285" w:rsidRDefault="00C1375A" w:rsidP="00BD3639">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Inspektimeve të Tjera Shëndetësore</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procedurat standarde të inspektimit referuar objektivave të ISHSH Rajonal, Sektori i Inspektimeve të Tjera Shëndetësore ka për qëllim të realizojë detyrat në përputhje me ligjet dhe aktet nënligjore në fuqi, duke përdorur me efikasitet burimet njerëzore.</w:t>
      </w:r>
    </w:p>
    <w:p w14:paraId="336B418B" w14:textId="09F8AF75" w:rsidR="00A421FB" w:rsidRPr="00F94285" w:rsidRDefault="00A421FB" w:rsidP="00BD3639">
      <w:pPr>
        <w:spacing w:after="0" w:line="240" w:lineRule="atLeast"/>
        <w:jc w:val="both"/>
        <w:rPr>
          <w:rFonts w:ascii="Times New Roman" w:hAnsi="Times New Roman" w:cs="Times New Roman"/>
          <w:sz w:val="24"/>
          <w:szCs w:val="24"/>
          <w:lang w:val="it-IT"/>
        </w:rPr>
      </w:pPr>
    </w:p>
    <w:p w14:paraId="246FC8FD" w14:textId="77777777" w:rsidR="00913073" w:rsidRPr="00F94285" w:rsidRDefault="00913073" w:rsidP="00BD3639">
      <w:pPr>
        <w:spacing w:after="0" w:line="240" w:lineRule="atLeast"/>
        <w:jc w:val="both"/>
        <w:rPr>
          <w:rFonts w:ascii="Times New Roman" w:hAnsi="Times New Roman" w:cs="Times New Roman"/>
          <w:sz w:val="24"/>
          <w:szCs w:val="24"/>
          <w:lang w:val="it-IT"/>
        </w:rPr>
      </w:pPr>
    </w:p>
    <w:p w14:paraId="34BE3828" w14:textId="77777777" w:rsidR="00D01FCF" w:rsidRPr="00F94285" w:rsidRDefault="00D01FCF" w:rsidP="00BD3639">
      <w:pPr>
        <w:pStyle w:val="NoSpacing"/>
        <w:spacing w:line="240" w:lineRule="atLeast"/>
        <w:jc w:val="both"/>
        <w:rPr>
          <w:rFonts w:ascii="Times New Roman" w:hAnsi="Times New Roman" w:cs="Times New Roman"/>
          <w:caps/>
          <w:sz w:val="24"/>
          <w:szCs w:val="24"/>
          <w:u w:val="single"/>
          <w:lang w:val="it-IT"/>
        </w:rPr>
      </w:pPr>
      <w:r w:rsidRPr="00F94285">
        <w:rPr>
          <w:rFonts w:ascii="Times New Roman" w:eastAsiaTheme="minorHAnsi" w:hAnsi="Times New Roman" w:cs="Times New Roman"/>
          <w:b/>
          <w:caps/>
          <w:sz w:val="24"/>
          <w:szCs w:val="24"/>
          <w:lang w:val="it-IT" w:eastAsia="ja-JP"/>
        </w:rPr>
        <w:t>2.1</w:t>
      </w:r>
      <w:r w:rsidR="00AE1E79" w:rsidRPr="00F94285">
        <w:rPr>
          <w:rFonts w:ascii="Times New Roman" w:eastAsiaTheme="minorHAnsi" w:hAnsi="Times New Roman" w:cs="Times New Roman"/>
          <w:b/>
          <w:caps/>
          <w:sz w:val="24"/>
          <w:szCs w:val="24"/>
          <w:lang w:val="it-IT" w:eastAsia="ja-JP"/>
        </w:rPr>
        <w:t>0</w:t>
      </w:r>
      <w:r w:rsidRPr="00F94285">
        <w:rPr>
          <w:rFonts w:ascii="Times New Roman" w:eastAsiaTheme="minorHAnsi" w:hAnsi="Times New Roman" w:cs="Times New Roman"/>
          <w:b/>
          <w:caps/>
          <w:sz w:val="24"/>
          <w:szCs w:val="24"/>
          <w:lang w:val="it-IT" w:eastAsia="ja-JP"/>
        </w:rPr>
        <w:t>.</w:t>
      </w:r>
      <w:r w:rsidRPr="00F94285">
        <w:rPr>
          <w:rFonts w:ascii="Times New Roman" w:eastAsiaTheme="minorHAnsi" w:hAnsi="Times New Roman" w:cs="Times New Roman"/>
          <w:caps/>
          <w:sz w:val="24"/>
          <w:szCs w:val="24"/>
          <w:lang w:val="it-IT" w:eastAsia="ja-JP"/>
        </w:rPr>
        <w:tab/>
      </w:r>
      <w:r w:rsidRPr="00F94285">
        <w:rPr>
          <w:rFonts w:ascii="Times New Roman" w:hAnsi="Times New Roman" w:cs="Times New Roman"/>
          <w:caps/>
          <w:sz w:val="24"/>
          <w:szCs w:val="24"/>
          <w:u w:val="single"/>
          <w:lang w:val="it-IT"/>
        </w:rPr>
        <w:t>Sektori i Financës dhe Shërbimeve Mbështetëse</w:t>
      </w:r>
    </w:p>
    <w:p w14:paraId="007D1507" w14:textId="77777777" w:rsidR="00D01FCF" w:rsidRPr="00F94285" w:rsidRDefault="00D01FCF" w:rsidP="00BD3639">
      <w:pPr>
        <w:pStyle w:val="NoSpacing"/>
        <w:spacing w:line="240" w:lineRule="atLeast"/>
        <w:jc w:val="both"/>
        <w:rPr>
          <w:rFonts w:ascii="Times New Roman" w:hAnsi="Times New Roman" w:cs="Times New Roman"/>
          <w:sz w:val="24"/>
          <w:szCs w:val="24"/>
          <w:lang w:val="it-IT"/>
        </w:rPr>
      </w:pPr>
    </w:p>
    <w:p w14:paraId="599C4D63" w14:textId="77777777" w:rsidR="00C1375A" w:rsidRPr="00BD3639" w:rsidRDefault="00C1375A" w:rsidP="00BD3639">
      <w:pPr>
        <w:autoSpaceDE w:val="0"/>
        <w:autoSpaceDN w:val="0"/>
        <w:adjustRightInd w:val="0"/>
        <w:spacing w:after="0" w:line="240" w:lineRule="atLeast"/>
        <w:jc w:val="both"/>
        <w:rPr>
          <w:rFonts w:ascii="Times New Roman" w:hAnsi="Times New Roman" w:cs="Times New Roman"/>
          <w:color w:val="000000" w:themeColor="text1"/>
          <w:sz w:val="24"/>
          <w:szCs w:val="24"/>
          <w:lang w:val="it-IT"/>
        </w:rPr>
      </w:pPr>
      <w:r w:rsidRPr="00BD3639">
        <w:rPr>
          <w:rFonts w:ascii="Times New Roman" w:hAnsi="Times New Roman" w:cs="Times New Roman"/>
          <w:color w:val="000000" w:themeColor="text1"/>
          <w:sz w:val="24"/>
          <w:szCs w:val="24"/>
          <w:lang w:val="it-IT"/>
        </w:rPr>
        <w:t xml:space="preserve">Sektori i Financës dhe Shërbimeve Mbështetëse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 </w:t>
      </w:r>
      <w:r w:rsidRPr="00F94285">
        <w:rPr>
          <w:rFonts w:ascii="Times New Roman" w:hAnsi="Times New Roman" w:cs="Times New Roman"/>
          <w:sz w:val="24"/>
          <w:szCs w:val="24"/>
          <w:lang w:val="it-IT"/>
        </w:rPr>
        <w:t>Ka për qëllim të menaxhojë sistemin buxhetor të Degës Rajonale të ISHSH, ashtu si dhe është përgjegjës për menaxhimin e një administrate.</w:t>
      </w:r>
    </w:p>
    <w:p w14:paraId="5C51B05F" w14:textId="2CD6EF52" w:rsidR="00106040" w:rsidRPr="00F94285" w:rsidRDefault="00106040" w:rsidP="00BD3639">
      <w:pPr>
        <w:spacing w:after="0" w:line="240" w:lineRule="atLeast"/>
        <w:jc w:val="both"/>
        <w:rPr>
          <w:rFonts w:ascii="Times New Roman" w:hAnsi="Times New Roman" w:cs="Times New Roman"/>
          <w:b/>
          <w:sz w:val="24"/>
          <w:szCs w:val="24"/>
          <w:lang w:val="it-IT"/>
        </w:rPr>
      </w:pPr>
    </w:p>
    <w:p w14:paraId="4CA7EC5D" w14:textId="77777777" w:rsidR="00913073" w:rsidRPr="00F94285" w:rsidRDefault="00913073" w:rsidP="00BD3639">
      <w:pPr>
        <w:spacing w:after="0" w:line="240" w:lineRule="atLeast"/>
        <w:jc w:val="both"/>
        <w:rPr>
          <w:rFonts w:ascii="Times New Roman" w:hAnsi="Times New Roman" w:cs="Times New Roman"/>
          <w:b/>
          <w:sz w:val="24"/>
          <w:szCs w:val="24"/>
          <w:lang w:val="it-IT"/>
        </w:rPr>
      </w:pPr>
    </w:p>
    <w:p w14:paraId="44E816E9" w14:textId="21ADE3A5" w:rsidR="00D01FCF" w:rsidRPr="00F94285" w:rsidRDefault="00D01FCF" w:rsidP="00BD3639">
      <w:pPr>
        <w:spacing w:after="0" w:line="240" w:lineRule="atLeast"/>
        <w:jc w:val="both"/>
        <w:rPr>
          <w:rFonts w:ascii="Times New Roman" w:hAnsi="Times New Roman" w:cs="Times New Roman"/>
          <w:b/>
          <w:sz w:val="24"/>
          <w:szCs w:val="24"/>
          <w:lang w:val="it-IT"/>
        </w:rPr>
      </w:pPr>
      <w:r w:rsidRPr="00F94285">
        <w:rPr>
          <w:rFonts w:ascii="Times New Roman" w:hAnsi="Times New Roman" w:cs="Times New Roman"/>
          <w:b/>
          <w:sz w:val="24"/>
          <w:szCs w:val="24"/>
          <w:lang w:val="it-IT"/>
        </w:rPr>
        <w:t>2.1</w:t>
      </w:r>
      <w:r w:rsidR="00AE1E79" w:rsidRPr="00F94285">
        <w:rPr>
          <w:rFonts w:ascii="Times New Roman" w:hAnsi="Times New Roman" w:cs="Times New Roman"/>
          <w:b/>
          <w:sz w:val="24"/>
          <w:szCs w:val="24"/>
          <w:lang w:val="it-IT"/>
        </w:rPr>
        <w:t>1</w:t>
      </w:r>
      <w:r w:rsidRPr="00F94285">
        <w:rPr>
          <w:rFonts w:ascii="Times New Roman" w:hAnsi="Times New Roman" w:cs="Times New Roman"/>
          <w:b/>
          <w:sz w:val="24"/>
          <w:szCs w:val="24"/>
          <w:lang w:val="it-IT"/>
        </w:rPr>
        <w:t xml:space="preserve">. </w:t>
      </w:r>
      <w:r w:rsidRPr="00F94285">
        <w:rPr>
          <w:rFonts w:ascii="Times New Roman" w:hAnsi="Times New Roman" w:cs="Times New Roman"/>
          <w:b/>
          <w:sz w:val="24"/>
          <w:szCs w:val="24"/>
          <w:lang w:val="it-IT"/>
        </w:rPr>
        <w:tab/>
      </w:r>
      <w:r w:rsidRPr="00F94285">
        <w:rPr>
          <w:rFonts w:ascii="Times New Roman" w:hAnsi="Times New Roman" w:cs="Times New Roman"/>
          <w:caps/>
          <w:sz w:val="24"/>
          <w:szCs w:val="24"/>
          <w:u w:val="single"/>
          <w:lang w:val="it-IT"/>
        </w:rPr>
        <w:t>Sektori/njësia kufitare e Inspektimit Shëndetësor</w:t>
      </w:r>
      <w:r w:rsidR="005756AF" w:rsidRPr="00F94285">
        <w:rPr>
          <w:rFonts w:ascii="Times New Roman" w:hAnsi="Times New Roman" w:cs="Times New Roman"/>
          <w:caps/>
          <w:sz w:val="24"/>
          <w:szCs w:val="24"/>
          <w:u w:val="single"/>
          <w:lang w:val="it-IT"/>
        </w:rPr>
        <w:t xml:space="preserve"> PRANë </w:t>
      </w:r>
      <w:r w:rsidR="001A5C82" w:rsidRPr="00F94285">
        <w:rPr>
          <w:rFonts w:ascii="Times New Roman" w:hAnsi="Times New Roman" w:cs="Times New Roman"/>
          <w:caps/>
          <w:sz w:val="24"/>
          <w:szCs w:val="24"/>
          <w:lang w:val="it-IT"/>
        </w:rPr>
        <w:tab/>
      </w:r>
      <w:r w:rsidR="005756AF" w:rsidRPr="00F94285">
        <w:rPr>
          <w:rFonts w:ascii="Times New Roman" w:hAnsi="Times New Roman" w:cs="Times New Roman"/>
          <w:caps/>
          <w:sz w:val="24"/>
          <w:szCs w:val="24"/>
          <w:u w:val="single"/>
          <w:lang w:val="it-IT"/>
        </w:rPr>
        <w:t>aEROPORTIT NDëRKOMBëTAR “nëNë tEREZA”, tIRANë.</w:t>
      </w:r>
    </w:p>
    <w:p w14:paraId="16C3BFCA" w14:textId="77777777" w:rsidR="00D01FCF" w:rsidRPr="00F94285" w:rsidRDefault="00D01FCF" w:rsidP="00BD3639">
      <w:pPr>
        <w:autoSpaceDE w:val="0"/>
        <w:autoSpaceDN w:val="0"/>
        <w:adjustRightInd w:val="0"/>
        <w:spacing w:after="0" w:line="240" w:lineRule="atLeast"/>
        <w:jc w:val="both"/>
        <w:rPr>
          <w:rFonts w:ascii="Times New Roman" w:hAnsi="Times New Roman" w:cs="Times New Roman"/>
          <w:sz w:val="24"/>
          <w:szCs w:val="24"/>
          <w:lang w:val="it-IT"/>
        </w:rPr>
      </w:pPr>
    </w:p>
    <w:p w14:paraId="6EA1655F" w14:textId="5F639CC5" w:rsidR="005136CC" w:rsidRPr="00F94285" w:rsidRDefault="005136CC"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r w:rsidRPr="00F94285">
        <w:rPr>
          <w:rFonts w:ascii="Times New Roman" w:hAnsi="Times New Roman" w:cs="Times New Roman"/>
          <w:sz w:val="24"/>
          <w:szCs w:val="24"/>
          <w:lang w:val="it-IT"/>
        </w:rPr>
        <w:t>Sektori (</w:t>
      </w:r>
      <w:r w:rsidR="005E4AF1">
        <w:rPr>
          <w:rFonts w:ascii="Times New Roman" w:hAnsi="Times New Roman" w:cs="Times New Roman"/>
          <w:sz w:val="24"/>
          <w:szCs w:val="24"/>
          <w:lang w:val="it-IT"/>
        </w:rPr>
        <w:t>N</w:t>
      </w:r>
      <w:r w:rsidRPr="00F94285">
        <w:rPr>
          <w:rFonts w:ascii="Times New Roman" w:hAnsi="Times New Roman" w:cs="Times New Roman"/>
          <w:sz w:val="24"/>
          <w:szCs w:val="24"/>
          <w:lang w:val="it-IT"/>
        </w:rPr>
        <w:t xml:space="preserve">jësia </w:t>
      </w:r>
      <w:r w:rsidR="005E4AF1">
        <w:rPr>
          <w:rFonts w:ascii="Times New Roman" w:hAnsi="Times New Roman" w:cs="Times New Roman"/>
          <w:sz w:val="24"/>
          <w:szCs w:val="24"/>
          <w:lang w:val="it-IT"/>
        </w:rPr>
        <w:t>K</w:t>
      </w:r>
      <w:r w:rsidRPr="00F94285">
        <w:rPr>
          <w:rFonts w:ascii="Times New Roman" w:hAnsi="Times New Roman" w:cs="Times New Roman"/>
          <w:sz w:val="24"/>
          <w:szCs w:val="24"/>
          <w:lang w:val="it-IT"/>
        </w:rPr>
        <w:t xml:space="preserve">ufitare) është struktura përgjegjëse për inspektimin në pikat kufitare ku </w:t>
      </w:r>
      <w:r w:rsidRPr="00F94285">
        <w:rPr>
          <w:rFonts w:ascii="Times New Roman" w:eastAsiaTheme="minorHAnsi" w:hAnsi="Times New Roman" w:cs="Times New Roman"/>
          <w:color w:val="1A1B1A"/>
          <w:sz w:val="24"/>
          <w:szCs w:val="24"/>
          <w:lang w:val="it-IT"/>
        </w:rPr>
        <w:t xml:space="preserve">Qëllimi dhe objektivat e këtij inspektimi janë të parandalojë, të mbrojë, të kontrollojë dhe të </w:t>
      </w:r>
      <w:r w:rsidRPr="00F94285">
        <w:rPr>
          <w:rFonts w:ascii="Times New Roman" w:eastAsiaTheme="minorHAnsi" w:hAnsi="Times New Roman" w:cs="Times New Roman"/>
          <w:color w:val="1A1B1A"/>
          <w:sz w:val="24"/>
          <w:szCs w:val="24"/>
          <w:lang w:val="it-IT"/>
        </w:rPr>
        <w:lastRenderedPageBreak/>
        <w:t xml:space="preserve">japë një përgjigje të shëndetit publik ndaj përhapjes ndërkombëtare të sëmundjes infektive, gjithmonë </w:t>
      </w:r>
      <w:r w:rsidR="005A1639">
        <w:rPr>
          <w:rFonts w:ascii="Times New Roman" w:eastAsiaTheme="minorHAnsi" w:hAnsi="Times New Roman" w:cs="Times New Roman"/>
          <w:color w:val="1A1B1A"/>
          <w:sz w:val="24"/>
          <w:szCs w:val="24"/>
          <w:lang w:val="it-IT"/>
        </w:rPr>
        <w:t>në drejtimet që janë konform me</w:t>
      </w:r>
      <w:r w:rsidRPr="00F94285">
        <w:rPr>
          <w:rFonts w:ascii="Times New Roman" w:eastAsiaTheme="minorHAnsi" w:hAnsi="Times New Roman" w:cs="Times New Roman"/>
          <w:color w:val="1A1B1A"/>
          <w:sz w:val="24"/>
          <w:szCs w:val="24"/>
          <w:lang w:val="it-IT"/>
        </w:rPr>
        <w:t xml:space="preserve"> dhe të kufizuara për rreziqet e shëndetit publik, duke shmangur kështu ndërhyrjen e panevojshme me trafikun ndërkombëtar dhe tregtinë ndërkombëtare.</w:t>
      </w:r>
    </w:p>
    <w:p w14:paraId="05820B3A" w14:textId="7BB0628A" w:rsidR="00BD3639" w:rsidRPr="00F94285" w:rsidRDefault="00BD3639"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8C1500E" w14:textId="51C86D8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11F36A1" w14:textId="041E9E5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5AD8A69" w14:textId="1E0FED43"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40DD2EB" w14:textId="6813779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DE0D39F" w14:textId="0305A593"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AADA5E3" w14:textId="3A79A2F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76D03D1" w14:textId="77FD200F"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4C3C99F" w14:textId="4CE6881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2FEF02F" w14:textId="545654A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EFB08C1" w14:textId="10FD9B6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C3F9F39" w14:textId="0982877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F93C17C" w14:textId="51F0212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43597E3" w14:textId="7FD9F57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7AAB889" w14:textId="1431813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A361EE6" w14:textId="552D912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02723C5" w14:textId="0E3366B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4F84DA6" w14:textId="7A53C04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A04146B" w14:textId="6E1BB91F"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899CF73" w14:textId="36BB353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6F522CC" w14:textId="099F8F4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94873A1" w14:textId="3BB744F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DE7522" w14:textId="6CC12AA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98EE8D8" w14:textId="677D9FF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96F549F" w14:textId="4784009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E18235C" w14:textId="3E8FADE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90FB949" w14:textId="6B88F70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7A7668" w14:textId="4B4AD60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102B74C" w14:textId="6FF987E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2E0B73C" w14:textId="7340B5E1"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48E6683" w14:textId="6E272EC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03B4802" w14:textId="0FE8FA7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7DDD0F1" w14:textId="397B42D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8BFBC85" w14:textId="5F9AAF1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C3C1BF6" w14:textId="7801C1F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67B6171" w14:textId="4244B33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09BC44E" w14:textId="1097D354"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B92F44A" w14:textId="3F3B9C0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CDD583C" w14:textId="016CC3B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49DC948" w14:textId="3BCC23C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185B1E2" w14:textId="5C893CA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7E9A2CD" w14:textId="29F6F5C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23FDCDE" w14:textId="49275A00"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5B49C07" w14:textId="490410C1"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C038A0A" w14:textId="3585E5C4"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7B7849" w14:textId="6C2A4BA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236B77E" w14:textId="77777777" w:rsidR="009E21DC" w:rsidRPr="00D93936" w:rsidRDefault="00664D24" w:rsidP="000B788B">
      <w:pPr>
        <w:pStyle w:val="ListParagraph"/>
        <w:numPr>
          <w:ilvl w:val="0"/>
          <w:numId w:val="1"/>
        </w:numPr>
        <w:spacing w:after="0" w:line="240" w:lineRule="atLeast"/>
        <w:jc w:val="center"/>
        <w:rPr>
          <w:rFonts w:ascii="Times New Roman" w:hAnsi="Times New Roman" w:cs="Times New Roman"/>
          <w:b/>
          <w:caps/>
          <w:sz w:val="28"/>
          <w:szCs w:val="24"/>
        </w:rPr>
      </w:pPr>
      <w:r w:rsidRPr="00D93936">
        <w:rPr>
          <w:rFonts w:ascii="Times New Roman" w:hAnsi="Times New Roman" w:cs="Times New Roman"/>
          <w:b/>
          <w:caps/>
          <w:sz w:val="28"/>
          <w:szCs w:val="24"/>
        </w:rPr>
        <w:lastRenderedPageBreak/>
        <w:t>QË</w:t>
      </w:r>
      <w:r w:rsidR="003871E0" w:rsidRPr="00D93936">
        <w:rPr>
          <w:rFonts w:ascii="Times New Roman" w:hAnsi="Times New Roman" w:cs="Times New Roman"/>
          <w:b/>
          <w:caps/>
          <w:sz w:val="28"/>
          <w:szCs w:val="24"/>
        </w:rPr>
        <w:t xml:space="preserve">LLIMI, OBJEKTIVAT, BAZA LIGJORE </w:t>
      </w:r>
      <w:r w:rsidR="009E21DC" w:rsidRPr="00D93936">
        <w:rPr>
          <w:rFonts w:ascii="Times New Roman" w:hAnsi="Times New Roman" w:cs="Times New Roman"/>
          <w:b/>
          <w:caps/>
          <w:sz w:val="28"/>
          <w:szCs w:val="24"/>
        </w:rPr>
        <w:t>DHE FUSHAT E ZBATIMIT SIPAS TIPIT Të INSPEKTIMIT</w:t>
      </w:r>
    </w:p>
    <w:p w14:paraId="382A552F" w14:textId="5A00D323" w:rsidR="009E21DC" w:rsidRDefault="009E21DC" w:rsidP="00BD3639">
      <w:pPr>
        <w:pStyle w:val="ListParagraph"/>
        <w:spacing w:after="0" w:line="240" w:lineRule="atLeast"/>
        <w:jc w:val="both"/>
        <w:rPr>
          <w:rFonts w:ascii="Times New Roman" w:eastAsiaTheme="minorHAnsi" w:hAnsi="Times New Roman" w:cs="Times New Roman"/>
          <w:b/>
          <w:caps/>
          <w:sz w:val="24"/>
          <w:szCs w:val="24"/>
          <w:lang w:eastAsia="ja-JP"/>
        </w:rPr>
      </w:pPr>
    </w:p>
    <w:p w14:paraId="6CB0DAD3" w14:textId="77777777" w:rsidR="00F072D3" w:rsidRDefault="00F072D3" w:rsidP="00BD3639">
      <w:pPr>
        <w:pStyle w:val="ListParagraph"/>
        <w:spacing w:after="0" w:line="240" w:lineRule="atLeast"/>
        <w:jc w:val="both"/>
        <w:rPr>
          <w:rFonts w:ascii="Times New Roman" w:eastAsiaTheme="minorHAnsi" w:hAnsi="Times New Roman" w:cs="Times New Roman"/>
          <w:b/>
          <w:caps/>
          <w:sz w:val="24"/>
          <w:szCs w:val="24"/>
          <w:lang w:eastAsia="ja-JP"/>
        </w:rPr>
      </w:pPr>
    </w:p>
    <w:p w14:paraId="40405B33" w14:textId="77777777" w:rsidR="0060423F" w:rsidRPr="00BD3639" w:rsidRDefault="0060423F" w:rsidP="00BD3639">
      <w:pPr>
        <w:pStyle w:val="ListParagraph"/>
        <w:spacing w:after="0" w:line="240" w:lineRule="atLeast"/>
        <w:jc w:val="both"/>
        <w:rPr>
          <w:rFonts w:ascii="Times New Roman" w:eastAsiaTheme="minorHAnsi" w:hAnsi="Times New Roman" w:cs="Times New Roman"/>
          <w:b/>
          <w:caps/>
          <w:sz w:val="24"/>
          <w:szCs w:val="24"/>
          <w:lang w:eastAsia="ja-JP"/>
        </w:rPr>
      </w:pPr>
    </w:p>
    <w:p w14:paraId="29A9FA68" w14:textId="77777777" w:rsidR="00ED78B1" w:rsidRPr="00F072D3" w:rsidRDefault="00D01FCF" w:rsidP="00F072D3">
      <w:pPr>
        <w:tabs>
          <w:tab w:val="left" w:pos="2670"/>
        </w:tabs>
        <w:spacing w:after="0" w:line="240" w:lineRule="atLeast"/>
        <w:jc w:val="both"/>
        <w:rPr>
          <w:rFonts w:ascii="Times New Roman" w:hAnsi="Times New Roman" w:cs="Times New Roman"/>
          <w:b/>
          <w:sz w:val="24"/>
          <w:szCs w:val="24"/>
          <w:u w:val="single"/>
        </w:rPr>
      </w:pPr>
      <w:r w:rsidRPr="00F072D3">
        <w:rPr>
          <w:rFonts w:ascii="Times New Roman" w:eastAsiaTheme="minorHAnsi" w:hAnsi="Times New Roman" w:cs="Times New Roman"/>
          <w:b/>
          <w:caps/>
          <w:sz w:val="24"/>
          <w:szCs w:val="24"/>
          <w:lang w:eastAsia="ja-JP"/>
        </w:rPr>
        <w:t>3</w:t>
      </w:r>
      <w:r w:rsidR="00ED78B1" w:rsidRPr="00F072D3">
        <w:rPr>
          <w:rFonts w:ascii="Times New Roman" w:eastAsiaTheme="minorHAnsi" w:hAnsi="Times New Roman" w:cs="Times New Roman"/>
          <w:b/>
          <w:caps/>
          <w:sz w:val="24"/>
          <w:szCs w:val="24"/>
          <w:lang w:eastAsia="ja-JP"/>
        </w:rPr>
        <w:t xml:space="preserve">.1.   </w:t>
      </w:r>
      <w:r w:rsidR="00ED78B1" w:rsidRPr="00F072D3">
        <w:rPr>
          <w:rFonts w:ascii="Times New Roman" w:hAnsi="Times New Roman" w:cs="Times New Roman"/>
          <w:b/>
          <w:sz w:val="24"/>
          <w:szCs w:val="24"/>
          <w:u w:val="single"/>
        </w:rPr>
        <w:t>INSPEKTIME SANITARE</w:t>
      </w:r>
    </w:p>
    <w:p w14:paraId="78F83148" w14:textId="77777777" w:rsidR="00FB56CE" w:rsidRPr="00F072D3" w:rsidRDefault="00FB56CE" w:rsidP="00F072D3">
      <w:pPr>
        <w:tabs>
          <w:tab w:val="left" w:pos="2670"/>
        </w:tabs>
        <w:spacing w:after="0" w:line="240" w:lineRule="atLeast"/>
        <w:jc w:val="both"/>
        <w:rPr>
          <w:rFonts w:ascii="Times New Roman" w:hAnsi="Times New Roman" w:cs="Times New Roman"/>
          <w:b/>
          <w:sz w:val="24"/>
          <w:szCs w:val="24"/>
          <w:u w:val="single"/>
        </w:rPr>
      </w:pPr>
    </w:p>
    <w:p w14:paraId="64879EA0" w14:textId="5335AB09" w:rsidR="00ED78B1" w:rsidRPr="0003626A" w:rsidRDefault="00ED78B1" w:rsidP="00A53C00">
      <w:pPr>
        <w:pStyle w:val="ListParagraph"/>
        <w:numPr>
          <w:ilvl w:val="0"/>
          <w:numId w:val="17"/>
        </w:numPr>
        <w:spacing w:after="0" w:line="240" w:lineRule="atLeast"/>
        <w:ind w:left="360" w:hanging="360"/>
        <w:jc w:val="both"/>
        <w:rPr>
          <w:rFonts w:ascii="Times New Roman" w:eastAsiaTheme="minorHAnsi" w:hAnsi="Times New Roman" w:cs="Times New Roman"/>
          <w:sz w:val="24"/>
          <w:szCs w:val="24"/>
          <w:u w:val="single"/>
          <w:lang w:eastAsia="ja-JP"/>
        </w:rPr>
      </w:pPr>
      <w:r w:rsidRPr="00F072D3">
        <w:rPr>
          <w:rFonts w:ascii="Times New Roman" w:eastAsia="Times New Roman" w:hAnsi="Times New Roman" w:cs="Times New Roman"/>
          <w:sz w:val="24"/>
          <w:szCs w:val="24"/>
          <w:u w:val="single"/>
        </w:rPr>
        <w:t>Q</w:t>
      </w:r>
      <w:r w:rsidRPr="00F072D3">
        <w:rPr>
          <w:rFonts w:ascii="Times New Roman" w:eastAsiaTheme="minorHAnsi" w:hAnsi="Times New Roman" w:cs="Times New Roman"/>
          <w:caps/>
          <w:sz w:val="24"/>
          <w:szCs w:val="24"/>
          <w:u w:val="single"/>
          <w:lang w:eastAsia="ja-JP"/>
        </w:rPr>
        <w:t>ë</w:t>
      </w:r>
      <w:r w:rsidRPr="00F072D3">
        <w:rPr>
          <w:rFonts w:ascii="Times New Roman" w:eastAsia="Times New Roman" w:hAnsi="Times New Roman" w:cs="Times New Roman"/>
          <w:sz w:val="24"/>
          <w:szCs w:val="24"/>
          <w:u w:val="single"/>
        </w:rPr>
        <w:t>LLIMI</w:t>
      </w:r>
    </w:p>
    <w:p w14:paraId="615B6F80" w14:textId="77777777" w:rsidR="00ED78B1" w:rsidRPr="00F072D3" w:rsidRDefault="00ED78B1" w:rsidP="00A53C00">
      <w:pPr>
        <w:pStyle w:val="ListParagraph"/>
        <w:numPr>
          <w:ilvl w:val="0"/>
          <w:numId w:val="24"/>
        </w:numPr>
        <w:spacing w:after="0" w:line="240" w:lineRule="atLeast"/>
        <w:ind w:left="720"/>
        <w:jc w:val="both"/>
        <w:rPr>
          <w:rFonts w:ascii="Times New Roman" w:eastAsiaTheme="minorHAnsi" w:hAnsi="Times New Roman" w:cs="Times New Roman"/>
          <w:sz w:val="24"/>
          <w:szCs w:val="24"/>
          <w:lang w:eastAsia="ja-JP"/>
        </w:rPr>
      </w:pPr>
      <w:proofErr w:type="spellStart"/>
      <w:r w:rsidRPr="00F072D3">
        <w:rPr>
          <w:rFonts w:ascii="Times New Roman" w:eastAsiaTheme="minorHAnsi" w:hAnsi="Times New Roman" w:cs="Times New Roman"/>
          <w:caps/>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rcaktoje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veprimtari</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koordinuara</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sipas</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pun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rutin</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inspektor</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ve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sanitar</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si</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dhe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menaxhimin</w:t>
      </w:r>
      <w:proofErr w:type="spellEnd"/>
      <w:r w:rsidRPr="00F072D3">
        <w:rPr>
          <w:rFonts w:ascii="Times New Roman" w:eastAsiaTheme="minorHAnsi" w:hAnsi="Times New Roman" w:cs="Times New Roman"/>
          <w:sz w:val="24"/>
          <w:szCs w:val="24"/>
          <w:lang w:eastAsia="ja-JP"/>
        </w:rPr>
        <w:t xml:space="preserve"> e </w:t>
      </w:r>
      <w:proofErr w:type="spellStart"/>
      <w:r w:rsidRPr="00F072D3">
        <w:rPr>
          <w:rFonts w:ascii="Times New Roman" w:eastAsiaTheme="minorHAnsi" w:hAnsi="Times New Roman" w:cs="Times New Roman"/>
          <w:sz w:val="24"/>
          <w:szCs w:val="24"/>
          <w:lang w:eastAsia="ja-JP"/>
        </w:rPr>
        <w:t>rasteve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paparashikuara</w:t>
      </w:r>
      <w:proofErr w:type="spellEnd"/>
      <w:r w:rsidRPr="00F072D3">
        <w:rPr>
          <w:rFonts w:ascii="Times New Roman" w:eastAsiaTheme="minorHAnsi" w:hAnsi="Times New Roman" w:cs="Times New Roman"/>
          <w:sz w:val="24"/>
          <w:szCs w:val="24"/>
          <w:lang w:eastAsia="ja-JP"/>
        </w:rPr>
        <w:t xml:space="preserve">, duke </w:t>
      </w:r>
      <w:proofErr w:type="spellStart"/>
      <w:r w:rsidRPr="00F072D3">
        <w:rPr>
          <w:rFonts w:ascii="Times New Roman" w:eastAsiaTheme="minorHAnsi" w:hAnsi="Times New Roman" w:cs="Times New Roman"/>
          <w:sz w:val="24"/>
          <w:szCs w:val="24"/>
          <w:lang w:eastAsia="ja-JP"/>
        </w:rPr>
        <w:t>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rgatitur</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dhe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plan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zuar</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forcat</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mjetet</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dhe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pajisjet</w:t>
      </w:r>
      <w:proofErr w:type="spellEnd"/>
      <w:r w:rsidRPr="00F072D3">
        <w:rPr>
          <w:rFonts w:ascii="Times New Roman" w:eastAsiaTheme="minorHAnsi" w:hAnsi="Times New Roman" w:cs="Times New Roman"/>
          <w:sz w:val="24"/>
          <w:szCs w:val="24"/>
          <w:lang w:eastAsia="ja-JP"/>
        </w:rPr>
        <w:t xml:space="preserve"> 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gjitha</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strukturave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sh</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ndet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sis</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rfshira</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n</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zon</w:t>
      </w:r>
      <w:r w:rsidR="00E90E16" w:rsidRPr="00F072D3">
        <w:rPr>
          <w:rFonts w:ascii="Times New Roman" w:eastAsiaTheme="minorHAnsi" w:hAnsi="Times New Roman" w:cs="Times New Roman"/>
          <w:sz w:val="24"/>
          <w:szCs w:val="24"/>
          <w:lang w:eastAsia="ja-JP"/>
        </w:rPr>
        <w:t>ë</w:t>
      </w:r>
      <w:r w:rsidRPr="00F072D3">
        <w:rPr>
          <w:rFonts w:ascii="Times New Roman" w:eastAsiaTheme="minorHAnsi" w:hAnsi="Times New Roman" w:cs="Times New Roman"/>
          <w:sz w:val="24"/>
          <w:szCs w:val="24"/>
          <w:lang w:eastAsia="ja-JP"/>
        </w:rPr>
        <w:t>n</w:t>
      </w:r>
      <w:proofErr w:type="spellEnd"/>
      <w:r w:rsidRPr="00F072D3">
        <w:rPr>
          <w:rFonts w:ascii="Times New Roman" w:eastAsiaTheme="minorHAnsi" w:hAnsi="Times New Roman" w:cs="Times New Roman"/>
          <w:sz w:val="24"/>
          <w:szCs w:val="24"/>
          <w:lang w:eastAsia="ja-JP"/>
        </w:rPr>
        <w:t xml:space="preserve"> e </w:t>
      </w:r>
      <w:proofErr w:type="spellStart"/>
      <w:r w:rsidRPr="00F072D3">
        <w:rPr>
          <w:rFonts w:ascii="Times New Roman" w:eastAsiaTheme="minorHAnsi" w:hAnsi="Times New Roman" w:cs="Times New Roman"/>
          <w:sz w:val="24"/>
          <w:szCs w:val="24"/>
          <w:lang w:eastAsia="ja-JP"/>
        </w:rPr>
        <w:t>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rgjegj</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sis</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q</w:t>
      </w:r>
      <w:r w:rsidRPr="00F072D3">
        <w:rPr>
          <w:rFonts w:ascii="Times New Roman" w:hAnsi="Times New Roman" w:cs="Times New Roman"/>
          <w:sz w:val="24"/>
          <w:szCs w:val="24"/>
        </w:rPr>
        <w: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mbulon</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Inspektorati</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Shtet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ror</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Sh</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ndet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sor</w:t>
      </w:r>
      <w:proofErr w:type="spellEnd"/>
      <w:r w:rsidRPr="00F072D3">
        <w:rPr>
          <w:rFonts w:ascii="Times New Roman" w:eastAsiaTheme="minorHAnsi" w:hAnsi="Times New Roman" w:cs="Times New Roman"/>
          <w:sz w:val="24"/>
          <w:szCs w:val="24"/>
          <w:lang w:eastAsia="ja-JP"/>
        </w:rPr>
        <w:t>.</w:t>
      </w:r>
    </w:p>
    <w:p w14:paraId="0BD17412" w14:textId="77777777" w:rsidR="00FB56CE" w:rsidRPr="00F072D3" w:rsidRDefault="00FB56CE" w:rsidP="00F072D3">
      <w:pPr>
        <w:pStyle w:val="ListParagraph"/>
        <w:spacing w:after="0" w:line="240" w:lineRule="atLeast"/>
        <w:ind w:left="360"/>
        <w:jc w:val="both"/>
        <w:rPr>
          <w:rFonts w:ascii="Times New Roman" w:eastAsiaTheme="minorHAnsi" w:hAnsi="Times New Roman" w:cs="Times New Roman"/>
          <w:sz w:val="24"/>
          <w:szCs w:val="24"/>
          <w:lang w:eastAsia="ja-JP"/>
        </w:rPr>
      </w:pPr>
    </w:p>
    <w:p w14:paraId="7D5E7F99" w14:textId="77777777" w:rsidR="00ED78B1" w:rsidRPr="00F072D3" w:rsidRDefault="00ED78B1" w:rsidP="00A53C00">
      <w:pPr>
        <w:pStyle w:val="ListParagraph"/>
        <w:numPr>
          <w:ilvl w:val="0"/>
          <w:numId w:val="17"/>
        </w:numPr>
        <w:spacing w:after="0" w:line="240" w:lineRule="atLeast"/>
        <w:ind w:left="360" w:hanging="360"/>
        <w:jc w:val="both"/>
        <w:rPr>
          <w:rFonts w:ascii="Times New Roman" w:eastAsia="Times New Roman" w:hAnsi="Times New Roman" w:cs="Times New Roman"/>
          <w:sz w:val="24"/>
          <w:szCs w:val="24"/>
          <w:u w:val="single"/>
          <w:lang w:val="it-IT"/>
        </w:rPr>
      </w:pPr>
      <w:r w:rsidRPr="00F072D3">
        <w:rPr>
          <w:rFonts w:ascii="Times New Roman" w:eastAsia="Times New Roman" w:hAnsi="Times New Roman" w:cs="Times New Roman"/>
          <w:sz w:val="24"/>
          <w:szCs w:val="24"/>
          <w:u w:val="single"/>
          <w:lang w:val="it-IT"/>
        </w:rPr>
        <w:t>OBJEKTIVAT</w:t>
      </w:r>
    </w:p>
    <w:p w14:paraId="3DB45F4A"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14:paraId="4BB8615D"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 xml:space="preserve">Kontroll dhe përgjigje në kohë në situata emergjente për parandalimin e </w:t>
      </w:r>
      <w:r w:rsidR="00A434D1" w:rsidRPr="00F072D3">
        <w:rPr>
          <w:rFonts w:ascii="Times New Roman" w:hAnsi="Times New Roman" w:cs="Times New Roman"/>
          <w:sz w:val="24"/>
          <w:szCs w:val="24"/>
          <w:lang w:val="it-IT"/>
        </w:rPr>
        <w:t>d</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mtimit t</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sh</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ndetit publik nga faktor</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t</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ndrysh</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m, </w:t>
      </w:r>
      <w:r w:rsidRPr="00F072D3">
        <w:rPr>
          <w:rFonts w:ascii="Times New Roman" w:hAnsi="Times New Roman" w:cs="Times New Roman"/>
          <w:sz w:val="24"/>
          <w:szCs w:val="24"/>
          <w:lang w:val="it-IT"/>
        </w:rPr>
        <w:t>duke bërë koordinimin  me strukturat e inspektoratit në qarqe.</w:t>
      </w:r>
    </w:p>
    <w:p w14:paraId="7B7C118F"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14:paraId="61BAA6EA" w14:textId="77777777" w:rsidR="00FB56CE" w:rsidRPr="00F072D3" w:rsidRDefault="00FB56CE" w:rsidP="00F072D3">
      <w:pPr>
        <w:pStyle w:val="ListParagraph"/>
        <w:spacing w:after="0" w:line="240" w:lineRule="atLeast"/>
        <w:ind w:left="360"/>
        <w:jc w:val="both"/>
        <w:rPr>
          <w:rFonts w:ascii="Times New Roman" w:hAnsi="Times New Roman" w:cs="Times New Roman"/>
          <w:sz w:val="24"/>
          <w:szCs w:val="24"/>
          <w:lang w:val="it-IT"/>
        </w:rPr>
      </w:pPr>
    </w:p>
    <w:p w14:paraId="50A24489" w14:textId="77777777" w:rsidR="00ED78B1" w:rsidRPr="00F072D3" w:rsidRDefault="00ED78B1" w:rsidP="00A53C00">
      <w:pPr>
        <w:pStyle w:val="ListParagraph"/>
        <w:numPr>
          <w:ilvl w:val="0"/>
          <w:numId w:val="17"/>
        </w:numPr>
        <w:spacing w:after="0" w:line="240" w:lineRule="atLeast"/>
        <w:ind w:left="360" w:hanging="360"/>
        <w:jc w:val="both"/>
        <w:rPr>
          <w:rFonts w:ascii="Times New Roman" w:eastAsiaTheme="minorHAnsi" w:hAnsi="Times New Roman" w:cs="Times New Roman"/>
          <w:sz w:val="24"/>
          <w:szCs w:val="24"/>
          <w:u w:val="single"/>
          <w:lang w:eastAsia="ja-JP"/>
        </w:rPr>
      </w:pPr>
      <w:r w:rsidRPr="00F072D3">
        <w:rPr>
          <w:rFonts w:ascii="Times New Roman" w:eastAsiaTheme="minorHAnsi" w:hAnsi="Times New Roman" w:cs="Times New Roman"/>
          <w:sz w:val="24"/>
          <w:szCs w:val="24"/>
          <w:u w:val="single"/>
          <w:lang w:eastAsia="ja-JP"/>
        </w:rPr>
        <w:t>BAZA LIGJORE</w:t>
      </w:r>
    </w:p>
    <w:p w14:paraId="42FAEB32" w14:textId="77777777"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proofErr w:type="spellStart"/>
      <w:r w:rsidRPr="00F072D3">
        <w:rPr>
          <w:rFonts w:ascii="Times New Roman" w:eastAsiaTheme="minorHAnsi" w:hAnsi="Times New Roman" w:cs="Times New Roman"/>
          <w:sz w:val="24"/>
          <w:szCs w:val="24"/>
          <w:lang w:eastAsia="ja-JP"/>
        </w:rPr>
        <w:t>Ligj</w:t>
      </w:r>
      <w:proofErr w:type="spellEnd"/>
      <w:r w:rsidRPr="00F072D3">
        <w:rPr>
          <w:rFonts w:ascii="Times New Roman" w:eastAsiaTheme="minorHAnsi" w:hAnsi="Times New Roman" w:cs="Times New Roman"/>
          <w:sz w:val="24"/>
          <w:szCs w:val="24"/>
          <w:lang w:eastAsia="ja-JP"/>
        </w:rPr>
        <w:t xml:space="preserve"> nr. 10433 </w:t>
      </w:r>
      <w:proofErr w:type="spellStart"/>
      <w:r w:rsidRPr="00F072D3">
        <w:rPr>
          <w:rFonts w:ascii="Times New Roman" w:eastAsiaTheme="minorHAnsi" w:hAnsi="Times New Roman" w:cs="Times New Roman"/>
          <w:sz w:val="24"/>
          <w:szCs w:val="24"/>
          <w:lang w:eastAsia="ja-JP"/>
        </w:rPr>
        <w:t>datë</w:t>
      </w:r>
      <w:proofErr w:type="spellEnd"/>
      <w:r w:rsidRPr="00F072D3">
        <w:rPr>
          <w:rFonts w:ascii="Times New Roman" w:eastAsiaTheme="minorHAnsi" w:hAnsi="Times New Roman" w:cs="Times New Roman"/>
          <w:sz w:val="24"/>
          <w:szCs w:val="24"/>
          <w:lang w:eastAsia="ja-JP"/>
        </w:rPr>
        <w:t xml:space="preserve"> 16.06.2011 “</w:t>
      </w:r>
      <w:proofErr w:type="spellStart"/>
      <w:r w:rsidRPr="00F072D3">
        <w:rPr>
          <w:rFonts w:ascii="Times New Roman" w:eastAsiaTheme="minorHAnsi" w:hAnsi="Times New Roman" w:cs="Times New Roman"/>
          <w:sz w:val="24"/>
          <w:szCs w:val="24"/>
          <w:lang w:eastAsia="ja-JP"/>
        </w:rPr>
        <w:t>Për</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Inspektimin</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në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Republikën</w:t>
      </w:r>
      <w:proofErr w:type="spellEnd"/>
      <w:r w:rsidRPr="00F072D3">
        <w:rPr>
          <w:rFonts w:ascii="Times New Roman" w:eastAsiaTheme="minorHAnsi" w:hAnsi="Times New Roman" w:cs="Times New Roman"/>
          <w:sz w:val="24"/>
          <w:szCs w:val="24"/>
          <w:lang w:eastAsia="ja-JP"/>
        </w:rPr>
        <w:t xml:space="preserve"> e </w:t>
      </w:r>
      <w:proofErr w:type="spellStart"/>
      <w:r w:rsidRPr="00F072D3">
        <w:rPr>
          <w:rFonts w:ascii="Times New Roman" w:eastAsiaTheme="minorHAnsi" w:hAnsi="Times New Roman" w:cs="Times New Roman"/>
          <w:sz w:val="24"/>
          <w:szCs w:val="24"/>
          <w:lang w:eastAsia="ja-JP"/>
        </w:rPr>
        <w:t>Shqipërisë</w:t>
      </w:r>
      <w:proofErr w:type="spellEnd"/>
      <w:r w:rsidRPr="00F072D3">
        <w:rPr>
          <w:rFonts w:ascii="Times New Roman" w:eastAsiaTheme="minorHAnsi" w:hAnsi="Times New Roman" w:cs="Times New Roman"/>
          <w:sz w:val="24"/>
          <w:szCs w:val="24"/>
          <w:lang w:eastAsia="ja-JP"/>
        </w:rPr>
        <w:t>”;</w:t>
      </w:r>
    </w:p>
    <w:p w14:paraId="2F1DBF8C"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Ligj nr.7643 datë 02.12.1992 “Për inspektimin Sanitar”, i ndryshuar;</w:t>
      </w:r>
    </w:p>
    <w:p w14:paraId="234A244B"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Ligj</w:t>
      </w:r>
      <w:proofErr w:type="spellEnd"/>
      <w:r w:rsidRPr="00F072D3">
        <w:rPr>
          <w:rFonts w:ascii="Times New Roman" w:hAnsi="Times New Roman" w:cs="Times New Roman"/>
          <w:sz w:val="24"/>
          <w:szCs w:val="24"/>
        </w:rPr>
        <w:t xml:space="preserve"> nr. 10138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shëndetin</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publik</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ndryshuar</w:t>
      </w:r>
      <w:proofErr w:type="spellEnd"/>
      <w:r w:rsidRPr="00F072D3">
        <w:rPr>
          <w:rFonts w:ascii="Times New Roman" w:hAnsi="Times New Roman" w:cs="Times New Roman"/>
          <w:sz w:val="24"/>
          <w:szCs w:val="24"/>
        </w:rPr>
        <w:t xml:space="preserve">; </w:t>
      </w:r>
    </w:p>
    <w:p w14:paraId="6E5F2131"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Ligj</w:t>
      </w:r>
      <w:proofErr w:type="spellEnd"/>
      <w:r w:rsidRPr="00F072D3">
        <w:rPr>
          <w:rFonts w:ascii="Times New Roman" w:hAnsi="Times New Roman" w:cs="Times New Roman"/>
          <w:sz w:val="24"/>
          <w:szCs w:val="24"/>
        </w:rPr>
        <w:t xml:space="preserve"> nr. 7761 </w:t>
      </w:r>
      <w:proofErr w:type="spellStart"/>
      <w:r w:rsidRPr="00F072D3">
        <w:rPr>
          <w:rFonts w:ascii="Times New Roman" w:hAnsi="Times New Roman" w:cs="Times New Roman"/>
          <w:sz w:val="24"/>
          <w:szCs w:val="24"/>
        </w:rPr>
        <w:t>datë</w:t>
      </w:r>
      <w:proofErr w:type="spellEnd"/>
      <w:r w:rsidRPr="00F072D3">
        <w:rPr>
          <w:rFonts w:ascii="Times New Roman" w:hAnsi="Times New Roman" w:cs="Times New Roman"/>
          <w:sz w:val="24"/>
          <w:szCs w:val="24"/>
        </w:rPr>
        <w:t xml:space="preserve"> 19.10.1993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parandalimin</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luftimin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sëmundjeve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ngjitëse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ndryshuar</w:t>
      </w:r>
      <w:proofErr w:type="spellEnd"/>
      <w:r w:rsidRPr="00F072D3">
        <w:rPr>
          <w:rFonts w:ascii="Times New Roman" w:hAnsi="Times New Roman" w:cs="Times New Roman"/>
          <w:sz w:val="24"/>
          <w:szCs w:val="24"/>
        </w:rPr>
        <w:t xml:space="preserve">; </w:t>
      </w:r>
    </w:p>
    <w:p w14:paraId="52894DBC" w14:textId="77777777"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proofErr w:type="spellStart"/>
      <w:r w:rsidRPr="00F072D3">
        <w:rPr>
          <w:rFonts w:ascii="Times New Roman" w:hAnsi="Times New Roman" w:cs="Times New Roman"/>
          <w:sz w:val="24"/>
          <w:szCs w:val="24"/>
        </w:rPr>
        <w:t>Ligj</w:t>
      </w:r>
      <w:proofErr w:type="spellEnd"/>
      <w:r w:rsidRPr="00F072D3">
        <w:rPr>
          <w:rFonts w:ascii="Times New Roman" w:hAnsi="Times New Roman" w:cs="Times New Roman"/>
          <w:sz w:val="24"/>
          <w:szCs w:val="24"/>
        </w:rPr>
        <w:t xml:space="preserve"> nr. 10463 </w:t>
      </w:r>
      <w:proofErr w:type="spellStart"/>
      <w:r w:rsidRPr="00F072D3">
        <w:rPr>
          <w:rFonts w:ascii="Times New Roman" w:hAnsi="Times New Roman" w:cs="Times New Roman"/>
          <w:sz w:val="24"/>
          <w:szCs w:val="24"/>
        </w:rPr>
        <w:t>datë</w:t>
      </w:r>
      <w:proofErr w:type="spellEnd"/>
      <w:r w:rsidRPr="00F072D3">
        <w:rPr>
          <w:rFonts w:ascii="Times New Roman" w:hAnsi="Times New Roman" w:cs="Times New Roman"/>
          <w:sz w:val="24"/>
          <w:szCs w:val="24"/>
        </w:rPr>
        <w:t xml:space="preserve"> 22.09.2011“Për </w:t>
      </w:r>
      <w:proofErr w:type="spellStart"/>
      <w:r w:rsidRPr="00F072D3">
        <w:rPr>
          <w:rFonts w:ascii="Times New Roman" w:hAnsi="Times New Roman" w:cs="Times New Roman"/>
          <w:sz w:val="24"/>
          <w:szCs w:val="24"/>
        </w:rPr>
        <w:t>menaxhimin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integruar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mbetjeve</w:t>
      </w:r>
      <w:proofErr w:type="spellEnd"/>
      <w:r w:rsidRPr="00F072D3">
        <w:rPr>
          <w:rFonts w:ascii="Times New Roman" w:hAnsi="Times New Roman" w:cs="Times New Roman"/>
          <w:sz w:val="24"/>
          <w:szCs w:val="24"/>
        </w:rPr>
        <w:t>”</w:t>
      </w:r>
      <w:r w:rsidRPr="00F072D3">
        <w:rPr>
          <w:rFonts w:ascii="Times New Roman" w:eastAsiaTheme="minorHAnsi" w:hAnsi="Times New Roman" w:cs="Times New Roman"/>
          <w:sz w:val="24"/>
          <w:szCs w:val="24"/>
          <w:lang w:eastAsia="ja-JP"/>
        </w:rPr>
        <w:t>;</w:t>
      </w:r>
    </w:p>
    <w:p w14:paraId="787805BA" w14:textId="1338C944"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proofErr w:type="spellStart"/>
      <w:r w:rsidRPr="00F072D3">
        <w:rPr>
          <w:rFonts w:ascii="Times New Roman" w:hAnsi="Times New Roman" w:cs="Times New Roman"/>
          <w:sz w:val="24"/>
          <w:szCs w:val="24"/>
        </w:rPr>
        <w:t>L</w:t>
      </w:r>
      <w:r w:rsidR="00AA5F90" w:rsidRPr="00F072D3">
        <w:rPr>
          <w:rFonts w:ascii="Times New Roman" w:hAnsi="Times New Roman" w:cs="Times New Roman"/>
          <w:sz w:val="24"/>
          <w:szCs w:val="24"/>
        </w:rPr>
        <w:t>igj</w:t>
      </w:r>
      <w:proofErr w:type="spellEnd"/>
      <w:r w:rsidR="00AA5F90" w:rsidRPr="00F072D3">
        <w:rPr>
          <w:rFonts w:ascii="Times New Roman" w:hAnsi="Times New Roman" w:cs="Times New Roman"/>
          <w:sz w:val="24"/>
          <w:szCs w:val="24"/>
        </w:rPr>
        <w:t xml:space="preserve"> nr. 10237 </w:t>
      </w:r>
      <w:proofErr w:type="spellStart"/>
      <w:r w:rsidR="00AA5F90" w:rsidRPr="00F072D3">
        <w:rPr>
          <w:rFonts w:ascii="Times New Roman" w:hAnsi="Times New Roman" w:cs="Times New Roman"/>
          <w:sz w:val="24"/>
          <w:szCs w:val="24"/>
        </w:rPr>
        <w:t>datë</w:t>
      </w:r>
      <w:proofErr w:type="spellEnd"/>
      <w:r w:rsidR="00AA5F90" w:rsidRPr="00F072D3">
        <w:rPr>
          <w:rFonts w:ascii="Times New Roman" w:hAnsi="Times New Roman" w:cs="Times New Roman"/>
          <w:sz w:val="24"/>
          <w:szCs w:val="24"/>
        </w:rPr>
        <w:t xml:space="preserve"> 18.02.2010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sigurinë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shëndetin</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punë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ndryshuar</w:t>
      </w:r>
      <w:proofErr w:type="spellEnd"/>
      <w:r w:rsidRPr="00F072D3">
        <w:rPr>
          <w:rFonts w:ascii="Times New Roman" w:hAnsi="Times New Roman" w:cs="Times New Roman"/>
          <w:sz w:val="24"/>
          <w:szCs w:val="24"/>
        </w:rPr>
        <w:t>.</w:t>
      </w:r>
    </w:p>
    <w:p w14:paraId="23A98BAD"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kern w:val="24"/>
          <w:sz w:val="24"/>
          <w:szCs w:val="24"/>
        </w:rPr>
      </w:pPr>
      <w:r w:rsidRPr="00F072D3">
        <w:rPr>
          <w:rFonts w:ascii="Times New Roman" w:hAnsi="Times New Roman" w:cs="Times New Roman"/>
          <w:kern w:val="24"/>
          <w:sz w:val="24"/>
          <w:szCs w:val="24"/>
        </w:rPr>
        <w:t>V</w:t>
      </w:r>
      <w:r w:rsidRPr="00F072D3">
        <w:rPr>
          <w:rFonts w:ascii="Times New Roman" w:hAnsi="Times New Roman" w:cs="Times New Roman"/>
          <w:bCs/>
          <w:kern w:val="24"/>
          <w:sz w:val="24"/>
          <w:szCs w:val="24"/>
        </w:rPr>
        <w:t>KM</w:t>
      </w:r>
      <w:r w:rsidRPr="00F072D3">
        <w:rPr>
          <w:rFonts w:ascii="Times New Roman" w:eastAsiaTheme="minorHAnsi" w:hAnsi="Times New Roman" w:cs="Times New Roman"/>
          <w:sz w:val="24"/>
          <w:szCs w:val="24"/>
          <w:lang w:eastAsia="ja-JP"/>
        </w:rPr>
        <w:t xml:space="preserve"> nr. 639, </w:t>
      </w:r>
      <w:proofErr w:type="spellStart"/>
      <w:r w:rsidRPr="00F072D3">
        <w:rPr>
          <w:rFonts w:ascii="Times New Roman" w:eastAsiaTheme="minorHAnsi" w:hAnsi="Times New Roman" w:cs="Times New Roman"/>
          <w:sz w:val="24"/>
          <w:szCs w:val="24"/>
          <w:lang w:eastAsia="ja-JP"/>
        </w:rPr>
        <w:t>datë</w:t>
      </w:r>
      <w:proofErr w:type="spellEnd"/>
      <w:r w:rsidRPr="00F072D3">
        <w:rPr>
          <w:rFonts w:ascii="Times New Roman" w:eastAsiaTheme="minorHAnsi" w:hAnsi="Times New Roman" w:cs="Times New Roman"/>
          <w:sz w:val="24"/>
          <w:szCs w:val="24"/>
          <w:lang w:eastAsia="ja-JP"/>
        </w:rPr>
        <w:t xml:space="preserve"> 07.09.2016,</w:t>
      </w:r>
      <w:r w:rsidR="00A421FB" w:rsidRPr="00F072D3">
        <w:rPr>
          <w:rFonts w:ascii="Times New Roman" w:eastAsiaTheme="minorHAnsi" w:hAnsi="Times New Roman" w:cs="Times New Roman"/>
          <w:sz w:val="24"/>
          <w:szCs w:val="24"/>
          <w:lang w:eastAsia="ja-JP"/>
        </w:rPr>
        <w:t xml:space="preserve"> </w:t>
      </w:r>
      <w:proofErr w:type="spellStart"/>
      <w:r w:rsidRPr="00F072D3">
        <w:rPr>
          <w:rFonts w:ascii="Times New Roman" w:hAnsi="Times New Roman" w:cs="Times New Roman"/>
          <w:kern w:val="24"/>
          <w:sz w:val="24"/>
          <w:szCs w:val="24"/>
        </w:rPr>
        <w:t>Për</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përcaktimin</w:t>
      </w:r>
      <w:proofErr w:type="spellEnd"/>
      <w:r w:rsidRPr="00F072D3">
        <w:rPr>
          <w:rFonts w:ascii="Times New Roman" w:hAnsi="Times New Roman" w:cs="Times New Roman"/>
          <w:kern w:val="24"/>
          <w:sz w:val="24"/>
          <w:szCs w:val="24"/>
        </w:rPr>
        <w:t xml:space="preserve"> e </w:t>
      </w:r>
      <w:proofErr w:type="spellStart"/>
      <w:r w:rsidRPr="00F072D3">
        <w:rPr>
          <w:rFonts w:ascii="Times New Roman" w:hAnsi="Times New Roman" w:cs="Times New Roman"/>
          <w:kern w:val="24"/>
          <w:sz w:val="24"/>
          <w:szCs w:val="24"/>
        </w:rPr>
        <w:t>rregullave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procedurave</w:t>
      </w:r>
      <w:proofErr w:type="spellEnd"/>
      <w:r w:rsidRPr="00F072D3">
        <w:rPr>
          <w:rFonts w:ascii="Times New Roman" w:hAnsi="Times New Roman" w:cs="Times New Roman"/>
          <w:kern w:val="24"/>
          <w:sz w:val="24"/>
          <w:szCs w:val="24"/>
        </w:rPr>
        <w:t xml:space="preserve"> 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llojeve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testeve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ekzaminuese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mjekësore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që</w:t>
      </w:r>
      <w:proofErr w:type="spellEnd"/>
      <w:r w:rsidRPr="00F072D3">
        <w:rPr>
          <w:rFonts w:ascii="Times New Roman" w:hAnsi="Times New Roman" w:cs="Times New Roman"/>
          <w:kern w:val="24"/>
          <w:sz w:val="24"/>
          <w:szCs w:val="24"/>
        </w:rPr>
        <w:t xml:space="preserve"> do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kryhen</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në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varësi</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punës</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punëmarrësit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si</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dhe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mënyrës</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funksionimit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shërbimit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mjekësor</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në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w:t>
      </w:r>
      <w:proofErr w:type="spellEnd"/>
      <w:r w:rsidRPr="00F072D3">
        <w:rPr>
          <w:rFonts w:ascii="Times New Roman" w:hAnsi="Times New Roman" w:cs="Times New Roman"/>
          <w:kern w:val="24"/>
          <w:sz w:val="24"/>
          <w:szCs w:val="24"/>
        </w:rPr>
        <w:t>.</w:t>
      </w:r>
    </w:p>
    <w:p w14:paraId="3A603C65" w14:textId="77777777" w:rsidR="00ED78B1" w:rsidRPr="00F072D3" w:rsidRDefault="00ED78B1" w:rsidP="00A53C00">
      <w:pPr>
        <w:pStyle w:val="ListParagraph"/>
        <w:numPr>
          <w:ilvl w:val="0"/>
          <w:numId w:val="32"/>
        </w:numPr>
        <w:spacing w:after="0" w:line="240" w:lineRule="atLeast"/>
        <w:ind w:left="720"/>
        <w:jc w:val="both"/>
        <w:rPr>
          <w:rFonts w:ascii="Times New Roman" w:hAnsi="Times New Roman" w:cs="Times New Roman"/>
          <w:kern w:val="24"/>
          <w:sz w:val="24"/>
          <w:szCs w:val="24"/>
        </w:rPr>
      </w:pPr>
      <w:r w:rsidRPr="00F072D3">
        <w:rPr>
          <w:rFonts w:ascii="Times New Roman" w:eastAsiaTheme="minorHAnsi" w:hAnsi="Times New Roman" w:cs="Times New Roman"/>
          <w:sz w:val="24"/>
          <w:szCs w:val="24"/>
          <w:lang w:eastAsia="ja-JP"/>
        </w:rPr>
        <w:t xml:space="preserve">VKM 596 </w:t>
      </w:r>
      <w:proofErr w:type="spellStart"/>
      <w:r w:rsidRPr="00F072D3">
        <w:rPr>
          <w:rFonts w:ascii="Times New Roman" w:eastAsiaTheme="minorHAnsi" w:hAnsi="Times New Roman" w:cs="Times New Roman"/>
          <w:sz w:val="24"/>
          <w:szCs w:val="24"/>
          <w:lang w:eastAsia="ja-JP"/>
        </w:rPr>
        <w:t>datë</w:t>
      </w:r>
      <w:proofErr w:type="spellEnd"/>
      <w:r w:rsidRPr="00F072D3">
        <w:rPr>
          <w:rFonts w:ascii="Times New Roman" w:eastAsiaTheme="minorHAnsi" w:hAnsi="Times New Roman" w:cs="Times New Roman"/>
          <w:sz w:val="24"/>
          <w:szCs w:val="24"/>
          <w:lang w:eastAsia="ja-JP"/>
        </w:rPr>
        <w:t xml:space="preserve"> 04.09.</w:t>
      </w:r>
      <w:r w:rsidR="00D01FCF" w:rsidRPr="00F072D3">
        <w:rPr>
          <w:rFonts w:ascii="Times New Roman" w:eastAsiaTheme="minorHAnsi" w:hAnsi="Times New Roman" w:cs="Times New Roman"/>
          <w:sz w:val="24"/>
          <w:szCs w:val="24"/>
          <w:lang w:eastAsia="ja-JP"/>
        </w:rPr>
        <w:t>2020</w:t>
      </w:r>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Për</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disa</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ndryshime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dhe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shtesa</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në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Vendimin</w:t>
      </w:r>
      <w:proofErr w:type="spellEnd"/>
      <w:r w:rsidRPr="00F072D3">
        <w:rPr>
          <w:rFonts w:ascii="Times New Roman" w:eastAsiaTheme="minorHAnsi" w:hAnsi="Times New Roman" w:cs="Times New Roman"/>
          <w:sz w:val="24"/>
          <w:szCs w:val="24"/>
          <w:lang w:eastAsia="ja-JP"/>
        </w:rPr>
        <w:t xml:space="preserve"> 639 </w:t>
      </w:r>
      <w:proofErr w:type="spellStart"/>
      <w:r w:rsidRPr="00F072D3">
        <w:rPr>
          <w:rFonts w:ascii="Times New Roman" w:eastAsiaTheme="minorHAnsi" w:hAnsi="Times New Roman" w:cs="Times New Roman"/>
          <w:sz w:val="24"/>
          <w:szCs w:val="24"/>
          <w:lang w:eastAsia="ja-JP"/>
        </w:rPr>
        <w:t>datë</w:t>
      </w:r>
      <w:proofErr w:type="spellEnd"/>
      <w:r w:rsidRPr="00F072D3">
        <w:rPr>
          <w:rFonts w:ascii="Times New Roman" w:eastAsiaTheme="minorHAnsi" w:hAnsi="Times New Roman" w:cs="Times New Roman"/>
          <w:sz w:val="24"/>
          <w:szCs w:val="24"/>
          <w:lang w:eastAsia="ja-JP"/>
        </w:rPr>
        <w:t xml:space="preserve"> 07.09.2016, </w:t>
      </w:r>
      <w:proofErr w:type="spellStart"/>
      <w:r w:rsidRPr="00F072D3">
        <w:rPr>
          <w:rFonts w:ascii="Times New Roman" w:eastAsiaTheme="minorHAnsi" w:hAnsi="Times New Roman" w:cs="Times New Roman"/>
          <w:sz w:val="24"/>
          <w:szCs w:val="24"/>
          <w:lang w:eastAsia="ja-JP"/>
        </w:rPr>
        <w:t>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Këshillit</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të</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eastAsiaTheme="minorHAnsi" w:hAnsi="Times New Roman" w:cs="Times New Roman"/>
          <w:sz w:val="24"/>
          <w:szCs w:val="24"/>
          <w:lang w:eastAsia="ja-JP"/>
        </w:rPr>
        <w:t>Ministrave</w:t>
      </w:r>
      <w:proofErr w:type="spellEnd"/>
      <w:r w:rsidRPr="00F072D3">
        <w:rPr>
          <w:rFonts w:ascii="Times New Roman" w:eastAsiaTheme="minorHAnsi" w:hAnsi="Times New Roman" w:cs="Times New Roman"/>
          <w:sz w:val="24"/>
          <w:szCs w:val="24"/>
          <w:lang w:eastAsia="ja-JP"/>
        </w:rPr>
        <w:t xml:space="preserve"> “</w:t>
      </w:r>
      <w:proofErr w:type="spellStart"/>
      <w:r w:rsidRPr="00F072D3">
        <w:rPr>
          <w:rFonts w:ascii="Times New Roman" w:hAnsi="Times New Roman" w:cs="Times New Roman"/>
          <w:kern w:val="24"/>
          <w:sz w:val="24"/>
          <w:szCs w:val="24"/>
        </w:rPr>
        <w:t>Për</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përcaktimin</w:t>
      </w:r>
      <w:proofErr w:type="spellEnd"/>
      <w:r w:rsidRPr="00F072D3">
        <w:rPr>
          <w:rFonts w:ascii="Times New Roman" w:hAnsi="Times New Roman" w:cs="Times New Roman"/>
          <w:kern w:val="24"/>
          <w:sz w:val="24"/>
          <w:szCs w:val="24"/>
        </w:rPr>
        <w:t xml:space="preserve"> e </w:t>
      </w:r>
      <w:proofErr w:type="spellStart"/>
      <w:r w:rsidRPr="00F072D3">
        <w:rPr>
          <w:rFonts w:ascii="Times New Roman" w:hAnsi="Times New Roman" w:cs="Times New Roman"/>
          <w:kern w:val="24"/>
          <w:sz w:val="24"/>
          <w:szCs w:val="24"/>
        </w:rPr>
        <w:t>rregullave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procedurave</w:t>
      </w:r>
      <w:proofErr w:type="spellEnd"/>
      <w:r w:rsidRPr="00F072D3">
        <w:rPr>
          <w:rFonts w:ascii="Times New Roman" w:hAnsi="Times New Roman" w:cs="Times New Roman"/>
          <w:kern w:val="24"/>
          <w:sz w:val="24"/>
          <w:szCs w:val="24"/>
        </w:rPr>
        <w:t xml:space="preserve"> 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llojeve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testeve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ekzaminuese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mjekësore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që</w:t>
      </w:r>
      <w:proofErr w:type="spellEnd"/>
      <w:r w:rsidRPr="00F072D3">
        <w:rPr>
          <w:rFonts w:ascii="Times New Roman" w:hAnsi="Times New Roman" w:cs="Times New Roman"/>
          <w:kern w:val="24"/>
          <w:sz w:val="24"/>
          <w:szCs w:val="24"/>
        </w:rPr>
        <w:t xml:space="preserve"> do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kryhen</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në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varësi</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punës</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punëmarrësit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si</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dhe</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mënyrës</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funksionimit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të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shërbimit</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mjekësor</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në</w:t>
      </w:r>
      <w:proofErr w:type="spellEnd"/>
      <w:r w:rsidRPr="00F072D3">
        <w:rPr>
          <w:rFonts w:ascii="Times New Roman" w:hAnsi="Times New Roman" w:cs="Times New Roman"/>
          <w:kern w:val="24"/>
          <w:sz w:val="24"/>
          <w:szCs w:val="24"/>
        </w:rPr>
        <w:t xml:space="preserve"> </w:t>
      </w:r>
      <w:proofErr w:type="spellStart"/>
      <w:r w:rsidRPr="00F072D3">
        <w:rPr>
          <w:rFonts w:ascii="Times New Roman" w:hAnsi="Times New Roman" w:cs="Times New Roman"/>
          <w:kern w:val="24"/>
          <w:sz w:val="24"/>
          <w:szCs w:val="24"/>
        </w:rPr>
        <w:t>punë</w:t>
      </w:r>
      <w:proofErr w:type="spellEnd"/>
      <w:r w:rsidRPr="00F072D3">
        <w:rPr>
          <w:rFonts w:ascii="Times New Roman" w:hAnsi="Times New Roman" w:cs="Times New Roman"/>
          <w:kern w:val="24"/>
          <w:sz w:val="24"/>
          <w:szCs w:val="24"/>
        </w:rPr>
        <w:t>”.</w:t>
      </w:r>
    </w:p>
    <w:p w14:paraId="18F9D2A6" w14:textId="77777777" w:rsidR="00ED78B1" w:rsidRPr="00F072D3" w:rsidRDefault="00ED78B1" w:rsidP="00585515">
      <w:pPr>
        <w:pStyle w:val="ListParagraph"/>
        <w:numPr>
          <w:ilvl w:val="0"/>
          <w:numId w:val="5"/>
        </w:numPr>
        <w:spacing w:after="0" w:line="240" w:lineRule="atLeast"/>
        <w:ind w:left="1080"/>
        <w:jc w:val="both"/>
        <w:rPr>
          <w:rFonts w:ascii="Times New Roman" w:eastAsiaTheme="minorHAnsi" w:hAnsi="Times New Roman" w:cs="Times New Roman"/>
          <w:sz w:val="24"/>
          <w:szCs w:val="24"/>
          <w:lang w:eastAsia="ja-JP"/>
        </w:rPr>
      </w:pPr>
      <w:r w:rsidRPr="00F072D3">
        <w:rPr>
          <w:rFonts w:ascii="Times New Roman" w:hAnsi="Times New Roman" w:cs="Times New Roman"/>
          <w:sz w:val="24"/>
          <w:szCs w:val="24"/>
        </w:rPr>
        <w:t xml:space="preserve">VKM nr. 241 </w:t>
      </w:r>
      <w:proofErr w:type="spellStart"/>
      <w:r w:rsidRPr="00F072D3">
        <w:rPr>
          <w:rFonts w:ascii="Times New Roman" w:hAnsi="Times New Roman" w:cs="Times New Roman"/>
          <w:sz w:val="24"/>
          <w:szCs w:val="24"/>
        </w:rPr>
        <w:t>datë</w:t>
      </w:r>
      <w:proofErr w:type="spellEnd"/>
      <w:r w:rsidRPr="00F072D3">
        <w:rPr>
          <w:rFonts w:ascii="Times New Roman" w:hAnsi="Times New Roman" w:cs="Times New Roman"/>
          <w:sz w:val="24"/>
          <w:szCs w:val="24"/>
        </w:rPr>
        <w:t xml:space="preserve"> 27.03.2013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organizimin</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funksionimin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Inspektoratit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Shtetëror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Shëndetësor</w:t>
      </w:r>
      <w:proofErr w:type="spellEnd"/>
      <w:r w:rsidRPr="00F072D3">
        <w:rPr>
          <w:rFonts w:ascii="Times New Roman" w:hAnsi="Times New Roman" w:cs="Times New Roman"/>
          <w:sz w:val="24"/>
          <w:szCs w:val="24"/>
        </w:rPr>
        <w:t>”</w:t>
      </w:r>
      <w:r w:rsidRPr="00F072D3">
        <w:rPr>
          <w:rFonts w:ascii="Times New Roman" w:eastAsiaTheme="minorHAnsi" w:hAnsi="Times New Roman" w:cs="Times New Roman"/>
          <w:sz w:val="24"/>
          <w:szCs w:val="24"/>
          <w:lang w:eastAsia="ja-JP"/>
        </w:rPr>
        <w:t>;</w:t>
      </w:r>
    </w:p>
    <w:p w14:paraId="4312E99F" w14:textId="77777777" w:rsidR="00ED78B1" w:rsidRPr="00F072D3" w:rsidRDefault="00ED78B1" w:rsidP="00585515">
      <w:pPr>
        <w:pStyle w:val="NormalWeb"/>
        <w:numPr>
          <w:ilvl w:val="0"/>
          <w:numId w:val="5"/>
        </w:numPr>
        <w:shd w:val="clear" w:color="auto" w:fill="FFFFFF"/>
        <w:spacing w:before="0" w:beforeAutospacing="0" w:after="0" w:afterAutospacing="0" w:line="240" w:lineRule="atLeast"/>
        <w:ind w:left="1080"/>
        <w:jc w:val="both"/>
        <w:outlineLvl w:val="1"/>
      </w:pPr>
      <w:r w:rsidRPr="00F072D3">
        <w:rPr>
          <w:kern w:val="24"/>
        </w:rPr>
        <w:t>V</w:t>
      </w:r>
      <w:r w:rsidRPr="00F072D3">
        <w:rPr>
          <w:bCs/>
          <w:kern w:val="24"/>
        </w:rPr>
        <w:t>KM</w:t>
      </w:r>
      <w:r w:rsidRPr="00F072D3">
        <w:rPr>
          <w:kern w:val="24"/>
        </w:rPr>
        <w:t xml:space="preserve"> Nr. </w:t>
      </w:r>
      <w:r w:rsidRPr="00F072D3">
        <w:t>379, dt. 25.05.2016,</w:t>
      </w:r>
      <w:r w:rsidRPr="00F072D3">
        <w:rPr>
          <w:b/>
        </w:rPr>
        <w:t xml:space="preserve"> </w:t>
      </w:r>
      <w:proofErr w:type="spellStart"/>
      <w:r w:rsidR="009B66F6" w:rsidRPr="00F072D3">
        <w:t>Për</w:t>
      </w:r>
      <w:proofErr w:type="spellEnd"/>
      <w:r w:rsidR="009B66F6" w:rsidRPr="00F072D3">
        <w:t xml:space="preserve"> </w:t>
      </w:r>
      <w:proofErr w:type="spellStart"/>
      <w:r w:rsidR="009B66F6" w:rsidRPr="00F072D3">
        <w:t>miratimin</w:t>
      </w:r>
      <w:proofErr w:type="spellEnd"/>
      <w:r w:rsidR="009B66F6" w:rsidRPr="00F072D3">
        <w:t xml:space="preserve"> e </w:t>
      </w:r>
      <w:proofErr w:type="spellStart"/>
      <w:r w:rsidR="009B66F6" w:rsidRPr="00F072D3">
        <w:t>Rregullores</w:t>
      </w:r>
      <w:proofErr w:type="spellEnd"/>
      <w:r w:rsidR="009B66F6" w:rsidRPr="00F072D3">
        <w:t xml:space="preserve"> “</w:t>
      </w:r>
      <w:proofErr w:type="spellStart"/>
      <w:r w:rsidRPr="00F072D3">
        <w:t>Cilësia</w:t>
      </w:r>
      <w:proofErr w:type="spellEnd"/>
      <w:r w:rsidRPr="00F072D3">
        <w:t xml:space="preserve"> e </w:t>
      </w:r>
      <w:proofErr w:type="spellStart"/>
      <w:r w:rsidRPr="00F072D3">
        <w:t>ujit</w:t>
      </w:r>
      <w:proofErr w:type="spellEnd"/>
      <w:r w:rsidRPr="00F072D3">
        <w:t xml:space="preserve"> </w:t>
      </w:r>
      <w:proofErr w:type="spellStart"/>
      <w:r w:rsidRPr="00F072D3">
        <w:t>të</w:t>
      </w:r>
      <w:proofErr w:type="spellEnd"/>
      <w:r w:rsidRPr="00F072D3">
        <w:t xml:space="preserve"> </w:t>
      </w:r>
      <w:proofErr w:type="spellStart"/>
      <w:r w:rsidRPr="00F072D3">
        <w:t>pijshëm</w:t>
      </w:r>
      <w:proofErr w:type="spellEnd"/>
      <w:r w:rsidRPr="00F072D3">
        <w:t>”;</w:t>
      </w:r>
    </w:p>
    <w:p w14:paraId="47993EE5" w14:textId="3AC67845" w:rsidR="00ED78B1" w:rsidRPr="00F072D3" w:rsidRDefault="00ED78B1" w:rsidP="000E237C">
      <w:pPr>
        <w:pStyle w:val="ListParagraph"/>
        <w:numPr>
          <w:ilvl w:val="0"/>
          <w:numId w:val="5"/>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 xml:space="preserve">VKM nr. 835 </w:t>
      </w:r>
      <w:proofErr w:type="spellStart"/>
      <w:r w:rsidRPr="00F072D3">
        <w:rPr>
          <w:rFonts w:ascii="Times New Roman" w:hAnsi="Times New Roman" w:cs="Times New Roman"/>
          <w:sz w:val="24"/>
          <w:szCs w:val="24"/>
        </w:rPr>
        <w:t>datë</w:t>
      </w:r>
      <w:proofErr w:type="spellEnd"/>
      <w:r w:rsidRPr="00F072D3">
        <w:rPr>
          <w:rFonts w:ascii="Times New Roman" w:hAnsi="Times New Roman" w:cs="Times New Roman"/>
          <w:sz w:val="24"/>
          <w:szCs w:val="24"/>
        </w:rPr>
        <w:t xml:space="preserve"> 30.11.2011. </w:t>
      </w:r>
      <w:proofErr w:type="spellStart"/>
      <w:r w:rsidRPr="00F072D3">
        <w:rPr>
          <w:rFonts w:ascii="Times New Roman" w:hAnsi="Times New Roman" w:cs="Times New Roman"/>
          <w:sz w:val="24"/>
          <w:szCs w:val="24"/>
        </w:rPr>
        <w:t>Rregullore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w:t>
      </w:r>
      <w:r w:rsidR="00585515">
        <w:rPr>
          <w:rFonts w:ascii="Times New Roman" w:hAnsi="Times New Roman" w:cs="Times New Roman"/>
          <w:sz w:val="24"/>
          <w:szCs w:val="24"/>
        </w:rPr>
        <w:t>r</w:t>
      </w:r>
      <w:proofErr w:type="spellEnd"/>
      <w:r w:rsidR="00585515">
        <w:rPr>
          <w:rFonts w:ascii="Times New Roman" w:hAnsi="Times New Roman" w:cs="Times New Roman"/>
          <w:sz w:val="24"/>
          <w:szCs w:val="24"/>
        </w:rPr>
        <w:t xml:space="preserve"> </w:t>
      </w:r>
      <w:proofErr w:type="spellStart"/>
      <w:r w:rsidR="00585515">
        <w:rPr>
          <w:rFonts w:ascii="Times New Roman" w:hAnsi="Times New Roman" w:cs="Times New Roman"/>
          <w:sz w:val="24"/>
          <w:szCs w:val="24"/>
        </w:rPr>
        <w:t>kërkesat</w:t>
      </w:r>
      <w:proofErr w:type="spellEnd"/>
      <w:r w:rsidR="00585515">
        <w:rPr>
          <w:rFonts w:ascii="Times New Roman" w:hAnsi="Times New Roman" w:cs="Times New Roman"/>
          <w:sz w:val="24"/>
          <w:szCs w:val="24"/>
        </w:rPr>
        <w:t xml:space="preserve"> </w:t>
      </w:r>
      <w:proofErr w:type="spellStart"/>
      <w:r w:rsidR="00585515">
        <w:rPr>
          <w:rFonts w:ascii="Times New Roman" w:hAnsi="Times New Roman" w:cs="Times New Roman"/>
          <w:sz w:val="24"/>
          <w:szCs w:val="24"/>
        </w:rPr>
        <w:t>higjieno-sanitare</w:t>
      </w:r>
      <w:proofErr w:type="spellEnd"/>
      <w:r w:rsidR="00585515">
        <w:rPr>
          <w:rFonts w:ascii="Times New Roman" w:hAnsi="Times New Roman" w:cs="Times New Roman"/>
          <w:sz w:val="24"/>
          <w:szCs w:val="24"/>
        </w:rPr>
        <w:t xml:space="preserve"> </w:t>
      </w:r>
      <w:proofErr w:type="spellStart"/>
      <w:r w:rsidR="00585515">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pishinave</w:t>
      </w:r>
      <w:proofErr w:type="spellEnd"/>
      <w:r w:rsidRPr="00F072D3">
        <w:rPr>
          <w:rFonts w:ascii="Times New Roman" w:hAnsi="Times New Roman" w:cs="Times New Roman"/>
          <w:sz w:val="24"/>
          <w:szCs w:val="24"/>
        </w:rPr>
        <w:t>”;</w:t>
      </w:r>
    </w:p>
    <w:p w14:paraId="6E3BC347" w14:textId="5703A626" w:rsidR="00ED78B1" w:rsidRPr="00F072D3" w:rsidRDefault="00ED78B1" w:rsidP="000E237C">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 xml:space="preserve">Udhëzim i Ministrit të Shëndetësise nr </w:t>
      </w:r>
      <w:r w:rsidR="00F94285" w:rsidRPr="00F072D3">
        <w:rPr>
          <w:rFonts w:ascii="Times New Roman" w:hAnsi="Times New Roman" w:cs="Times New Roman"/>
          <w:sz w:val="24"/>
          <w:szCs w:val="24"/>
          <w:lang w:val="it-IT"/>
        </w:rPr>
        <w:t>510 datë 13.12.2011 “Për inspek</w:t>
      </w:r>
      <w:r w:rsidRPr="00F072D3">
        <w:rPr>
          <w:rFonts w:ascii="Times New Roman" w:hAnsi="Times New Roman" w:cs="Times New Roman"/>
          <w:sz w:val="24"/>
          <w:szCs w:val="24"/>
          <w:lang w:val="it-IT"/>
        </w:rPr>
        <w:t>timet higjieno sanitare në funksion të lëshimit të Akt-miratimit higjieno sanitar”.</w:t>
      </w:r>
    </w:p>
    <w:p w14:paraId="05BF7262" w14:textId="77777777" w:rsidR="00ED78B1" w:rsidRPr="00F072D3" w:rsidRDefault="00ED78B1" w:rsidP="000E237C">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14:paraId="1C93C92F" w14:textId="77777777" w:rsidR="00ED78B1" w:rsidRPr="00F072D3" w:rsidRDefault="00ED78B1" w:rsidP="000E237C">
      <w:pPr>
        <w:pStyle w:val="NoSpacing"/>
        <w:numPr>
          <w:ilvl w:val="0"/>
          <w:numId w:val="5"/>
        </w:numPr>
        <w:spacing w:line="240" w:lineRule="atLeast"/>
        <w:jc w:val="both"/>
        <w:rPr>
          <w:rFonts w:ascii="Times New Roman" w:hAnsi="Times New Roman" w:cs="Times New Roman"/>
          <w:b/>
          <w:sz w:val="24"/>
          <w:szCs w:val="24"/>
          <w:lang w:val="it-IT"/>
        </w:rPr>
      </w:pPr>
      <w:r w:rsidRPr="00F072D3">
        <w:rPr>
          <w:rFonts w:ascii="Times New Roman" w:eastAsiaTheme="minorHAnsi" w:hAnsi="Times New Roman" w:cs="Times New Roman"/>
          <w:b/>
          <w:i/>
          <w:sz w:val="24"/>
          <w:szCs w:val="24"/>
          <w:lang w:val="it-IT" w:eastAsia="ja-JP"/>
        </w:rPr>
        <w:lastRenderedPageBreak/>
        <w:t>Ligje, rregullore dhe urdhëra të tjera të cilat sigurojnë mbar</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vajtjen e pun</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s s</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 xml:space="preserve"> ISHSH.</w:t>
      </w:r>
    </w:p>
    <w:p w14:paraId="6C99D0A9" w14:textId="77777777" w:rsidR="00ED78B1" w:rsidRPr="00F072D3" w:rsidRDefault="00ED78B1" w:rsidP="00F072D3">
      <w:pPr>
        <w:pStyle w:val="ListParagraph"/>
        <w:spacing w:after="0" w:line="240" w:lineRule="atLeast"/>
        <w:jc w:val="both"/>
        <w:rPr>
          <w:rFonts w:ascii="Times New Roman" w:hAnsi="Times New Roman" w:cs="Times New Roman"/>
          <w:b/>
          <w:sz w:val="24"/>
          <w:szCs w:val="24"/>
          <w:lang w:val="it-IT"/>
        </w:rPr>
      </w:pPr>
    </w:p>
    <w:p w14:paraId="63E6D343" w14:textId="77777777" w:rsidR="00ED78B1" w:rsidRPr="00F072D3" w:rsidRDefault="00ED78B1" w:rsidP="00A53C00">
      <w:pPr>
        <w:pStyle w:val="ListParagraph"/>
        <w:numPr>
          <w:ilvl w:val="0"/>
          <w:numId w:val="17"/>
        </w:numPr>
        <w:spacing w:after="0" w:line="240" w:lineRule="atLeast"/>
        <w:ind w:left="360" w:hanging="360"/>
        <w:jc w:val="both"/>
        <w:rPr>
          <w:rFonts w:ascii="Times New Roman" w:hAnsi="Times New Roman" w:cs="Times New Roman"/>
          <w:sz w:val="24"/>
          <w:szCs w:val="24"/>
          <w:u w:val="single"/>
          <w:lang w:val="it-IT"/>
        </w:rPr>
      </w:pPr>
      <w:r w:rsidRPr="00F072D3">
        <w:rPr>
          <w:rFonts w:ascii="Times New Roman" w:hAnsi="Times New Roman" w:cs="Times New Roman"/>
          <w:sz w:val="24"/>
          <w:szCs w:val="24"/>
          <w:u w:val="single"/>
          <w:lang w:val="it-IT"/>
        </w:rPr>
        <w:t>FUSHAT E ZBATIMIT</w:t>
      </w:r>
    </w:p>
    <w:p w14:paraId="4B584708" w14:textId="77777777" w:rsidR="00B838B8" w:rsidRPr="00F072D3" w:rsidRDefault="00B838B8" w:rsidP="00F072D3">
      <w:pPr>
        <w:pStyle w:val="ListParagraph"/>
        <w:numPr>
          <w:ilvl w:val="0"/>
          <w:numId w:val="6"/>
        </w:numPr>
        <w:spacing w:after="0" w:line="240" w:lineRule="atLeast"/>
        <w:jc w:val="both"/>
        <w:rPr>
          <w:rFonts w:ascii="Times New Roman" w:hAnsi="Times New Roman" w:cs="Times New Roman"/>
          <w:sz w:val="24"/>
          <w:szCs w:val="24"/>
          <w:lang w:val="sq-AL" w:eastAsia="sq-AL"/>
        </w:rPr>
      </w:pPr>
      <w:r w:rsidRPr="00F072D3">
        <w:rPr>
          <w:rFonts w:ascii="Times New Roman" w:hAnsi="Times New Roman" w:cs="Times New Roman"/>
          <w:sz w:val="24"/>
          <w:szCs w:val="24"/>
          <w:lang w:val="sq-AL"/>
        </w:rPr>
        <w:t xml:space="preserve">Në subjektet e prodhimit, ruajtjes, magazinimit, transportimit e tregëtimit të të gjitha llojeve </w:t>
      </w:r>
      <w:r w:rsidRPr="00F072D3">
        <w:rPr>
          <w:rFonts w:ascii="Times New Roman" w:eastAsia="Times New Roman" w:hAnsi="Times New Roman" w:cs="Times New Roman"/>
          <w:sz w:val="24"/>
          <w:szCs w:val="24"/>
          <w:lang w:val="sq-AL" w:eastAsia="sq-AL"/>
        </w:rPr>
        <w:t>, përjashtuar objektet e prodhimit, të ruajtjes, të magazinimit, të transportimit e tregtimit të produkteve ushqimore</w:t>
      </w:r>
      <w:r w:rsidRPr="00F072D3">
        <w:rPr>
          <w:rFonts w:ascii="Times New Roman" w:hAnsi="Times New Roman" w:cs="Times New Roman"/>
          <w:sz w:val="24"/>
          <w:szCs w:val="24"/>
          <w:lang w:val="sq-AL"/>
        </w:rPr>
        <w:t>.</w:t>
      </w:r>
    </w:p>
    <w:p w14:paraId="53CAE36A" w14:textId="623BBE20" w:rsidR="00A55E14" w:rsidRPr="00F072D3" w:rsidRDefault="00723E0E" w:rsidP="00F072D3">
      <w:pPr>
        <w:pStyle w:val="ListParagraph"/>
        <w:numPr>
          <w:ilvl w:val="0"/>
          <w:numId w:val="6"/>
        </w:numPr>
        <w:spacing w:after="0" w:line="240" w:lineRule="atLeast"/>
        <w:jc w:val="both"/>
        <w:rPr>
          <w:rFonts w:ascii="Times New Roman" w:hAnsi="Times New Roman" w:cs="Times New Roman"/>
          <w:sz w:val="24"/>
          <w:szCs w:val="24"/>
          <w:lang w:val="sq-AL"/>
        </w:rPr>
      </w:pPr>
      <w:r w:rsidRPr="00F072D3">
        <w:rPr>
          <w:rFonts w:ascii="Times New Roman" w:hAnsi="Times New Roman" w:cs="Times New Roman"/>
          <w:sz w:val="24"/>
          <w:szCs w:val="24"/>
          <w:lang w:val="sq-AL"/>
        </w:rPr>
        <w:t>Në</w:t>
      </w:r>
      <w:r w:rsidR="00325F3A" w:rsidRPr="00F072D3">
        <w:rPr>
          <w:rFonts w:ascii="Times New Roman" w:hAnsi="Times New Roman" w:cs="Times New Roman"/>
          <w:sz w:val="24"/>
          <w:szCs w:val="24"/>
          <w:lang w:val="sq-AL"/>
        </w:rPr>
        <w:t xml:space="preserve"> </w:t>
      </w:r>
      <w:r w:rsidRPr="00F072D3">
        <w:rPr>
          <w:rFonts w:ascii="Times New Roman" w:hAnsi="Times New Roman" w:cs="Times New Roman"/>
          <w:sz w:val="24"/>
          <w:szCs w:val="24"/>
          <w:lang w:val="sq-AL"/>
        </w:rPr>
        <w:t>objektet ku ushtrohen veprimtari social kulturore, shë</w:t>
      </w:r>
      <w:r w:rsidR="00325F3A" w:rsidRPr="00F072D3">
        <w:rPr>
          <w:rFonts w:ascii="Times New Roman" w:hAnsi="Times New Roman" w:cs="Times New Roman"/>
          <w:sz w:val="24"/>
          <w:szCs w:val="24"/>
          <w:lang w:val="sq-AL"/>
        </w:rPr>
        <w:t>ndetë</w:t>
      </w:r>
      <w:r w:rsidRPr="00F072D3">
        <w:rPr>
          <w:rFonts w:ascii="Times New Roman" w:hAnsi="Times New Roman" w:cs="Times New Roman"/>
          <w:sz w:val="24"/>
          <w:szCs w:val="24"/>
          <w:lang w:val="sq-AL"/>
        </w:rPr>
        <w:t>sore, arsimore dhe kërkimore shkencore.</w:t>
      </w:r>
    </w:p>
    <w:p w14:paraId="29588EE0" w14:textId="77777777" w:rsidR="00ED78B1" w:rsidRPr="00F072D3" w:rsidRDefault="00ED78B1" w:rsidP="00F072D3">
      <w:pPr>
        <w:pStyle w:val="ListParagraph"/>
        <w:numPr>
          <w:ilvl w:val="0"/>
          <w:numId w:val="6"/>
        </w:numPr>
        <w:spacing w:after="0" w:line="240" w:lineRule="atLeast"/>
        <w:jc w:val="both"/>
        <w:rPr>
          <w:rFonts w:ascii="Times New Roman" w:hAnsi="Times New Roman" w:cs="Times New Roman"/>
          <w:sz w:val="24"/>
          <w:szCs w:val="24"/>
          <w:lang w:val="sq-AL"/>
        </w:rPr>
      </w:pPr>
      <w:r w:rsidRPr="00F072D3">
        <w:rPr>
          <w:rFonts w:ascii="Times New Roman" w:hAnsi="Times New Roman" w:cs="Times New Roman"/>
          <w:sz w:val="24"/>
          <w:szCs w:val="24"/>
          <w:lang w:val="sq-AL"/>
        </w:rPr>
        <w:t>Në repartet dhe strukturat në varësi të Ministrisë së Mbrojtjes dhe në ato të Ministrisë së Rendit, në pikat kufitare, portet, aeroportet, doganat, si dhe në mjetet e transportit tokësor, hekurudhor, detar, vendas e të huaj.</w:t>
      </w:r>
    </w:p>
    <w:p w14:paraId="456DFCA5" w14:textId="77777777" w:rsidR="00ED78B1" w:rsidRPr="00F072D3" w:rsidRDefault="00ED78B1" w:rsidP="00F072D3">
      <w:pPr>
        <w:pStyle w:val="ListParagraph"/>
        <w:spacing w:after="0" w:line="240" w:lineRule="atLeast"/>
        <w:ind w:left="360"/>
        <w:jc w:val="both"/>
        <w:rPr>
          <w:rFonts w:ascii="Times New Roman" w:hAnsi="Times New Roman" w:cs="Times New Roman"/>
          <w:sz w:val="24"/>
          <w:szCs w:val="24"/>
          <w:lang w:val="sq-AL"/>
        </w:rPr>
      </w:pPr>
    </w:p>
    <w:p w14:paraId="2782148B" w14:textId="77777777" w:rsidR="00ED78B1" w:rsidRPr="00F072D3" w:rsidRDefault="00ED78B1" w:rsidP="00A53C00">
      <w:pPr>
        <w:pStyle w:val="ListParagraph"/>
        <w:numPr>
          <w:ilvl w:val="0"/>
          <w:numId w:val="17"/>
        </w:numPr>
        <w:tabs>
          <w:tab w:val="left" w:pos="9990"/>
        </w:tabs>
        <w:spacing w:after="0" w:line="240" w:lineRule="atLeast"/>
        <w:ind w:left="360" w:hanging="360"/>
        <w:jc w:val="both"/>
        <w:rPr>
          <w:rFonts w:ascii="Times New Roman" w:hAnsi="Times New Roman" w:cs="Times New Roman"/>
          <w:sz w:val="24"/>
          <w:szCs w:val="24"/>
          <w:u w:val="single"/>
        </w:rPr>
      </w:pPr>
      <w:r w:rsidRPr="00F072D3">
        <w:rPr>
          <w:rFonts w:ascii="Times New Roman" w:eastAsiaTheme="minorHAnsi" w:hAnsi="Times New Roman" w:cs="Times New Roman"/>
          <w:caps/>
          <w:sz w:val="24"/>
          <w:szCs w:val="24"/>
          <w:u w:val="single"/>
          <w:lang w:val="it-IT"/>
        </w:rPr>
        <w:t>veprimtaria</w:t>
      </w:r>
    </w:p>
    <w:p w14:paraId="6D6C1D4E"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lang w:val="it-IT"/>
        </w:rPr>
        <w:t>Veprimtari inspektuese:</w:t>
      </w:r>
    </w:p>
    <w:p w14:paraId="67AD1C17"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Inspektime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planifikuara</w:t>
      </w:r>
      <w:proofErr w:type="spellEnd"/>
      <w:r w:rsidRPr="00F072D3">
        <w:rPr>
          <w:rFonts w:ascii="Times New Roman" w:hAnsi="Times New Roman" w:cs="Times New Roman"/>
          <w:sz w:val="24"/>
          <w:szCs w:val="24"/>
        </w:rPr>
        <w:t xml:space="preserve">. </w:t>
      </w:r>
    </w:p>
    <w:p w14:paraId="771B87C7" w14:textId="06A3F822" w:rsidR="00ED78B1" w:rsidRPr="00F072D3" w:rsidRDefault="00F56A8F" w:rsidP="00A53C00">
      <w:pPr>
        <w:pStyle w:val="ListParagraph"/>
        <w:numPr>
          <w:ilvl w:val="0"/>
          <w:numId w:val="73"/>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Inspektime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jasht</w:t>
      </w:r>
      <w:proofErr w:type="spellEnd"/>
      <w:r w:rsidR="00325F3A" w:rsidRPr="00F072D3">
        <w:rPr>
          <w:rFonts w:ascii="Times New Roman" w:hAnsi="Times New Roman" w:cs="Times New Roman"/>
          <w:sz w:val="24"/>
          <w:szCs w:val="24"/>
          <w:lang w:val="sq-AL"/>
        </w:rPr>
        <w:t>ë</w:t>
      </w:r>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programit</w:t>
      </w:r>
      <w:proofErr w:type="spellEnd"/>
      <w:r w:rsidRPr="00F072D3">
        <w:rPr>
          <w:rFonts w:ascii="Times New Roman" w:hAnsi="Times New Roman" w:cs="Times New Roman"/>
          <w:sz w:val="24"/>
          <w:szCs w:val="24"/>
        </w:rPr>
        <w:t xml:space="preserve"> (me </w:t>
      </w:r>
      <w:proofErr w:type="spellStart"/>
      <w:r w:rsidRPr="00F072D3">
        <w:rPr>
          <w:rFonts w:ascii="Times New Roman" w:hAnsi="Times New Roman" w:cs="Times New Roman"/>
          <w:sz w:val="24"/>
          <w:szCs w:val="24"/>
        </w:rPr>
        <w:t>urdhër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denoncime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raste</w:t>
      </w:r>
      <w:proofErr w:type="spellEnd"/>
      <w:r w:rsidRPr="00F072D3">
        <w:rPr>
          <w:rFonts w:ascii="Times New Roman" w:hAnsi="Times New Roman" w:cs="Times New Roman"/>
          <w:sz w:val="24"/>
          <w:szCs w:val="24"/>
        </w:rPr>
        <w:t xml:space="preserve"> flagrante </w:t>
      </w:r>
      <w:proofErr w:type="spellStart"/>
      <w:r w:rsidRPr="00F072D3">
        <w:rPr>
          <w:rFonts w:ascii="Times New Roman" w:hAnsi="Times New Roman" w:cs="Times New Roman"/>
          <w:sz w:val="24"/>
          <w:szCs w:val="24"/>
        </w:rPr>
        <w:t>etj</w:t>
      </w:r>
      <w:proofErr w:type="spellEnd"/>
      <w:r w:rsidRPr="00F072D3">
        <w:rPr>
          <w:rFonts w:ascii="Times New Roman" w:hAnsi="Times New Roman" w:cs="Times New Roman"/>
          <w:sz w:val="24"/>
          <w:szCs w:val="24"/>
        </w:rPr>
        <w:t xml:space="preserve">) </w:t>
      </w:r>
    </w:p>
    <w:p w14:paraId="7634CCEF"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proofErr w:type="spellStart"/>
      <w:r w:rsidRPr="00F072D3">
        <w:rPr>
          <w:rFonts w:ascii="Times New Roman" w:hAnsi="Times New Roman" w:cs="Times New Roman"/>
          <w:sz w:val="24"/>
          <w:szCs w:val="24"/>
        </w:rPr>
        <w:t>Veprimtari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trajnuese</w:t>
      </w:r>
      <w:proofErr w:type="spellEnd"/>
      <w:r w:rsidRPr="00F072D3">
        <w:rPr>
          <w:rFonts w:ascii="Times New Roman" w:hAnsi="Times New Roman" w:cs="Times New Roman"/>
          <w:sz w:val="24"/>
          <w:szCs w:val="24"/>
        </w:rPr>
        <w:t>:</w:t>
      </w:r>
    </w:p>
    <w:p w14:paraId="62A6DF8A"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Trajnim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inspektorëve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rajonalë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procedurat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inspektuese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inspektimit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sanitar</w:t>
      </w:r>
      <w:proofErr w:type="spellEnd"/>
      <w:r w:rsidRPr="00F072D3">
        <w:rPr>
          <w:rFonts w:ascii="Times New Roman" w:hAnsi="Times New Roman" w:cs="Times New Roman"/>
          <w:sz w:val="24"/>
          <w:szCs w:val="24"/>
        </w:rPr>
        <w:t>.</w:t>
      </w:r>
    </w:p>
    <w:p w14:paraId="36DA8E92"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Trajnim për procedurat e unifikuara të inspektimit (portali).</w:t>
      </w:r>
    </w:p>
    <w:p w14:paraId="799C3DEB"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lang w:val="it-IT"/>
        </w:rPr>
        <w:t>Veprimtari monitoruese:</w:t>
      </w:r>
    </w:p>
    <w:p w14:paraId="7A005A20"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proofErr w:type="spellStart"/>
      <w:r w:rsidRPr="00F072D3">
        <w:rPr>
          <w:rFonts w:ascii="Times New Roman" w:hAnsi="Times New Roman" w:cs="Times New Roman"/>
          <w:sz w:val="24"/>
          <w:szCs w:val="24"/>
        </w:rPr>
        <w:t>Monitorim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qarqe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procedurat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inspektuese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plotësimin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dokumentacionit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parimeve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inspektimit</w:t>
      </w:r>
      <w:proofErr w:type="spellEnd"/>
      <w:r w:rsidRPr="00F072D3">
        <w:rPr>
          <w:rFonts w:ascii="Times New Roman" w:hAnsi="Times New Roman" w:cs="Times New Roman"/>
          <w:sz w:val="24"/>
          <w:szCs w:val="24"/>
        </w:rPr>
        <w:t>.</w:t>
      </w:r>
    </w:p>
    <w:p w14:paraId="7A8E8445"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proofErr w:type="spellStart"/>
      <w:r w:rsidRPr="00F072D3">
        <w:rPr>
          <w:rFonts w:ascii="Times New Roman" w:hAnsi="Times New Roman" w:cs="Times New Roman"/>
          <w:sz w:val="24"/>
          <w:szCs w:val="24"/>
        </w:rPr>
        <w:t>Përmbledhja</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përpunimi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dokumentuar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elektronik</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dhënave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bazë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raportimeve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dërguara</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nga</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cdo</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inspektor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sanitar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rajonal</w:t>
      </w:r>
      <w:proofErr w:type="spellEnd"/>
      <w:r w:rsidRPr="00F072D3">
        <w:rPr>
          <w:rFonts w:ascii="Times New Roman" w:hAnsi="Times New Roman" w:cs="Times New Roman"/>
          <w:sz w:val="24"/>
          <w:szCs w:val="24"/>
        </w:rPr>
        <w:t>.</w:t>
      </w:r>
    </w:p>
    <w:p w14:paraId="487534A4"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proofErr w:type="spellStart"/>
      <w:r w:rsidRPr="00F072D3">
        <w:rPr>
          <w:rFonts w:ascii="Times New Roman" w:hAnsi="Times New Roman" w:cs="Times New Roman"/>
          <w:sz w:val="24"/>
          <w:szCs w:val="24"/>
        </w:rPr>
        <w:t>Hartim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propozimeve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ndryshimin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rregulloreve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higjieno-sanitare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bazë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ndryshesave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ligjeve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zbatim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urdhërave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udhëzimeve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Ministrit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Shëndetësisë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Ministrisë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Shëndetësisë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tek</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Kryeinspektori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Shtetëror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Shëndetësor</w:t>
      </w:r>
      <w:proofErr w:type="spellEnd"/>
      <w:r w:rsidRPr="00F072D3">
        <w:rPr>
          <w:rFonts w:ascii="Times New Roman" w:hAnsi="Times New Roman" w:cs="Times New Roman"/>
          <w:sz w:val="24"/>
          <w:szCs w:val="24"/>
        </w:rPr>
        <w:t>.</w:t>
      </w:r>
    </w:p>
    <w:p w14:paraId="53714EDE"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proofErr w:type="spellStart"/>
      <w:r w:rsidRPr="00F072D3">
        <w:rPr>
          <w:rFonts w:ascii="Times New Roman" w:hAnsi="Times New Roman" w:cs="Times New Roman"/>
          <w:sz w:val="24"/>
          <w:szCs w:val="24"/>
        </w:rPr>
        <w:t>Hartim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urdhërave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programeve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inspektim</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sanitar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subjekteve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tu</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zbatuar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nga</w:t>
      </w:r>
      <w:proofErr w:type="spellEnd"/>
      <w:r w:rsidRPr="00F072D3">
        <w:rPr>
          <w:rFonts w:ascii="Times New Roman" w:hAnsi="Times New Roman" w:cs="Times New Roman"/>
          <w:sz w:val="24"/>
          <w:szCs w:val="24"/>
        </w:rPr>
        <w:t xml:space="preserve"> ana e </w:t>
      </w:r>
      <w:proofErr w:type="spellStart"/>
      <w:r w:rsidRPr="00F072D3">
        <w:rPr>
          <w:rFonts w:ascii="Times New Roman" w:hAnsi="Times New Roman" w:cs="Times New Roman"/>
          <w:sz w:val="24"/>
          <w:szCs w:val="24"/>
        </w:rPr>
        <w:t>inspektorit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sanitar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qendror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si</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inspektorët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shtetërorë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sanitarë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në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qarqe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sipas</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urdhërit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Kryeinspektorit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Shtetëror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Shëndetësor</w:t>
      </w:r>
      <w:proofErr w:type="spellEnd"/>
      <w:r w:rsidRPr="00F072D3">
        <w:rPr>
          <w:rFonts w:ascii="Times New Roman" w:hAnsi="Times New Roman" w:cs="Times New Roman"/>
          <w:sz w:val="24"/>
          <w:szCs w:val="24"/>
        </w:rPr>
        <w:t>.</w:t>
      </w:r>
    </w:p>
    <w:p w14:paraId="3CEB8BF1"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Përgatitje për situata të papritura dhe emergjente.</w:t>
      </w:r>
    </w:p>
    <w:p w14:paraId="3364689B" w14:textId="6A2013D0"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Vlerësimin dhe administrimin e ankesave dhe përpilimin e urdhërave për nisjen e porcedurave të inspektimit.</w:t>
      </w:r>
    </w:p>
    <w:p w14:paraId="6BA4F491" w14:textId="72C3EDD7" w:rsidR="00F56A8F" w:rsidRDefault="00F56A8F" w:rsidP="00F56A8F">
      <w:pPr>
        <w:pStyle w:val="ListParagraph"/>
        <w:spacing w:after="0" w:line="240" w:lineRule="atLeast"/>
        <w:ind w:left="360"/>
        <w:jc w:val="both"/>
        <w:rPr>
          <w:rFonts w:ascii="Times New Roman" w:hAnsi="Times New Roman" w:cs="Times New Roman"/>
          <w:sz w:val="24"/>
          <w:szCs w:val="24"/>
          <w:lang w:val="it-IT"/>
        </w:rPr>
      </w:pPr>
    </w:p>
    <w:p w14:paraId="2286C267" w14:textId="327298E6" w:rsidR="00F072D3" w:rsidRDefault="00F072D3" w:rsidP="00F56A8F">
      <w:pPr>
        <w:pStyle w:val="ListParagraph"/>
        <w:spacing w:after="0" w:line="240" w:lineRule="atLeast"/>
        <w:ind w:left="360"/>
        <w:jc w:val="both"/>
        <w:rPr>
          <w:rFonts w:ascii="Times New Roman" w:hAnsi="Times New Roman" w:cs="Times New Roman"/>
          <w:sz w:val="24"/>
          <w:szCs w:val="24"/>
          <w:lang w:val="it-IT"/>
        </w:rPr>
      </w:pPr>
    </w:p>
    <w:p w14:paraId="3934063F" w14:textId="6410E4A5" w:rsidR="00ED78B1" w:rsidRPr="00BC5206" w:rsidRDefault="00ED78B1" w:rsidP="00A53C00">
      <w:pPr>
        <w:pStyle w:val="NoSpacing"/>
        <w:numPr>
          <w:ilvl w:val="1"/>
          <w:numId w:val="18"/>
        </w:numPr>
        <w:spacing w:line="240" w:lineRule="atLeast"/>
        <w:jc w:val="both"/>
        <w:rPr>
          <w:rFonts w:ascii="Times New Roman" w:hAnsi="Times New Roman" w:cs="Times New Roman"/>
          <w:b/>
          <w:sz w:val="24"/>
          <w:szCs w:val="24"/>
          <w:u w:val="single"/>
        </w:rPr>
      </w:pPr>
      <w:r w:rsidRPr="00BC5206">
        <w:rPr>
          <w:rFonts w:ascii="Times New Roman" w:hAnsi="Times New Roman" w:cs="Times New Roman"/>
          <w:b/>
          <w:sz w:val="24"/>
          <w:szCs w:val="24"/>
          <w:u w:val="single"/>
        </w:rPr>
        <w:t>INSPEKTIM</w:t>
      </w:r>
      <w:r w:rsidR="0060423F">
        <w:rPr>
          <w:rFonts w:ascii="Times New Roman" w:hAnsi="Times New Roman" w:cs="Times New Roman"/>
          <w:b/>
          <w:sz w:val="24"/>
          <w:szCs w:val="24"/>
          <w:u w:val="single"/>
        </w:rPr>
        <w:t xml:space="preserve">E </w:t>
      </w:r>
      <w:r w:rsidR="0060423F" w:rsidRPr="00BC5206">
        <w:rPr>
          <w:rFonts w:ascii="Times New Roman" w:hAnsi="Times New Roman" w:cs="Times New Roman"/>
          <w:b/>
          <w:sz w:val="24"/>
          <w:szCs w:val="24"/>
          <w:u w:val="single"/>
        </w:rPr>
        <w:t>T</w:t>
      </w:r>
      <w:r w:rsidR="0060423F" w:rsidRPr="00BC5206">
        <w:rPr>
          <w:rFonts w:ascii="Times New Roman" w:hAnsi="Times New Roman" w:cs="Times New Roman"/>
          <w:b/>
          <w:caps/>
          <w:sz w:val="24"/>
          <w:szCs w:val="24"/>
          <w:u w:val="single"/>
        </w:rPr>
        <w:t>ë</w:t>
      </w:r>
      <w:r w:rsidR="0060423F" w:rsidRPr="00BC5206">
        <w:rPr>
          <w:rFonts w:ascii="Times New Roman" w:hAnsi="Times New Roman" w:cs="Times New Roman"/>
          <w:b/>
          <w:sz w:val="24"/>
          <w:szCs w:val="24"/>
          <w:u w:val="single"/>
        </w:rPr>
        <w:t xml:space="preserve"> </w:t>
      </w:r>
      <w:r w:rsidRPr="00BC5206">
        <w:rPr>
          <w:rFonts w:ascii="Times New Roman" w:hAnsi="Times New Roman" w:cs="Times New Roman"/>
          <w:b/>
          <w:sz w:val="24"/>
          <w:szCs w:val="24"/>
          <w:u w:val="single"/>
        </w:rPr>
        <w:t>KUJDESIT AMBULATOR</w:t>
      </w:r>
    </w:p>
    <w:p w14:paraId="1BE06672" w14:textId="77777777" w:rsidR="00ED78B1" w:rsidRPr="00BC5206" w:rsidRDefault="00ED78B1" w:rsidP="00CC0148">
      <w:pPr>
        <w:pStyle w:val="NoSpacing"/>
        <w:spacing w:line="240" w:lineRule="atLeast"/>
        <w:ind w:left="360" w:hanging="360"/>
        <w:jc w:val="both"/>
        <w:rPr>
          <w:rFonts w:ascii="Times New Roman" w:hAnsi="Times New Roman" w:cs="Times New Roman"/>
          <w:b/>
          <w:sz w:val="24"/>
          <w:szCs w:val="24"/>
          <w:u w:val="single"/>
        </w:rPr>
      </w:pPr>
    </w:p>
    <w:p w14:paraId="0AC6E8CD" w14:textId="77777777" w:rsidR="00ED78B1" w:rsidRPr="00BC5206" w:rsidRDefault="00ED78B1" w:rsidP="00A53C00">
      <w:pPr>
        <w:pStyle w:val="NoSpacing"/>
        <w:numPr>
          <w:ilvl w:val="0"/>
          <w:numId w:val="36"/>
        </w:numPr>
        <w:spacing w:line="240" w:lineRule="atLeast"/>
        <w:contextualSpacing/>
        <w:jc w:val="both"/>
        <w:rPr>
          <w:rFonts w:ascii="Times New Roman" w:hAnsi="Times New Roman" w:cs="Times New Roman"/>
          <w:b/>
          <w:sz w:val="24"/>
          <w:szCs w:val="24"/>
          <w:lang w:val="it-IT"/>
        </w:rPr>
      </w:pPr>
      <w:r w:rsidRPr="00BC5206">
        <w:rPr>
          <w:rFonts w:ascii="Times New Roman" w:hAnsi="Times New Roman" w:cs="Times New Roman"/>
          <w:sz w:val="24"/>
          <w:szCs w:val="24"/>
          <w:u w:val="single"/>
          <w:lang w:val="it-IT"/>
        </w:rPr>
        <w:t xml:space="preserve">QËLLIMI </w:t>
      </w:r>
    </w:p>
    <w:p w14:paraId="547275C2" w14:textId="77777777" w:rsidR="00ED78B1" w:rsidRPr="00BC5206" w:rsidRDefault="00ED78B1" w:rsidP="00A53C00">
      <w:pPr>
        <w:pStyle w:val="ListParagraph"/>
        <w:numPr>
          <w:ilvl w:val="0"/>
          <w:numId w:val="74"/>
        </w:numPr>
        <w:spacing w:after="0" w:line="240" w:lineRule="atLeast"/>
        <w:jc w:val="both"/>
        <w:rPr>
          <w:rFonts w:ascii="Times New Roman" w:eastAsia="Calibri" w:hAnsi="Times New Roman" w:cs="Times New Roman"/>
          <w:sz w:val="24"/>
          <w:szCs w:val="24"/>
        </w:rPr>
      </w:pPr>
      <w:proofErr w:type="spellStart"/>
      <w:r w:rsidRPr="00BC5206">
        <w:rPr>
          <w:rFonts w:ascii="Times New Roman" w:eastAsiaTheme="minorHAnsi" w:hAnsi="Times New Roman" w:cs="Times New Roman"/>
          <w:caps/>
          <w:sz w:val="24"/>
          <w:szCs w:val="24"/>
          <w:lang w:eastAsia="ja-JP"/>
        </w:rPr>
        <w:t>t</w:t>
      </w:r>
      <w:r w:rsidRPr="00BC5206">
        <w:rPr>
          <w:rFonts w:ascii="Times New Roman" w:eastAsiaTheme="minorHAnsi" w:hAnsi="Times New Roman" w:cs="Times New Roman"/>
          <w:sz w:val="24"/>
          <w:szCs w:val="24"/>
          <w:lang w:eastAsia="ja-JP"/>
        </w:rPr>
        <w: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përcaktojë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veprimtari</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koordinuara</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sipas</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punës</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rutinë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inspektorëve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për</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institucionet</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shëndetësore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si</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dhe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manaxhimin</w:t>
      </w:r>
      <w:proofErr w:type="spellEnd"/>
      <w:r w:rsidRPr="00BC5206">
        <w:rPr>
          <w:rFonts w:ascii="Times New Roman" w:eastAsiaTheme="minorHAnsi" w:hAnsi="Times New Roman" w:cs="Times New Roman"/>
          <w:sz w:val="24"/>
          <w:szCs w:val="24"/>
          <w:lang w:eastAsia="ja-JP"/>
        </w:rPr>
        <w:t xml:space="preserve"> e </w:t>
      </w:r>
      <w:proofErr w:type="spellStart"/>
      <w:r w:rsidRPr="00BC5206">
        <w:rPr>
          <w:rFonts w:ascii="Times New Roman" w:eastAsiaTheme="minorHAnsi" w:hAnsi="Times New Roman" w:cs="Times New Roman"/>
          <w:sz w:val="24"/>
          <w:szCs w:val="24"/>
          <w:lang w:eastAsia="ja-JP"/>
        </w:rPr>
        <w:t>rasteve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t</w:t>
      </w:r>
      <w:r w:rsidRPr="00BC5206">
        <w:rPr>
          <w:rFonts w:ascii="Times New Roman" w:hAnsi="Times New Roman" w:cs="Times New Roman"/>
          <w:sz w:val="24"/>
          <w:szCs w:val="24"/>
        </w:rPr>
        <w: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paparashikuara</w:t>
      </w:r>
      <w:proofErr w:type="spellEnd"/>
      <w:r w:rsidRPr="00BC5206">
        <w:rPr>
          <w:rFonts w:ascii="Times New Roman" w:eastAsiaTheme="minorHAnsi" w:hAnsi="Times New Roman" w:cs="Times New Roman"/>
          <w:sz w:val="24"/>
          <w:szCs w:val="24"/>
          <w:lang w:eastAsia="ja-JP"/>
        </w:rPr>
        <w:t xml:space="preserve">, duke </w:t>
      </w:r>
      <w:proofErr w:type="spellStart"/>
      <w:r w:rsidRPr="00BC5206">
        <w:rPr>
          <w:rFonts w:ascii="Times New Roman" w:eastAsiaTheme="minorHAnsi" w:hAnsi="Times New Roman" w:cs="Times New Roman"/>
          <w:sz w:val="24"/>
          <w:szCs w:val="24"/>
          <w:lang w:eastAsia="ja-JP"/>
        </w:rPr>
        <w:t>përgatitur</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dhe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planëzuar</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forcat</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mjetet</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dhe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pajisjet</w:t>
      </w:r>
      <w:proofErr w:type="spellEnd"/>
      <w:r w:rsidRPr="00BC5206">
        <w:rPr>
          <w:rFonts w:ascii="Times New Roman" w:eastAsiaTheme="minorHAnsi" w:hAnsi="Times New Roman" w:cs="Times New Roman"/>
          <w:sz w:val="24"/>
          <w:szCs w:val="24"/>
          <w:lang w:eastAsia="ja-JP"/>
        </w:rPr>
        <w:t xml:space="preserve"> e </w:t>
      </w:r>
      <w:proofErr w:type="spellStart"/>
      <w:r w:rsidRPr="00BC5206">
        <w:rPr>
          <w:rFonts w:ascii="Times New Roman" w:eastAsiaTheme="minorHAnsi" w:hAnsi="Times New Roman" w:cs="Times New Roman"/>
          <w:sz w:val="24"/>
          <w:szCs w:val="24"/>
          <w:lang w:eastAsia="ja-JP"/>
        </w:rPr>
        <w:t>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gjitha</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strukturave</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shëndetësisë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të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përfshira</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në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zonën</w:t>
      </w:r>
      <w:proofErr w:type="spellEnd"/>
      <w:r w:rsidRPr="00BC5206">
        <w:rPr>
          <w:rFonts w:ascii="Times New Roman" w:eastAsiaTheme="minorHAnsi" w:hAnsi="Times New Roman" w:cs="Times New Roman"/>
          <w:sz w:val="24"/>
          <w:szCs w:val="24"/>
          <w:lang w:eastAsia="ja-JP"/>
        </w:rPr>
        <w:t xml:space="preserve"> e </w:t>
      </w:r>
      <w:proofErr w:type="spellStart"/>
      <w:r w:rsidRPr="00BC5206">
        <w:rPr>
          <w:rFonts w:ascii="Times New Roman" w:eastAsiaTheme="minorHAnsi" w:hAnsi="Times New Roman" w:cs="Times New Roman"/>
          <w:sz w:val="24"/>
          <w:szCs w:val="24"/>
          <w:lang w:eastAsia="ja-JP"/>
        </w:rPr>
        <w:t>përgjegjësisë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që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mbulon</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inspektorati</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shtetëror</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shëndetësor</w:t>
      </w:r>
      <w:proofErr w:type="spellEnd"/>
      <w:r w:rsidRPr="00BC5206">
        <w:rPr>
          <w:rFonts w:ascii="Times New Roman" w:eastAsiaTheme="minorHAnsi" w:hAnsi="Times New Roman" w:cs="Times New Roman"/>
          <w:sz w:val="24"/>
          <w:szCs w:val="24"/>
          <w:lang w:eastAsia="ja-JP"/>
        </w:rPr>
        <w:t>.</w:t>
      </w:r>
    </w:p>
    <w:p w14:paraId="461C6E84" w14:textId="77777777" w:rsidR="00ED78B1" w:rsidRPr="00BC5206" w:rsidRDefault="00ED78B1" w:rsidP="00BC5206">
      <w:pPr>
        <w:pStyle w:val="ListParagraph"/>
        <w:spacing w:after="0" w:line="240" w:lineRule="atLeast"/>
        <w:ind w:left="360"/>
        <w:jc w:val="both"/>
        <w:rPr>
          <w:rFonts w:ascii="Times New Roman" w:eastAsia="Calibri" w:hAnsi="Times New Roman" w:cs="Times New Roman"/>
          <w:sz w:val="24"/>
          <w:szCs w:val="24"/>
        </w:rPr>
      </w:pPr>
    </w:p>
    <w:p w14:paraId="4BC88C07"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b/>
          <w:caps/>
          <w:sz w:val="24"/>
          <w:szCs w:val="24"/>
          <w:lang w:val="it-IT"/>
        </w:rPr>
      </w:pPr>
      <w:r w:rsidRPr="00BC5206">
        <w:rPr>
          <w:rFonts w:ascii="Times New Roman" w:hAnsi="Times New Roman" w:cs="Times New Roman"/>
          <w:caps/>
          <w:sz w:val="24"/>
          <w:szCs w:val="24"/>
          <w:u w:val="single"/>
          <w:lang w:val="it-IT"/>
        </w:rPr>
        <w:t>Objektivi</w:t>
      </w:r>
    </w:p>
    <w:p w14:paraId="04AAA96E" w14:textId="77777777" w:rsidR="00ED78B1" w:rsidRPr="00BC5206" w:rsidRDefault="00ED78B1" w:rsidP="00A53C00">
      <w:pPr>
        <w:pStyle w:val="ListParagraph"/>
        <w:numPr>
          <w:ilvl w:val="0"/>
          <w:numId w:val="74"/>
        </w:numPr>
        <w:spacing w:after="0" w:line="240" w:lineRule="atLeast"/>
        <w:jc w:val="both"/>
        <w:rPr>
          <w:rFonts w:ascii="Times New Roman" w:eastAsia="Calibri" w:hAnsi="Times New Roman" w:cs="Times New Roman"/>
          <w:sz w:val="24"/>
          <w:szCs w:val="24"/>
          <w:lang w:val="it-IT"/>
        </w:rPr>
      </w:pPr>
      <w:r w:rsidRPr="00BC5206">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14:paraId="22329ABC" w14:textId="77777777" w:rsidR="00A421FB" w:rsidRPr="00BC5206" w:rsidRDefault="00A421FB" w:rsidP="00BC5206">
      <w:pPr>
        <w:pStyle w:val="ListParagraph"/>
        <w:spacing w:after="0" w:line="240" w:lineRule="atLeast"/>
        <w:ind w:left="360"/>
        <w:jc w:val="both"/>
        <w:rPr>
          <w:rFonts w:ascii="Times New Roman" w:eastAsia="Calibri" w:hAnsi="Times New Roman" w:cs="Times New Roman"/>
          <w:sz w:val="24"/>
          <w:szCs w:val="24"/>
          <w:lang w:val="it-IT"/>
        </w:rPr>
      </w:pPr>
    </w:p>
    <w:p w14:paraId="0A66D380" w14:textId="77777777" w:rsidR="00ED78B1" w:rsidRPr="00BC5206" w:rsidRDefault="00ED78B1" w:rsidP="00A53C00">
      <w:pPr>
        <w:pStyle w:val="NoSpacing"/>
        <w:numPr>
          <w:ilvl w:val="0"/>
          <w:numId w:val="36"/>
        </w:numPr>
        <w:spacing w:line="240" w:lineRule="atLeast"/>
        <w:jc w:val="both"/>
        <w:rPr>
          <w:rFonts w:ascii="Times New Roman" w:hAnsi="Times New Roman" w:cs="Times New Roman"/>
          <w:b/>
          <w:sz w:val="24"/>
          <w:szCs w:val="24"/>
          <w:lang w:eastAsia="ja-JP"/>
        </w:rPr>
      </w:pPr>
      <w:r w:rsidRPr="00BC5206">
        <w:rPr>
          <w:rFonts w:ascii="Times New Roman" w:hAnsi="Times New Roman" w:cs="Times New Roman"/>
          <w:sz w:val="24"/>
          <w:szCs w:val="24"/>
          <w:u w:val="single"/>
          <w:lang w:eastAsia="ja-JP"/>
        </w:rPr>
        <w:lastRenderedPageBreak/>
        <w:t>BAZA LIGJORE</w:t>
      </w:r>
    </w:p>
    <w:p w14:paraId="327BF2D2"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i/>
          <w:sz w:val="24"/>
          <w:szCs w:val="24"/>
          <w:lang w:eastAsia="en-US"/>
        </w:rPr>
      </w:pPr>
      <w:proofErr w:type="spellStart"/>
      <w:r w:rsidRPr="00BC5206">
        <w:rPr>
          <w:rFonts w:ascii="Times New Roman" w:hAnsi="Times New Roman" w:cs="Times New Roman"/>
          <w:sz w:val="24"/>
          <w:szCs w:val="24"/>
          <w:lang w:eastAsia="ja-JP"/>
        </w:rPr>
        <w:t>Ligj</w:t>
      </w:r>
      <w:proofErr w:type="spellEnd"/>
      <w:r w:rsidRPr="00BC5206">
        <w:rPr>
          <w:rFonts w:ascii="Times New Roman" w:hAnsi="Times New Roman" w:cs="Times New Roman"/>
          <w:sz w:val="24"/>
          <w:szCs w:val="24"/>
          <w:lang w:eastAsia="ja-JP"/>
        </w:rPr>
        <w:t xml:space="preserve"> nr. 10433 </w:t>
      </w:r>
      <w:proofErr w:type="spellStart"/>
      <w:r w:rsidRPr="00BC5206">
        <w:rPr>
          <w:rFonts w:ascii="Times New Roman" w:hAnsi="Times New Roman" w:cs="Times New Roman"/>
          <w:sz w:val="24"/>
          <w:szCs w:val="24"/>
          <w:lang w:eastAsia="ja-JP"/>
        </w:rPr>
        <w:t>datë</w:t>
      </w:r>
      <w:proofErr w:type="spellEnd"/>
      <w:r w:rsidRPr="00BC5206">
        <w:rPr>
          <w:rFonts w:ascii="Times New Roman" w:hAnsi="Times New Roman" w:cs="Times New Roman"/>
          <w:sz w:val="24"/>
          <w:szCs w:val="24"/>
          <w:lang w:eastAsia="ja-JP"/>
        </w:rPr>
        <w:t xml:space="preserve"> 16.06.2011 “</w:t>
      </w:r>
      <w:proofErr w:type="spellStart"/>
      <w:r w:rsidRPr="00BC5206">
        <w:rPr>
          <w:rFonts w:ascii="Times New Roman" w:hAnsi="Times New Roman" w:cs="Times New Roman"/>
          <w:sz w:val="24"/>
          <w:szCs w:val="24"/>
          <w:lang w:eastAsia="ja-JP"/>
        </w:rPr>
        <w:t>Për</w:t>
      </w:r>
      <w:proofErr w:type="spellEnd"/>
      <w:r w:rsidRPr="00BC5206">
        <w:rPr>
          <w:rFonts w:ascii="Times New Roman" w:hAnsi="Times New Roman" w:cs="Times New Roman"/>
          <w:sz w:val="24"/>
          <w:szCs w:val="24"/>
          <w:lang w:eastAsia="ja-JP"/>
        </w:rPr>
        <w:t xml:space="preserve"> </w:t>
      </w:r>
      <w:proofErr w:type="spellStart"/>
      <w:r w:rsidRPr="00BC5206">
        <w:rPr>
          <w:rFonts w:ascii="Times New Roman" w:hAnsi="Times New Roman" w:cs="Times New Roman"/>
          <w:sz w:val="24"/>
          <w:szCs w:val="24"/>
          <w:lang w:eastAsia="ja-JP"/>
        </w:rPr>
        <w:t>Inspektimin</w:t>
      </w:r>
      <w:proofErr w:type="spellEnd"/>
      <w:r w:rsidRPr="00BC5206">
        <w:rPr>
          <w:rFonts w:ascii="Times New Roman" w:hAnsi="Times New Roman" w:cs="Times New Roman"/>
          <w:sz w:val="24"/>
          <w:szCs w:val="24"/>
          <w:lang w:eastAsia="ja-JP"/>
        </w:rPr>
        <w:t xml:space="preserve"> </w:t>
      </w:r>
      <w:proofErr w:type="spellStart"/>
      <w:r w:rsidRPr="00BC5206">
        <w:rPr>
          <w:rFonts w:ascii="Times New Roman" w:hAnsi="Times New Roman" w:cs="Times New Roman"/>
          <w:sz w:val="24"/>
          <w:szCs w:val="24"/>
          <w:lang w:eastAsia="ja-JP"/>
        </w:rPr>
        <w:t>në</w:t>
      </w:r>
      <w:proofErr w:type="spellEnd"/>
      <w:r w:rsidRPr="00BC5206">
        <w:rPr>
          <w:rFonts w:ascii="Times New Roman" w:hAnsi="Times New Roman" w:cs="Times New Roman"/>
          <w:sz w:val="24"/>
          <w:szCs w:val="24"/>
          <w:lang w:eastAsia="ja-JP"/>
        </w:rPr>
        <w:t xml:space="preserve"> </w:t>
      </w:r>
      <w:proofErr w:type="spellStart"/>
      <w:r w:rsidRPr="00BC5206">
        <w:rPr>
          <w:rFonts w:ascii="Times New Roman" w:hAnsi="Times New Roman" w:cs="Times New Roman"/>
          <w:sz w:val="24"/>
          <w:szCs w:val="24"/>
          <w:lang w:eastAsia="ja-JP"/>
        </w:rPr>
        <w:t>Republikën</w:t>
      </w:r>
      <w:proofErr w:type="spellEnd"/>
      <w:r w:rsidRPr="00BC5206">
        <w:rPr>
          <w:rFonts w:ascii="Times New Roman" w:hAnsi="Times New Roman" w:cs="Times New Roman"/>
          <w:sz w:val="24"/>
          <w:szCs w:val="24"/>
          <w:lang w:eastAsia="ja-JP"/>
        </w:rPr>
        <w:t xml:space="preserve"> e </w:t>
      </w:r>
      <w:proofErr w:type="spellStart"/>
      <w:r w:rsidRPr="00BC5206">
        <w:rPr>
          <w:rFonts w:ascii="Times New Roman" w:hAnsi="Times New Roman" w:cs="Times New Roman"/>
          <w:sz w:val="24"/>
          <w:szCs w:val="24"/>
          <w:lang w:eastAsia="ja-JP"/>
        </w:rPr>
        <w:t>Shqipërisë</w:t>
      </w:r>
      <w:proofErr w:type="spellEnd"/>
      <w:r w:rsidRPr="00BC5206">
        <w:rPr>
          <w:rFonts w:ascii="Times New Roman" w:hAnsi="Times New Roman" w:cs="Times New Roman"/>
          <w:sz w:val="24"/>
          <w:szCs w:val="24"/>
          <w:lang w:eastAsia="ja-JP"/>
        </w:rPr>
        <w:t>”</w:t>
      </w:r>
    </w:p>
    <w:p w14:paraId="581F3921"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i/>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nr.10107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30.03.2009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kujdesin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Republikën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Shqipërisë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 xml:space="preserve">; </w:t>
      </w:r>
    </w:p>
    <w:p w14:paraId="40DF94D5" w14:textId="77777777" w:rsidR="00ED78B1" w:rsidRPr="00BC5206" w:rsidRDefault="009B66F6"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10 138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11.5.2009 </w:t>
      </w:r>
      <w:r w:rsidR="00ED78B1" w:rsidRPr="00BC5206">
        <w:rPr>
          <w:rFonts w:ascii="Times New Roman" w:hAnsi="Times New Roman" w:cs="Times New Roman"/>
          <w:sz w:val="24"/>
          <w:szCs w:val="24"/>
        </w:rPr>
        <w:t>“</w:t>
      </w:r>
      <w:proofErr w:type="spellStart"/>
      <w:r w:rsidR="00ED78B1" w:rsidRPr="00BC5206">
        <w:rPr>
          <w:rFonts w:ascii="Times New Roman" w:hAnsi="Times New Roman" w:cs="Times New Roman"/>
          <w:sz w:val="24"/>
          <w:szCs w:val="24"/>
        </w:rPr>
        <w:t>Për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shëndetin</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publik</w:t>
      </w:r>
      <w:proofErr w:type="spellEnd"/>
      <w:r w:rsidR="00ED78B1" w:rsidRPr="00BC5206">
        <w:rPr>
          <w:rFonts w:ascii="Times New Roman" w:hAnsi="Times New Roman" w:cs="Times New Roman"/>
          <w:sz w:val="24"/>
          <w:szCs w:val="24"/>
        </w:rPr>
        <w:t xml:space="preserve">”, i </w:t>
      </w:r>
      <w:proofErr w:type="spellStart"/>
      <w:r w:rsidR="00ED78B1" w:rsidRPr="00BC5206">
        <w:rPr>
          <w:rFonts w:ascii="Times New Roman" w:hAnsi="Times New Roman" w:cs="Times New Roman"/>
          <w:sz w:val="24"/>
          <w:szCs w:val="24"/>
        </w:rPr>
        <w:t>ndryshuar</w:t>
      </w:r>
      <w:proofErr w:type="spellEnd"/>
      <w:r w:rsidR="00ED78B1" w:rsidRPr="00BC5206">
        <w:rPr>
          <w:rFonts w:ascii="Times New Roman" w:hAnsi="Times New Roman" w:cs="Times New Roman"/>
          <w:sz w:val="24"/>
          <w:szCs w:val="24"/>
        </w:rPr>
        <w:t>,”;</w:t>
      </w:r>
    </w:p>
    <w:p w14:paraId="5C5D9428"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7761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19.10.1993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parandalimin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luftimin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sëmundjeve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ngjitëse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0D09A823"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8876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04.04.2002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riprodhues</w:t>
      </w:r>
      <w:proofErr w:type="spellEnd"/>
      <w:r w:rsidRPr="00BC5206">
        <w:rPr>
          <w:rFonts w:ascii="Times New Roman" w:hAnsi="Times New Roman" w:cs="Times New Roman"/>
          <w:sz w:val="24"/>
          <w:szCs w:val="24"/>
        </w:rPr>
        <w:t xml:space="preserve"> “,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468405E1"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8045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07.12.1995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ndërprerjen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shtatzanisë</w:t>
      </w:r>
      <w:proofErr w:type="spellEnd"/>
      <w:r w:rsidRPr="00BC5206">
        <w:rPr>
          <w:rFonts w:ascii="Times New Roman" w:hAnsi="Times New Roman" w:cs="Times New Roman"/>
          <w:sz w:val="24"/>
          <w:szCs w:val="24"/>
        </w:rPr>
        <w:t xml:space="preserve">”, i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51E2674C"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8528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23.09.1999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nxitjen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mbrojtjen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ushqyerit</w:t>
      </w:r>
      <w:proofErr w:type="spellEnd"/>
      <w:r w:rsidRPr="00BC5206">
        <w:rPr>
          <w:rFonts w:ascii="Times New Roman" w:hAnsi="Times New Roman" w:cs="Times New Roman"/>
          <w:sz w:val="24"/>
          <w:szCs w:val="24"/>
        </w:rPr>
        <w:t xml:space="preserve"> me </w:t>
      </w:r>
      <w:proofErr w:type="spellStart"/>
      <w:r w:rsidRPr="00BC5206">
        <w:rPr>
          <w:rFonts w:ascii="Times New Roman" w:hAnsi="Times New Roman" w:cs="Times New Roman"/>
          <w:sz w:val="24"/>
          <w:szCs w:val="24"/>
        </w:rPr>
        <w:t>gji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75A1B149"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eastAsia="ja-JP"/>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9952 dt,.14.07.2008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parandalimin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kontrollin</w:t>
      </w:r>
      <w:proofErr w:type="spellEnd"/>
      <w:r w:rsidRPr="00BC5206">
        <w:rPr>
          <w:rFonts w:ascii="Times New Roman" w:hAnsi="Times New Roman" w:cs="Times New Roman"/>
          <w:sz w:val="24"/>
          <w:szCs w:val="24"/>
        </w:rPr>
        <w:t xml:space="preserve"> e HIV/AIDS –it”</w:t>
      </w:r>
      <w:r w:rsidR="006D4A8B"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571B4630"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nr.10463,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22.09.2011“Për </w:t>
      </w:r>
      <w:proofErr w:type="spellStart"/>
      <w:r w:rsidRPr="00BC5206">
        <w:rPr>
          <w:rFonts w:ascii="Times New Roman" w:hAnsi="Times New Roman" w:cs="Times New Roman"/>
          <w:sz w:val="24"/>
          <w:szCs w:val="24"/>
        </w:rPr>
        <w:t>menaxhimin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integruar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mbetjeve</w:t>
      </w:r>
      <w:proofErr w:type="spellEnd"/>
      <w:r w:rsidRPr="00BC5206">
        <w:rPr>
          <w:rFonts w:ascii="Times New Roman" w:hAnsi="Times New Roman" w:cs="Times New Roman"/>
          <w:sz w:val="24"/>
          <w:szCs w:val="24"/>
        </w:rPr>
        <w:t>”;</w:t>
      </w:r>
    </w:p>
    <w:p w14:paraId="4C608544"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9636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06.11.2006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mbrojtjen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shëndetit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nga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produktet</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duhanit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4D9FA2F9" w14:textId="77777777" w:rsidR="00482698" w:rsidRDefault="00482698" w:rsidP="00A53C00">
      <w:pPr>
        <w:pStyle w:val="NoSpacing"/>
        <w:numPr>
          <w:ilvl w:val="0"/>
          <w:numId w:val="74"/>
        </w:numPr>
        <w:spacing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44/2012 “</w:t>
      </w:r>
      <w:proofErr w:type="spellStart"/>
      <w:r>
        <w:rPr>
          <w:rFonts w:ascii="Times New Roman" w:hAnsi="Times New Roman" w:cs="Times New Roman"/>
          <w:sz w:val="24"/>
          <w:szCs w:val="24"/>
        </w:rPr>
        <w:t>P</w:t>
      </w:r>
      <w:r w:rsidRPr="00BC5206">
        <w:rPr>
          <w:rFonts w:ascii="Times New Roman" w:hAnsi="Times New Roman" w:cs="Times New Roman"/>
          <w:sz w:val="24"/>
          <w:szCs w:val="24"/>
        </w:rPr>
        <w:t>ë</w:t>
      </w:r>
      <w:r>
        <w:rPr>
          <w:rFonts w:ascii="Times New Roman" w:hAnsi="Times New Roman" w:cs="Times New Roman"/>
          <w:sz w:val="24"/>
          <w:szCs w:val="24"/>
        </w:rPr>
        <w:t>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w:t>
      </w:r>
      <w:r w:rsidRPr="00BC5206">
        <w:rPr>
          <w:rFonts w:ascii="Times New Roman" w:hAnsi="Times New Roman" w:cs="Times New Roman"/>
          <w:sz w:val="24"/>
          <w:szCs w:val="24"/>
        </w:rPr>
        <w:t>ë</w:t>
      </w:r>
      <w:r>
        <w:rPr>
          <w:rFonts w:ascii="Times New Roman" w:hAnsi="Times New Roman" w:cs="Times New Roman"/>
          <w:sz w:val="24"/>
          <w:szCs w:val="24"/>
        </w:rPr>
        <w:t>ndetin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2DE555C6" w14:textId="30F54D34"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 xml:space="preserve">VKM nr. 241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27.03.2013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organizimin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funksionimin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Inspektoratit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Shtetëror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w:t>
      </w:r>
      <w:proofErr w:type="spellEnd"/>
      <w:r w:rsidRPr="00BC5206">
        <w:rPr>
          <w:rFonts w:ascii="Times New Roman" w:hAnsi="Times New Roman" w:cs="Times New Roman"/>
          <w:sz w:val="24"/>
          <w:szCs w:val="24"/>
        </w:rPr>
        <w:t>”;</w:t>
      </w:r>
    </w:p>
    <w:p w14:paraId="52185F20"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VKM nr.798, datë 29.9.2010 “Për miratimin e rregullores për administrimin e mbetjeve spitalore”;</w:t>
      </w:r>
    </w:p>
    <w:p w14:paraId="0C06326F"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eastAsia="ja-JP"/>
        </w:rPr>
      </w:pPr>
      <w:r w:rsidRPr="00BC5206">
        <w:rPr>
          <w:rFonts w:ascii="Times New Roman" w:hAnsi="Times New Roman" w:cs="Times New Roman"/>
          <w:sz w:val="24"/>
          <w:szCs w:val="24"/>
          <w:lang w:val="it-IT"/>
        </w:rPr>
        <w:t>VKM nr. 113, datë 17.02.2011 “Për parandalimin e transmetimit të HIV/AIDS dhe për kujdesin, këshillimin dhe trajtimin e personave që jetojnë me HIV/</w:t>
      </w:r>
      <w:r w:rsidR="006D4A8B" w:rsidRPr="00BC5206">
        <w:rPr>
          <w:rFonts w:ascii="Times New Roman" w:hAnsi="Times New Roman" w:cs="Times New Roman"/>
          <w:sz w:val="24"/>
          <w:szCs w:val="24"/>
          <w:lang w:val="it-IT"/>
        </w:rPr>
        <w:t>AIDS në institucionet e arsimit</w:t>
      </w:r>
      <w:r w:rsidRPr="00BC5206">
        <w:rPr>
          <w:rFonts w:ascii="Times New Roman" w:hAnsi="Times New Roman" w:cs="Times New Roman"/>
          <w:sz w:val="24"/>
          <w:szCs w:val="24"/>
          <w:lang w:val="it-IT"/>
        </w:rPr>
        <w:t>, të riedukimit, institucionet e trajtimit mjekësor, institucionet rezidenciale të përkujdesit social, burgjet dhe vendet e paraburgimit”;</w:t>
      </w:r>
    </w:p>
    <w:p w14:paraId="64C97DB3" w14:textId="77777777" w:rsidR="007E2F02" w:rsidRPr="00BC5206" w:rsidRDefault="007E2F02" w:rsidP="00A53C00">
      <w:pPr>
        <w:pStyle w:val="ListParagraph"/>
        <w:widowControl w:val="0"/>
        <w:numPr>
          <w:ilvl w:val="0"/>
          <w:numId w:val="74"/>
        </w:numPr>
        <w:shd w:val="clear" w:color="auto" w:fill="FFFFFF"/>
        <w:tabs>
          <w:tab w:val="left" w:pos="965"/>
        </w:tabs>
        <w:autoSpaceDE w:val="0"/>
        <w:autoSpaceDN w:val="0"/>
        <w:adjustRightInd w:val="0"/>
        <w:spacing w:after="0" w:line="240" w:lineRule="atLeast"/>
        <w:jc w:val="both"/>
        <w:rPr>
          <w:rFonts w:ascii="Times New Roman" w:hAnsi="Times New Roman" w:cs="Times New Roman"/>
          <w:b/>
          <w:sz w:val="24"/>
          <w:szCs w:val="24"/>
          <w:lang w:val="it-IT"/>
        </w:rPr>
      </w:pPr>
      <w:r w:rsidRPr="00BC5206">
        <w:rPr>
          <w:rFonts w:ascii="Times New Roman" w:hAnsi="Times New Roman" w:cs="Times New Roman"/>
          <w:sz w:val="24"/>
          <w:szCs w:val="24"/>
          <w:lang w:val="it-IT"/>
        </w:rPr>
        <w:t>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w:t>
      </w:r>
    </w:p>
    <w:p w14:paraId="20E830C5"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eastAsia="en-US"/>
        </w:rPr>
      </w:pPr>
      <w:r w:rsidRPr="00BC5206">
        <w:rPr>
          <w:rFonts w:ascii="Times New Roman" w:hAnsi="Times New Roman" w:cs="Times New Roman"/>
          <w:sz w:val="24"/>
          <w:szCs w:val="24"/>
          <w:lang w:val="it-IT" w:eastAsia="ja-JP"/>
        </w:rPr>
        <w:t>Urdh</w:t>
      </w:r>
      <w:r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eastAsia="ja-JP"/>
        </w:rPr>
        <w:t>r i Ministrit të Shëndetësisë nr.640 datë 14.11.2008 “Për miratimin e formularëve të vetë deklarimit për subjektet që ushtrojnë aktivitet privat në fushën e shëndetësisë”;</w:t>
      </w:r>
    </w:p>
    <w:p w14:paraId="06A3A8E5"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nr.163, datë 22.4.1996 “Për zbatimin e ligjit për nd</w:t>
      </w:r>
      <w:r w:rsidRPr="00BC5206">
        <w:rPr>
          <w:rFonts w:ascii="Times New Roman" w:hAnsi="Times New Roman" w:cs="Times New Roman"/>
          <w:sz w:val="24"/>
          <w:szCs w:val="24"/>
          <w:lang w:val="it-IT" w:eastAsia="ja-JP"/>
        </w:rPr>
        <w:t>ë</w:t>
      </w:r>
      <w:r w:rsidRPr="00BC5206">
        <w:rPr>
          <w:rFonts w:ascii="Times New Roman" w:hAnsi="Times New Roman" w:cs="Times New Roman"/>
          <w:sz w:val="24"/>
          <w:szCs w:val="24"/>
          <w:lang w:val="it-IT"/>
        </w:rPr>
        <w:t>rprerjen e shtatëzanis</w:t>
      </w:r>
      <w:r w:rsidRPr="00BC5206">
        <w:rPr>
          <w:rFonts w:ascii="Times New Roman" w:hAnsi="Times New Roman" w:cs="Times New Roman"/>
          <w:sz w:val="24"/>
          <w:szCs w:val="24"/>
          <w:lang w:val="it-IT" w:eastAsia="ja-JP"/>
        </w:rPr>
        <w:t>ë</w:t>
      </w:r>
      <w:r w:rsidRPr="00BC5206">
        <w:rPr>
          <w:rFonts w:ascii="Times New Roman" w:hAnsi="Times New Roman" w:cs="Times New Roman"/>
          <w:sz w:val="24"/>
          <w:szCs w:val="24"/>
          <w:lang w:val="it-IT"/>
        </w:rPr>
        <w:t>”;</w:t>
      </w:r>
    </w:p>
    <w:p w14:paraId="4F931CED"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Urdhëri i Ministrit të Shëndetësisë nr. 49 datë 11.02.2011 “Për miratimin e rregullores për organizimin dhe funksionimin e laboratorëve mjekësorë”;</w:t>
      </w:r>
    </w:p>
    <w:p w14:paraId="24E88069"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b/>
          <w:sz w:val="24"/>
          <w:szCs w:val="24"/>
          <w:lang w:val="it-IT"/>
        </w:rPr>
      </w:pPr>
      <w:r w:rsidRPr="00BC5206">
        <w:rPr>
          <w:rFonts w:ascii="Times New Roman" w:eastAsiaTheme="minorHAnsi" w:hAnsi="Times New Roman" w:cs="Times New Roman"/>
          <w:b/>
          <w:i/>
          <w:sz w:val="24"/>
          <w:szCs w:val="24"/>
          <w:lang w:val="it-IT" w:eastAsia="ja-JP"/>
        </w:rPr>
        <w:t>Ligje, rregullore dhe urdhëra të tjera të cilat sigurojnë mbar</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vajtjen e pun</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s s</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 xml:space="preserve"> ISHSH.</w:t>
      </w:r>
    </w:p>
    <w:p w14:paraId="52B10260"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caps/>
          <w:sz w:val="24"/>
          <w:szCs w:val="24"/>
          <w:u w:val="single"/>
          <w:lang w:val="it-IT"/>
        </w:rPr>
      </w:pPr>
      <w:r w:rsidRPr="00BC5206">
        <w:rPr>
          <w:rFonts w:ascii="Times New Roman" w:hAnsi="Times New Roman" w:cs="Times New Roman"/>
          <w:caps/>
          <w:sz w:val="24"/>
          <w:szCs w:val="24"/>
          <w:u w:val="single"/>
          <w:lang w:val="it-IT"/>
        </w:rPr>
        <w:t>Fushat e zbatimit</w:t>
      </w:r>
    </w:p>
    <w:p w14:paraId="18E81677"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Shërbimi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laboratorik</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publik</w:t>
      </w:r>
      <w:proofErr w:type="spellEnd"/>
    </w:p>
    <w:p w14:paraId="1AB290E6"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Shërbimi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laboratorik</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jopublik</w:t>
      </w:r>
      <w:proofErr w:type="spellEnd"/>
    </w:p>
    <w:p w14:paraId="4F6D8DD6" w14:textId="3E6EF3EF"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Poliklin</w:t>
      </w:r>
      <w:r w:rsidR="00F56A8F" w:rsidRPr="00BC5206">
        <w:rPr>
          <w:rFonts w:ascii="Times New Roman" w:hAnsi="Times New Roman" w:cs="Times New Roman"/>
          <w:sz w:val="24"/>
          <w:szCs w:val="24"/>
        </w:rPr>
        <w:t>i</w:t>
      </w:r>
      <w:r w:rsidRPr="00BC5206">
        <w:rPr>
          <w:rFonts w:ascii="Times New Roman" w:hAnsi="Times New Roman" w:cs="Times New Roman"/>
          <w:sz w:val="24"/>
          <w:szCs w:val="24"/>
        </w:rPr>
        <w:t>ka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publike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shërbimet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varësi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tyre</w:t>
      </w:r>
      <w:proofErr w:type="spellEnd"/>
      <w:r w:rsidRPr="00BC5206">
        <w:rPr>
          <w:rFonts w:ascii="Times New Roman" w:hAnsi="Times New Roman" w:cs="Times New Roman"/>
          <w:sz w:val="24"/>
          <w:szCs w:val="24"/>
        </w:rPr>
        <w:t>.</w:t>
      </w:r>
    </w:p>
    <w:p w14:paraId="38E7331E"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Qendra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mjekësore</w:t>
      </w:r>
      <w:proofErr w:type="spellEnd"/>
      <w:r w:rsidRPr="00BC5206">
        <w:rPr>
          <w:rFonts w:ascii="Times New Roman" w:hAnsi="Times New Roman" w:cs="Times New Roman"/>
          <w:sz w:val="24"/>
          <w:szCs w:val="24"/>
        </w:rPr>
        <w:t>.</w:t>
      </w:r>
    </w:p>
    <w:p w14:paraId="18A0E0B7"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Kabinet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mjekësor</w:t>
      </w:r>
      <w:proofErr w:type="spellEnd"/>
      <w:r w:rsidRPr="00BC5206">
        <w:rPr>
          <w:rFonts w:ascii="Times New Roman" w:hAnsi="Times New Roman" w:cs="Times New Roman"/>
          <w:sz w:val="24"/>
          <w:szCs w:val="24"/>
        </w:rPr>
        <w:t>.</w:t>
      </w:r>
    </w:p>
    <w:p w14:paraId="6ED985A6"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Kabinet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imazherik</w:t>
      </w:r>
      <w:proofErr w:type="spellEnd"/>
    </w:p>
    <w:p w14:paraId="29E921D9"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Qendra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estetike</w:t>
      </w:r>
      <w:proofErr w:type="spellEnd"/>
      <w:r w:rsidRPr="00BC5206">
        <w:rPr>
          <w:rFonts w:ascii="Times New Roman" w:hAnsi="Times New Roman" w:cs="Times New Roman"/>
          <w:sz w:val="24"/>
          <w:szCs w:val="24"/>
        </w:rPr>
        <w:t>.</w:t>
      </w:r>
    </w:p>
    <w:p w14:paraId="6FC45513" w14:textId="77777777" w:rsidR="00DC7A07" w:rsidRPr="00BC5206" w:rsidRDefault="00DC7A07" w:rsidP="00BC5206">
      <w:pPr>
        <w:pStyle w:val="ListParagraph"/>
        <w:spacing w:after="0" w:line="240" w:lineRule="atLeast"/>
        <w:ind w:left="360"/>
        <w:jc w:val="both"/>
        <w:rPr>
          <w:rFonts w:ascii="Times New Roman" w:hAnsi="Times New Roman" w:cs="Times New Roman"/>
          <w:sz w:val="24"/>
          <w:szCs w:val="24"/>
        </w:rPr>
      </w:pPr>
    </w:p>
    <w:p w14:paraId="5A00B289"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caps/>
          <w:sz w:val="24"/>
          <w:szCs w:val="24"/>
          <w:u w:val="single"/>
        </w:rPr>
      </w:pPr>
      <w:r w:rsidRPr="00BC5206">
        <w:rPr>
          <w:rFonts w:ascii="Times New Roman" w:hAnsi="Times New Roman" w:cs="Times New Roman"/>
          <w:caps/>
          <w:sz w:val="24"/>
          <w:szCs w:val="24"/>
          <w:u w:val="single"/>
        </w:rPr>
        <w:t>Veprimtaria</w:t>
      </w:r>
    </w:p>
    <w:p w14:paraId="692F93DB"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lang w:val="it-IT"/>
        </w:rPr>
        <w:t>Veprimtari inspektuese:</w:t>
      </w:r>
    </w:p>
    <w:p w14:paraId="6148256D" w14:textId="77777777" w:rsidR="00ED78B1" w:rsidRPr="00BC5206" w:rsidRDefault="00ED78B1" w:rsidP="00A53C00">
      <w:pPr>
        <w:pStyle w:val="ListParagraph"/>
        <w:numPr>
          <w:ilvl w:val="0"/>
          <w:numId w:val="19"/>
        </w:numPr>
        <w:spacing w:after="0" w:line="240" w:lineRule="atLeast"/>
        <w:ind w:left="1080"/>
        <w:jc w:val="both"/>
        <w:rPr>
          <w:rFonts w:ascii="Times New Roman" w:hAnsi="Times New Roman" w:cs="Times New Roman"/>
          <w:sz w:val="24"/>
          <w:szCs w:val="24"/>
        </w:rPr>
      </w:pPr>
      <w:proofErr w:type="spellStart"/>
      <w:r w:rsidRPr="00BC5206">
        <w:rPr>
          <w:rFonts w:ascii="Times New Roman" w:hAnsi="Times New Roman" w:cs="Times New Roman"/>
          <w:sz w:val="24"/>
          <w:szCs w:val="24"/>
        </w:rPr>
        <w:lastRenderedPageBreak/>
        <w:t>Inspektime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planifikuara</w:t>
      </w:r>
      <w:proofErr w:type="spellEnd"/>
      <w:r w:rsidRPr="00BC5206">
        <w:rPr>
          <w:rFonts w:ascii="Times New Roman" w:hAnsi="Times New Roman" w:cs="Times New Roman"/>
          <w:sz w:val="24"/>
          <w:szCs w:val="24"/>
        </w:rPr>
        <w:t xml:space="preserve">. </w:t>
      </w:r>
    </w:p>
    <w:p w14:paraId="27D0C3E1" w14:textId="7B3D5A61" w:rsidR="00ED78B1" w:rsidRPr="00CD172E" w:rsidRDefault="00F56A8F" w:rsidP="00A53C00">
      <w:pPr>
        <w:pStyle w:val="ListParagraph"/>
        <w:numPr>
          <w:ilvl w:val="0"/>
          <w:numId w:val="19"/>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jasht</w:t>
      </w:r>
      <w:proofErr w:type="spellEnd"/>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programit</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urdhër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denoncime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raste</w:t>
      </w:r>
      <w:proofErr w:type="spellEnd"/>
      <w:r w:rsidRPr="00CD172E">
        <w:rPr>
          <w:rFonts w:ascii="Times New Roman" w:hAnsi="Times New Roman" w:cs="Times New Roman"/>
          <w:sz w:val="24"/>
          <w:szCs w:val="24"/>
        </w:rPr>
        <w:t xml:space="preserve"> flagrante </w:t>
      </w:r>
      <w:proofErr w:type="spellStart"/>
      <w:r w:rsidRPr="00CD172E">
        <w:rPr>
          <w:rFonts w:ascii="Times New Roman" w:hAnsi="Times New Roman" w:cs="Times New Roman"/>
          <w:sz w:val="24"/>
          <w:szCs w:val="24"/>
        </w:rPr>
        <w:t>etj</w:t>
      </w:r>
      <w:proofErr w:type="spellEnd"/>
      <w:r w:rsidRPr="00CD172E">
        <w:rPr>
          <w:rFonts w:ascii="Times New Roman" w:hAnsi="Times New Roman" w:cs="Times New Roman"/>
          <w:sz w:val="24"/>
          <w:szCs w:val="24"/>
        </w:rPr>
        <w:t xml:space="preserve">) </w:t>
      </w:r>
    </w:p>
    <w:p w14:paraId="0EF75D31"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Veprimtari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trajnuese</w:t>
      </w:r>
      <w:proofErr w:type="spellEnd"/>
      <w:r w:rsidRPr="00BC5206">
        <w:rPr>
          <w:rFonts w:ascii="Times New Roman" w:hAnsi="Times New Roman" w:cs="Times New Roman"/>
          <w:sz w:val="24"/>
          <w:szCs w:val="24"/>
        </w:rPr>
        <w:t>:</w:t>
      </w:r>
    </w:p>
    <w:p w14:paraId="42BEDB18"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BC5206">
        <w:rPr>
          <w:rFonts w:ascii="Times New Roman" w:hAnsi="Times New Roman" w:cs="Times New Roman"/>
          <w:sz w:val="24"/>
          <w:szCs w:val="24"/>
        </w:rPr>
        <w:t>Trajnim</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inspektorëve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rajonalë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procedurat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inspektuese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inspektimit</w:t>
      </w:r>
      <w:proofErr w:type="spellEnd"/>
      <w:r w:rsidRPr="00BC5206">
        <w:rPr>
          <w:rFonts w:ascii="Times New Roman" w:hAnsi="Times New Roman" w:cs="Times New Roman"/>
          <w:sz w:val="24"/>
          <w:szCs w:val="24"/>
        </w:rPr>
        <w:t xml:space="preserve"> ambulator.</w:t>
      </w:r>
    </w:p>
    <w:p w14:paraId="2EE80DB3"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Trajnim për procedurat e unifikuara të inspektimit (portali).</w:t>
      </w:r>
    </w:p>
    <w:p w14:paraId="176247AC"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Veprimtari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monitoruese</w:t>
      </w:r>
      <w:proofErr w:type="spellEnd"/>
    </w:p>
    <w:p w14:paraId="30645B71"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BC5206">
        <w:rPr>
          <w:rFonts w:ascii="Times New Roman" w:hAnsi="Times New Roman" w:cs="Times New Roman"/>
          <w:sz w:val="24"/>
          <w:szCs w:val="24"/>
        </w:rPr>
        <w:t>Monitorim</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qarqe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procedurat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inspektuese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plotësimin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dokumentacionit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parimeve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inspektimit</w:t>
      </w:r>
      <w:proofErr w:type="spellEnd"/>
      <w:r w:rsidRPr="00BC5206">
        <w:rPr>
          <w:rFonts w:ascii="Times New Roman" w:hAnsi="Times New Roman" w:cs="Times New Roman"/>
          <w:sz w:val="24"/>
          <w:szCs w:val="24"/>
        </w:rPr>
        <w:t>.</w:t>
      </w:r>
    </w:p>
    <w:p w14:paraId="57866738"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proofErr w:type="spellStart"/>
      <w:r w:rsidRPr="00BC5206">
        <w:rPr>
          <w:rFonts w:ascii="Times New Roman" w:hAnsi="Times New Roman" w:cs="Times New Roman"/>
          <w:sz w:val="24"/>
          <w:szCs w:val="24"/>
        </w:rPr>
        <w:t>Mbështetje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profesionale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Sektorin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Inspektimeve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Tjera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degët</w:t>
      </w:r>
      <w:proofErr w:type="spellEnd"/>
      <w:r w:rsidRPr="00BC5206">
        <w:rPr>
          <w:rFonts w:ascii="Times New Roman" w:hAnsi="Times New Roman" w:cs="Times New Roman"/>
          <w:sz w:val="24"/>
          <w:szCs w:val="24"/>
        </w:rPr>
        <w:t xml:space="preserve"> e ISHSH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qarqe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inspektorët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institucionet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shëndetësore</w:t>
      </w:r>
      <w:proofErr w:type="spellEnd"/>
      <w:r w:rsidRPr="00BC5206">
        <w:rPr>
          <w:rFonts w:ascii="Times New Roman" w:hAnsi="Times New Roman" w:cs="Times New Roman"/>
          <w:sz w:val="24"/>
          <w:szCs w:val="24"/>
        </w:rPr>
        <w:t>).</w:t>
      </w:r>
    </w:p>
    <w:p w14:paraId="5A32C13C"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proofErr w:type="spellStart"/>
      <w:r w:rsidRPr="00BC5206">
        <w:rPr>
          <w:rFonts w:ascii="Times New Roman" w:eastAsiaTheme="minorHAnsi" w:hAnsi="Times New Roman" w:cs="Times New Roman"/>
          <w:sz w:val="24"/>
          <w:szCs w:val="24"/>
          <w:lang w:eastAsia="ja-JP"/>
        </w:rPr>
        <w:t>Inspektime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bazë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ligjeve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përcaktuara</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sipas</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urdhërave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Kryeinspektorit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Shtetëror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w:t>
      </w:r>
      <w:proofErr w:type="spellEnd"/>
      <w:r w:rsidRPr="00BC5206">
        <w:rPr>
          <w:rFonts w:ascii="Times New Roman" w:hAnsi="Times New Roman" w:cs="Times New Roman"/>
          <w:sz w:val="24"/>
          <w:szCs w:val="24"/>
        </w:rPr>
        <w:t>.</w:t>
      </w:r>
    </w:p>
    <w:p w14:paraId="682BF83B"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Përgatitje për situata të papritura dhe emergjente.</w:t>
      </w:r>
    </w:p>
    <w:p w14:paraId="75C4D29A" w14:textId="44C8B7E2" w:rsidR="00ED78B1" w:rsidRPr="00BC5206" w:rsidRDefault="00ED78B1" w:rsidP="007B43F2">
      <w:pPr>
        <w:pStyle w:val="ListParagraph"/>
        <w:numPr>
          <w:ilvl w:val="0"/>
          <w:numId w:val="7"/>
        </w:numPr>
        <w:spacing w:after="0" w:line="240" w:lineRule="atLeast"/>
        <w:jc w:val="both"/>
        <w:rPr>
          <w:rFonts w:ascii="Times New Roman" w:eastAsiaTheme="minorHAnsi" w:hAnsi="Times New Roman" w:cs="Times New Roman"/>
          <w:caps/>
          <w:sz w:val="24"/>
          <w:szCs w:val="24"/>
          <w:u w:val="single"/>
          <w:lang w:val="it-IT" w:eastAsia="ja-JP"/>
        </w:rPr>
      </w:pPr>
      <w:r w:rsidRPr="00BC5206">
        <w:rPr>
          <w:rFonts w:ascii="Times New Roman" w:hAnsi="Times New Roman" w:cs="Times New Roman"/>
          <w:sz w:val="24"/>
          <w:szCs w:val="24"/>
          <w:lang w:val="it-IT"/>
        </w:rPr>
        <w:t xml:space="preserve">Veprimtari të tjera të përcaktuara nga urdhërat dhe udhëzimet e Kryeinspektorit të ISHSH..    </w:t>
      </w:r>
    </w:p>
    <w:p w14:paraId="7A3EAAC9" w14:textId="77777777" w:rsidR="00B75E74" w:rsidRPr="00BC5206" w:rsidRDefault="00B75E74" w:rsidP="00BC5206">
      <w:pPr>
        <w:tabs>
          <w:tab w:val="left" w:pos="2670"/>
        </w:tabs>
        <w:spacing w:after="0" w:line="240" w:lineRule="atLeast"/>
        <w:ind w:left="720" w:hanging="720"/>
        <w:jc w:val="both"/>
        <w:rPr>
          <w:rFonts w:ascii="Times New Roman" w:hAnsi="Times New Roman" w:cs="Times New Roman"/>
          <w:b/>
          <w:sz w:val="24"/>
          <w:szCs w:val="24"/>
          <w:lang w:val="it-IT"/>
        </w:rPr>
      </w:pPr>
    </w:p>
    <w:p w14:paraId="1B3B738D" w14:textId="77777777" w:rsidR="006270C1" w:rsidRPr="00BC5206" w:rsidRDefault="006270C1" w:rsidP="00BC5206">
      <w:pPr>
        <w:tabs>
          <w:tab w:val="left" w:pos="2670"/>
        </w:tabs>
        <w:spacing w:after="0" w:line="240" w:lineRule="atLeast"/>
        <w:ind w:left="720" w:hanging="720"/>
        <w:jc w:val="both"/>
        <w:rPr>
          <w:rFonts w:ascii="Times New Roman" w:hAnsi="Times New Roman" w:cs="Times New Roman"/>
          <w:b/>
          <w:sz w:val="24"/>
          <w:szCs w:val="24"/>
          <w:lang w:val="it-IT"/>
        </w:rPr>
      </w:pPr>
    </w:p>
    <w:p w14:paraId="47AFDE6E" w14:textId="21718657" w:rsidR="00ED78B1" w:rsidRPr="00BC5206" w:rsidRDefault="008D7C72" w:rsidP="00BC5206">
      <w:pPr>
        <w:tabs>
          <w:tab w:val="left" w:pos="2670"/>
        </w:tabs>
        <w:spacing w:after="0" w:line="240" w:lineRule="atLeast"/>
        <w:ind w:left="720" w:hanging="720"/>
        <w:jc w:val="both"/>
        <w:rPr>
          <w:rFonts w:ascii="Times New Roman" w:hAnsi="Times New Roman" w:cs="Times New Roman"/>
          <w:b/>
          <w:sz w:val="24"/>
          <w:szCs w:val="24"/>
          <w:u w:val="single"/>
        </w:rPr>
      </w:pPr>
      <w:r w:rsidRPr="00BC5206">
        <w:rPr>
          <w:rFonts w:ascii="Times New Roman" w:hAnsi="Times New Roman" w:cs="Times New Roman"/>
          <w:b/>
          <w:sz w:val="24"/>
          <w:szCs w:val="24"/>
        </w:rPr>
        <w:t>3.3</w:t>
      </w:r>
      <w:r w:rsidR="00ED78B1" w:rsidRPr="00BC5206">
        <w:rPr>
          <w:rFonts w:ascii="Times New Roman" w:hAnsi="Times New Roman" w:cs="Times New Roman"/>
          <w:b/>
          <w:sz w:val="24"/>
          <w:szCs w:val="24"/>
        </w:rPr>
        <w:t xml:space="preserve">. </w:t>
      </w:r>
      <w:r w:rsidR="00ED78B1" w:rsidRPr="00BC5206">
        <w:rPr>
          <w:rFonts w:ascii="Times New Roman" w:hAnsi="Times New Roman" w:cs="Times New Roman"/>
          <w:b/>
          <w:sz w:val="24"/>
          <w:szCs w:val="24"/>
        </w:rPr>
        <w:tab/>
      </w:r>
      <w:r w:rsidR="00ED78B1" w:rsidRPr="00BC5206">
        <w:rPr>
          <w:rFonts w:ascii="Times New Roman" w:hAnsi="Times New Roman" w:cs="Times New Roman"/>
          <w:b/>
          <w:sz w:val="24"/>
          <w:szCs w:val="24"/>
          <w:u w:val="single"/>
        </w:rPr>
        <w:t>INSPEKTIME T</w:t>
      </w:r>
      <w:r w:rsidR="00ED78B1" w:rsidRPr="00BC5206">
        <w:rPr>
          <w:rFonts w:ascii="Times New Roman" w:hAnsi="Times New Roman" w:cs="Times New Roman"/>
          <w:b/>
          <w:caps/>
          <w:sz w:val="24"/>
          <w:szCs w:val="24"/>
          <w:u w:val="single"/>
        </w:rPr>
        <w:t>ë</w:t>
      </w:r>
      <w:r w:rsidR="00ED78B1" w:rsidRPr="00BC5206">
        <w:rPr>
          <w:rFonts w:ascii="Times New Roman" w:hAnsi="Times New Roman" w:cs="Times New Roman"/>
          <w:b/>
          <w:sz w:val="24"/>
          <w:szCs w:val="24"/>
          <w:u w:val="single"/>
        </w:rPr>
        <w:t xml:space="preserve"> KUJDESIT SPITALOR</w:t>
      </w:r>
    </w:p>
    <w:p w14:paraId="40F4F92E" w14:textId="77777777" w:rsidR="00B647A5" w:rsidRPr="00BC5206" w:rsidRDefault="00B647A5" w:rsidP="00BC5206">
      <w:pPr>
        <w:tabs>
          <w:tab w:val="left" w:pos="2670"/>
        </w:tabs>
        <w:spacing w:after="0" w:line="240" w:lineRule="atLeast"/>
        <w:ind w:left="720" w:hanging="720"/>
        <w:jc w:val="both"/>
        <w:rPr>
          <w:rFonts w:ascii="Times New Roman" w:hAnsi="Times New Roman" w:cs="Times New Roman"/>
          <w:b/>
          <w:sz w:val="24"/>
          <w:szCs w:val="24"/>
          <w:u w:val="single"/>
        </w:rPr>
      </w:pPr>
    </w:p>
    <w:p w14:paraId="11081DAD" w14:textId="77777777" w:rsidR="00ED78B1" w:rsidRPr="00BC5206" w:rsidRDefault="00ED78B1" w:rsidP="00A53C00">
      <w:pPr>
        <w:pStyle w:val="ListParagraph"/>
        <w:numPr>
          <w:ilvl w:val="0"/>
          <w:numId w:val="37"/>
        </w:numPr>
        <w:spacing w:after="0" w:line="240" w:lineRule="atLeast"/>
        <w:jc w:val="both"/>
        <w:rPr>
          <w:rFonts w:ascii="Times New Roman" w:eastAsia="Times New Roman" w:hAnsi="Times New Roman" w:cs="Times New Roman"/>
          <w:b/>
          <w:sz w:val="24"/>
          <w:szCs w:val="24"/>
        </w:rPr>
      </w:pPr>
      <w:r w:rsidRPr="00BC5206">
        <w:rPr>
          <w:rFonts w:ascii="Times New Roman" w:eastAsiaTheme="minorHAnsi" w:hAnsi="Times New Roman" w:cs="Times New Roman"/>
          <w:sz w:val="24"/>
          <w:szCs w:val="24"/>
          <w:u w:val="single"/>
          <w:lang w:eastAsia="ja-JP"/>
        </w:rPr>
        <w:t>QË</w:t>
      </w:r>
      <w:r w:rsidRPr="00BC5206">
        <w:rPr>
          <w:rFonts w:ascii="Times New Roman" w:eastAsia="Times New Roman" w:hAnsi="Times New Roman" w:cs="Times New Roman"/>
          <w:sz w:val="24"/>
          <w:szCs w:val="24"/>
          <w:u w:val="single"/>
        </w:rPr>
        <w:t>LLIMI</w:t>
      </w:r>
    </w:p>
    <w:p w14:paraId="32365782" w14:textId="77777777" w:rsidR="00ED78B1" w:rsidRPr="007B43F2" w:rsidRDefault="00ED78B1" w:rsidP="00A53C00">
      <w:pPr>
        <w:pStyle w:val="ListParagraph"/>
        <w:numPr>
          <w:ilvl w:val="0"/>
          <w:numId w:val="76"/>
        </w:numPr>
        <w:spacing w:after="0" w:line="240" w:lineRule="atLeast"/>
        <w:jc w:val="both"/>
        <w:rPr>
          <w:rFonts w:ascii="Times New Roman" w:eastAsia="Times New Roman" w:hAnsi="Times New Roman" w:cs="Times New Roman"/>
          <w:sz w:val="24"/>
          <w:szCs w:val="24"/>
        </w:rPr>
      </w:pPr>
      <w:proofErr w:type="spellStart"/>
      <w:r w:rsidRPr="007B43F2">
        <w:rPr>
          <w:rFonts w:ascii="Times New Roman" w:eastAsiaTheme="minorHAnsi" w:hAnsi="Times New Roman" w:cs="Times New Roman"/>
          <w:sz w:val="24"/>
          <w:szCs w:val="24"/>
          <w:lang w:eastAsia="ja-JP"/>
        </w:rPr>
        <w:t>T</w:t>
      </w:r>
      <w:r w:rsidRPr="007B43F2">
        <w:rPr>
          <w:rFonts w:ascii="Times New Roman" w:hAnsi="Times New Roman" w:cs="Times New Roman"/>
          <w:sz w:val="24"/>
          <w:szCs w:val="24"/>
        </w:rPr>
        <w: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w:t>
      </w:r>
      <w:r w:rsidRPr="007B43F2">
        <w:rPr>
          <w:rFonts w:ascii="Times New Roman" w:hAnsi="Times New Roman" w:cs="Times New Roman"/>
          <w:sz w:val="24"/>
          <w:szCs w:val="24"/>
        </w:rPr>
        <w:t>ë</w:t>
      </w:r>
      <w:r w:rsidRPr="007B43F2">
        <w:rPr>
          <w:rFonts w:ascii="Times New Roman" w:eastAsiaTheme="minorHAnsi" w:hAnsi="Times New Roman" w:cs="Times New Roman"/>
          <w:sz w:val="24"/>
          <w:szCs w:val="24"/>
          <w:lang w:eastAsia="ja-JP"/>
        </w:rPr>
        <w:t>rcaktojë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veprimtari</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koordinuara</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sipas</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punës</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rutinë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inspektorëve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spitalor</w:t>
      </w:r>
      <w:r w:rsidRPr="007B43F2">
        <w:rPr>
          <w:rFonts w:ascii="Times New Roman" w:hAnsi="Times New Roman" w:cs="Times New Roman"/>
          <w:sz w:val="24"/>
          <w:szCs w:val="24"/>
        </w:rPr>
        <w: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si</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dhe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menaxhimin</w:t>
      </w:r>
      <w:proofErr w:type="spellEnd"/>
      <w:r w:rsidRPr="007B43F2">
        <w:rPr>
          <w:rFonts w:ascii="Times New Roman" w:eastAsiaTheme="minorHAnsi" w:hAnsi="Times New Roman" w:cs="Times New Roman"/>
          <w:sz w:val="24"/>
          <w:szCs w:val="24"/>
          <w:lang w:eastAsia="ja-JP"/>
        </w:rPr>
        <w:t xml:space="preserve"> e </w:t>
      </w:r>
      <w:proofErr w:type="spellStart"/>
      <w:r w:rsidRPr="007B43F2">
        <w:rPr>
          <w:rFonts w:ascii="Times New Roman" w:eastAsiaTheme="minorHAnsi" w:hAnsi="Times New Roman" w:cs="Times New Roman"/>
          <w:sz w:val="24"/>
          <w:szCs w:val="24"/>
          <w:lang w:eastAsia="ja-JP"/>
        </w:rPr>
        <w:t>rasteve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paparashikuara</w:t>
      </w:r>
      <w:proofErr w:type="spellEnd"/>
      <w:r w:rsidRPr="007B43F2">
        <w:rPr>
          <w:rFonts w:ascii="Times New Roman" w:eastAsiaTheme="minorHAnsi" w:hAnsi="Times New Roman" w:cs="Times New Roman"/>
          <w:sz w:val="24"/>
          <w:szCs w:val="24"/>
          <w:lang w:eastAsia="ja-JP"/>
        </w:rPr>
        <w:t xml:space="preserve">, duke </w:t>
      </w:r>
      <w:proofErr w:type="spellStart"/>
      <w:r w:rsidRPr="007B43F2">
        <w:rPr>
          <w:rFonts w:ascii="Times New Roman" w:eastAsiaTheme="minorHAnsi" w:hAnsi="Times New Roman" w:cs="Times New Roman"/>
          <w:sz w:val="24"/>
          <w:szCs w:val="24"/>
          <w:lang w:eastAsia="ja-JP"/>
        </w:rPr>
        <w:t>përgatitur</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dhe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planëzuar</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forcat</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mjetet</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dhe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pajisjet</w:t>
      </w:r>
      <w:proofErr w:type="spellEnd"/>
      <w:r w:rsidRPr="007B43F2">
        <w:rPr>
          <w:rFonts w:ascii="Times New Roman" w:eastAsiaTheme="minorHAnsi" w:hAnsi="Times New Roman" w:cs="Times New Roman"/>
          <w:sz w:val="24"/>
          <w:szCs w:val="24"/>
          <w:lang w:eastAsia="ja-JP"/>
        </w:rPr>
        <w:t xml:space="preserve"> 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gjitha</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strukturave</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shëndetësisë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të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përfshira</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në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zonën</w:t>
      </w:r>
      <w:proofErr w:type="spellEnd"/>
      <w:r w:rsidRPr="007B43F2">
        <w:rPr>
          <w:rFonts w:ascii="Times New Roman" w:eastAsiaTheme="minorHAnsi" w:hAnsi="Times New Roman" w:cs="Times New Roman"/>
          <w:sz w:val="24"/>
          <w:szCs w:val="24"/>
          <w:lang w:eastAsia="ja-JP"/>
        </w:rPr>
        <w:t xml:space="preserve"> e </w:t>
      </w:r>
      <w:proofErr w:type="spellStart"/>
      <w:r w:rsidRPr="007B43F2">
        <w:rPr>
          <w:rFonts w:ascii="Times New Roman" w:eastAsiaTheme="minorHAnsi" w:hAnsi="Times New Roman" w:cs="Times New Roman"/>
          <w:sz w:val="24"/>
          <w:szCs w:val="24"/>
          <w:lang w:eastAsia="ja-JP"/>
        </w:rPr>
        <w:t>përgjegjësisë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që</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mbulon</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Inspektorati</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Shtetëror</w:t>
      </w:r>
      <w:proofErr w:type="spellEnd"/>
      <w:r w:rsidRPr="007B43F2">
        <w:rPr>
          <w:rFonts w:ascii="Times New Roman" w:eastAsiaTheme="minorHAnsi" w:hAnsi="Times New Roman" w:cs="Times New Roman"/>
          <w:sz w:val="24"/>
          <w:szCs w:val="24"/>
          <w:lang w:eastAsia="ja-JP"/>
        </w:rPr>
        <w:t xml:space="preserve"> </w:t>
      </w:r>
      <w:proofErr w:type="spellStart"/>
      <w:r w:rsidRPr="007B43F2">
        <w:rPr>
          <w:rFonts w:ascii="Times New Roman" w:eastAsiaTheme="minorHAnsi" w:hAnsi="Times New Roman" w:cs="Times New Roman"/>
          <w:sz w:val="24"/>
          <w:szCs w:val="24"/>
          <w:lang w:eastAsia="ja-JP"/>
        </w:rPr>
        <w:t>Shëndetësor</w:t>
      </w:r>
      <w:proofErr w:type="spellEnd"/>
      <w:r w:rsidRPr="007B43F2">
        <w:rPr>
          <w:rFonts w:ascii="Times New Roman" w:eastAsiaTheme="minorHAnsi" w:hAnsi="Times New Roman" w:cs="Times New Roman"/>
          <w:sz w:val="24"/>
          <w:szCs w:val="24"/>
          <w:lang w:eastAsia="ja-JP"/>
        </w:rPr>
        <w:t>.</w:t>
      </w:r>
    </w:p>
    <w:p w14:paraId="69C7EA38" w14:textId="77777777" w:rsidR="00ED78B1" w:rsidRPr="00BC5206" w:rsidRDefault="00ED78B1" w:rsidP="00BC5206">
      <w:pPr>
        <w:pStyle w:val="ListParagraph"/>
        <w:spacing w:after="0" w:line="240" w:lineRule="atLeast"/>
        <w:ind w:left="360"/>
        <w:jc w:val="both"/>
        <w:rPr>
          <w:rFonts w:ascii="Times New Roman" w:eastAsia="Times New Roman" w:hAnsi="Times New Roman" w:cs="Times New Roman"/>
          <w:sz w:val="24"/>
          <w:szCs w:val="24"/>
        </w:rPr>
      </w:pPr>
    </w:p>
    <w:p w14:paraId="357157F0" w14:textId="77777777" w:rsidR="00ED78B1" w:rsidRPr="00BC5206" w:rsidRDefault="00ED78B1" w:rsidP="00A53C00">
      <w:pPr>
        <w:pStyle w:val="ListParagraph"/>
        <w:numPr>
          <w:ilvl w:val="0"/>
          <w:numId w:val="37"/>
        </w:numPr>
        <w:spacing w:after="0" w:line="240" w:lineRule="atLeast"/>
        <w:jc w:val="both"/>
        <w:rPr>
          <w:rFonts w:ascii="Times New Roman" w:hAnsi="Times New Roman" w:cs="Times New Roman"/>
          <w:b/>
          <w:sz w:val="24"/>
          <w:szCs w:val="24"/>
        </w:rPr>
      </w:pPr>
      <w:r w:rsidRPr="00BC5206">
        <w:rPr>
          <w:rFonts w:ascii="Times New Roman" w:hAnsi="Times New Roman" w:cs="Times New Roman"/>
          <w:sz w:val="24"/>
          <w:szCs w:val="24"/>
          <w:u w:val="single"/>
        </w:rPr>
        <w:t>OBJEKTIVI</w:t>
      </w:r>
    </w:p>
    <w:p w14:paraId="0BC484CC" w14:textId="77777777" w:rsidR="00ED78B1" w:rsidRPr="00BC5206" w:rsidRDefault="00ED78B1" w:rsidP="00A53C00">
      <w:pPr>
        <w:pStyle w:val="ListParagraph"/>
        <w:numPr>
          <w:ilvl w:val="0"/>
          <w:numId w:val="75"/>
        </w:numPr>
        <w:spacing w:after="0" w:line="240" w:lineRule="atLeast"/>
        <w:jc w:val="both"/>
        <w:rPr>
          <w:rFonts w:ascii="Times New Roman" w:hAnsi="Times New Roman" w:cs="Times New Roman"/>
          <w:b/>
          <w:sz w:val="24"/>
          <w:szCs w:val="24"/>
        </w:rPr>
      </w:pPr>
      <w:proofErr w:type="spellStart"/>
      <w:r w:rsidRPr="00BC5206">
        <w:rPr>
          <w:rFonts w:ascii="Times New Roman" w:hAnsi="Times New Roman" w:cs="Times New Roman"/>
          <w:sz w:val="24"/>
          <w:szCs w:val="24"/>
        </w:rPr>
        <w:t>Objektivi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inspektimit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kujdesit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spitalor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është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mbrojtja</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shëndetit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popullatës</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përmes</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proçesit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inspektues</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respektimit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legjislacionit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fuqi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kujdesin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spitalor</w:t>
      </w:r>
      <w:proofErr w:type="spellEnd"/>
      <w:r w:rsidRPr="00BC5206">
        <w:rPr>
          <w:rFonts w:ascii="Times New Roman" w:hAnsi="Times New Roman" w:cs="Times New Roman"/>
          <w:sz w:val="24"/>
          <w:szCs w:val="24"/>
        </w:rPr>
        <w:t>.</w:t>
      </w:r>
    </w:p>
    <w:p w14:paraId="0D274E0B" w14:textId="77777777" w:rsidR="00B40D73" w:rsidRPr="00BC5206" w:rsidRDefault="00B40D73" w:rsidP="00BC5206">
      <w:pPr>
        <w:tabs>
          <w:tab w:val="left" w:pos="2670"/>
        </w:tabs>
        <w:spacing w:after="0" w:line="240" w:lineRule="atLeast"/>
        <w:jc w:val="both"/>
        <w:rPr>
          <w:rFonts w:ascii="Times New Roman" w:hAnsi="Times New Roman" w:cs="Times New Roman"/>
          <w:b/>
          <w:sz w:val="24"/>
          <w:szCs w:val="24"/>
        </w:rPr>
      </w:pPr>
    </w:p>
    <w:p w14:paraId="37E9BDDC" w14:textId="77777777" w:rsidR="00ED78B1" w:rsidRPr="00BC5206" w:rsidRDefault="00ED78B1" w:rsidP="00A53C00">
      <w:pPr>
        <w:pStyle w:val="ListParagraph"/>
        <w:numPr>
          <w:ilvl w:val="0"/>
          <w:numId w:val="37"/>
        </w:numPr>
        <w:tabs>
          <w:tab w:val="left" w:pos="2670"/>
        </w:tabs>
        <w:spacing w:after="0" w:line="240" w:lineRule="atLeast"/>
        <w:jc w:val="both"/>
        <w:rPr>
          <w:rFonts w:ascii="Times New Roman" w:eastAsiaTheme="minorHAnsi" w:hAnsi="Times New Roman" w:cs="Times New Roman"/>
          <w:b/>
          <w:sz w:val="24"/>
          <w:szCs w:val="24"/>
          <w:lang w:eastAsia="ja-JP"/>
        </w:rPr>
      </w:pPr>
      <w:r w:rsidRPr="00BC5206">
        <w:rPr>
          <w:rFonts w:ascii="Times New Roman" w:eastAsiaTheme="minorHAnsi" w:hAnsi="Times New Roman" w:cs="Times New Roman"/>
          <w:sz w:val="24"/>
          <w:szCs w:val="24"/>
          <w:u w:val="single"/>
          <w:lang w:eastAsia="ja-JP"/>
        </w:rPr>
        <w:t>BAZA LIGJORE</w:t>
      </w:r>
      <w:r w:rsidRPr="00BC5206">
        <w:rPr>
          <w:rFonts w:ascii="Times New Roman" w:eastAsiaTheme="minorHAnsi" w:hAnsi="Times New Roman" w:cs="Times New Roman"/>
          <w:sz w:val="24"/>
          <w:szCs w:val="24"/>
          <w:lang w:eastAsia="ja-JP"/>
        </w:rPr>
        <w:tab/>
      </w:r>
    </w:p>
    <w:p w14:paraId="3FF212E3" w14:textId="77777777" w:rsidR="00ED78B1" w:rsidRPr="00BC5206" w:rsidRDefault="00ED78B1" w:rsidP="00A53C00">
      <w:pPr>
        <w:pStyle w:val="ListParagraph"/>
        <w:numPr>
          <w:ilvl w:val="0"/>
          <w:numId w:val="15"/>
        </w:numPr>
        <w:tabs>
          <w:tab w:val="left" w:pos="2670"/>
        </w:tabs>
        <w:spacing w:after="0" w:line="240" w:lineRule="atLeast"/>
        <w:jc w:val="both"/>
        <w:rPr>
          <w:rFonts w:ascii="Times New Roman" w:eastAsia="Times New Roman" w:hAnsi="Times New Roman" w:cs="Times New Roman"/>
          <w:sz w:val="24"/>
          <w:szCs w:val="24"/>
        </w:rPr>
      </w:pPr>
      <w:proofErr w:type="spellStart"/>
      <w:r w:rsidRPr="00BC5206">
        <w:rPr>
          <w:rFonts w:ascii="Times New Roman" w:eastAsiaTheme="minorHAnsi" w:hAnsi="Times New Roman" w:cs="Times New Roman"/>
          <w:sz w:val="24"/>
          <w:szCs w:val="24"/>
          <w:lang w:eastAsia="ja-JP"/>
        </w:rPr>
        <w:t>Ligj</w:t>
      </w:r>
      <w:proofErr w:type="spellEnd"/>
      <w:r w:rsidRPr="00BC5206">
        <w:rPr>
          <w:rFonts w:ascii="Times New Roman" w:eastAsiaTheme="minorHAnsi" w:hAnsi="Times New Roman" w:cs="Times New Roman"/>
          <w:sz w:val="24"/>
          <w:szCs w:val="24"/>
          <w:lang w:eastAsia="ja-JP"/>
        </w:rPr>
        <w:t xml:space="preserve"> nr. 10433, </w:t>
      </w:r>
      <w:proofErr w:type="spellStart"/>
      <w:r w:rsidRPr="00BC5206">
        <w:rPr>
          <w:rFonts w:ascii="Times New Roman" w:eastAsiaTheme="minorHAnsi" w:hAnsi="Times New Roman" w:cs="Times New Roman"/>
          <w:sz w:val="24"/>
          <w:szCs w:val="24"/>
          <w:lang w:eastAsia="ja-JP"/>
        </w:rPr>
        <w:t>datë</w:t>
      </w:r>
      <w:proofErr w:type="spellEnd"/>
      <w:r w:rsidRPr="00BC5206">
        <w:rPr>
          <w:rFonts w:ascii="Times New Roman" w:eastAsiaTheme="minorHAnsi" w:hAnsi="Times New Roman" w:cs="Times New Roman"/>
          <w:sz w:val="24"/>
          <w:szCs w:val="24"/>
          <w:lang w:eastAsia="ja-JP"/>
        </w:rPr>
        <w:t xml:space="preserve"> 16.06.2011 “</w:t>
      </w:r>
      <w:proofErr w:type="spellStart"/>
      <w:r w:rsidRPr="00BC5206">
        <w:rPr>
          <w:rFonts w:ascii="Times New Roman" w:eastAsiaTheme="minorHAnsi" w:hAnsi="Times New Roman" w:cs="Times New Roman"/>
          <w:sz w:val="24"/>
          <w:szCs w:val="24"/>
          <w:lang w:eastAsia="ja-JP"/>
        </w:rPr>
        <w:t>Për</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inspektimin</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në</w:t>
      </w:r>
      <w:proofErr w:type="spellEnd"/>
      <w:r w:rsidRPr="00BC5206">
        <w:rPr>
          <w:rFonts w:ascii="Times New Roman" w:eastAsiaTheme="minorHAnsi" w:hAnsi="Times New Roman" w:cs="Times New Roman"/>
          <w:sz w:val="24"/>
          <w:szCs w:val="24"/>
          <w:lang w:eastAsia="ja-JP"/>
        </w:rPr>
        <w:t xml:space="preserve"> </w:t>
      </w:r>
      <w:proofErr w:type="spellStart"/>
      <w:r w:rsidRPr="00BC5206">
        <w:rPr>
          <w:rFonts w:ascii="Times New Roman" w:eastAsiaTheme="minorHAnsi" w:hAnsi="Times New Roman" w:cs="Times New Roman"/>
          <w:sz w:val="24"/>
          <w:szCs w:val="24"/>
          <w:lang w:eastAsia="ja-JP"/>
        </w:rPr>
        <w:t>Republikën</w:t>
      </w:r>
      <w:proofErr w:type="spellEnd"/>
      <w:r w:rsidRPr="00BC5206">
        <w:rPr>
          <w:rFonts w:ascii="Times New Roman" w:eastAsiaTheme="minorHAnsi" w:hAnsi="Times New Roman" w:cs="Times New Roman"/>
          <w:sz w:val="24"/>
          <w:szCs w:val="24"/>
          <w:lang w:eastAsia="ja-JP"/>
        </w:rPr>
        <w:t xml:space="preserve"> e </w:t>
      </w:r>
      <w:proofErr w:type="spellStart"/>
      <w:r w:rsidRPr="00BC5206">
        <w:rPr>
          <w:rFonts w:ascii="Times New Roman" w:eastAsiaTheme="minorHAnsi" w:hAnsi="Times New Roman" w:cs="Times New Roman"/>
          <w:sz w:val="24"/>
          <w:szCs w:val="24"/>
          <w:lang w:eastAsia="ja-JP"/>
        </w:rPr>
        <w:t>Shqipërisë</w:t>
      </w:r>
      <w:proofErr w:type="spellEnd"/>
      <w:r w:rsidRPr="00BC5206">
        <w:rPr>
          <w:rFonts w:ascii="Times New Roman" w:eastAsiaTheme="minorHAnsi" w:hAnsi="Times New Roman" w:cs="Times New Roman"/>
          <w:sz w:val="24"/>
          <w:szCs w:val="24"/>
          <w:lang w:eastAsia="ja-JP"/>
        </w:rPr>
        <w:t xml:space="preserve">”; </w:t>
      </w:r>
    </w:p>
    <w:p w14:paraId="44CB57E5"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10 138,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11.05.2009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publik</w:t>
      </w:r>
      <w:proofErr w:type="spellEnd"/>
      <w:r w:rsidRPr="00BC5206">
        <w:rPr>
          <w:rFonts w:ascii="Times New Roman" w:hAnsi="Times New Roman" w:cs="Times New Roman"/>
          <w:sz w:val="24"/>
          <w:szCs w:val="24"/>
        </w:rPr>
        <w:t xml:space="preserve">”, i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 xml:space="preserve">; </w:t>
      </w:r>
    </w:p>
    <w:p w14:paraId="47F7C654"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7761,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19.10.1993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parandalimin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luftimin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sëmundjeve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ngjitëse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07807211" w14:textId="374AE24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eastAsia="Times New Roman" w:hAnsi="Times New Roman" w:cs="Times New Roman"/>
          <w:sz w:val="24"/>
          <w:szCs w:val="24"/>
        </w:rPr>
        <w:t>Ligj</w:t>
      </w:r>
      <w:proofErr w:type="spellEnd"/>
      <w:r w:rsidRPr="00BC5206">
        <w:rPr>
          <w:rFonts w:ascii="Times New Roman" w:hAnsi="Times New Roman" w:cs="Times New Roman"/>
          <w:sz w:val="24"/>
          <w:szCs w:val="24"/>
        </w:rPr>
        <w:t xml:space="preserve"> n</w:t>
      </w:r>
      <w:r w:rsidRPr="00BC5206">
        <w:rPr>
          <w:rFonts w:ascii="Times New Roman" w:eastAsia="Times New Roman" w:hAnsi="Times New Roman" w:cs="Times New Roman"/>
          <w:sz w:val="24"/>
          <w:szCs w:val="24"/>
        </w:rPr>
        <w:t>r.</w:t>
      </w:r>
      <w:r w:rsidR="00006A43" w:rsidRPr="00BC5206">
        <w:rPr>
          <w:rFonts w:ascii="Times New Roman" w:eastAsia="Times New Roman" w:hAnsi="Times New Roman" w:cs="Times New Roman"/>
          <w:sz w:val="24"/>
          <w:szCs w:val="24"/>
        </w:rPr>
        <w:t xml:space="preserve"> </w:t>
      </w:r>
      <w:r w:rsidR="00F56A8F" w:rsidRPr="00BC5206">
        <w:rPr>
          <w:rFonts w:ascii="Times New Roman" w:eastAsia="Times New Roman" w:hAnsi="Times New Roman" w:cs="Times New Roman"/>
          <w:sz w:val="24"/>
          <w:szCs w:val="24"/>
        </w:rPr>
        <w:t xml:space="preserve">10 081, </w:t>
      </w:r>
      <w:proofErr w:type="spellStart"/>
      <w:r w:rsidR="00F56A8F" w:rsidRPr="00BC5206">
        <w:rPr>
          <w:rFonts w:ascii="Times New Roman" w:eastAsia="Times New Roman" w:hAnsi="Times New Roman" w:cs="Times New Roman"/>
          <w:sz w:val="24"/>
          <w:szCs w:val="24"/>
        </w:rPr>
        <w:t>datë</w:t>
      </w:r>
      <w:proofErr w:type="spellEnd"/>
      <w:r w:rsidR="00F56A8F" w:rsidRPr="00BC5206">
        <w:rPr>
          <w:rFonts w:ascii="Times New Roman" w:eastAsia="Times New Roman" w:hAnsi="Times New Roman" w:cs="Times New Roman"/>
          <w:sz w:val="24"/>
          <w:szCs w:val="24"/>
        </w:rPr>
        <w:t xml:space="preserve"> 23.2.2009 “</w:t>
      </w:r>
      <w:proofErr w:type="spellStart"/>
      <w:r w:rsidRPr="00BC5206">
        <w:rPr>
          <w:rFonts w:ascii="Times New Roman" w:eastAsia="Times New Roman" w:hAnsi="Times New Roman" w:cs="Times New Roman"/>
          <w:sz w:val="24"/>
          <w:szCs w:val="24"/>
        </w:rPr>
        <w:t>P</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r</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Licencat</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autorizimet</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dhe</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lejet</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n</w:t>
      </w:r>
      <w:r w:rsidRPr="00BC5206">
        <w:rPr>
          <w:rFonts w:ascii="Times New Roman" w:hAnsi="Times New Roman" w:cs="Times New Roman"/>
          <w:sz w:val="24"/>
          <w:szCs w:val="24"/>
        </w:rPr>
        <w:t>ë</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Republik</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n</w:t>
      </w:r>
      <w:proofErr w:type="spellEnd"/>
      <w:r w:rsidRPr="00BC5206">
        <w:rPr>
          <w:rFonts w:ascii="Times New Roman" w:eastAsia="Times New Roman" w:hAnsi="Times New Roman" w:cs="Times New Roman"/>
          <w:sz w:val="24"/>
          <w:szCs w:val="24"/>
        </w:rPr>
        <w:t xml:space="preserve"> e </w:t>
      </w:r>
      <w:proofErr w:type="spellStart"/>
      <w:r w:rsidRPr="00BC5206">
        <w:rPr>
          <w:rFonts w:ascii="Times New Roman" w:eastAsia="Times New Roman" w:hAnsi="Times New Roman" w:cs="Times New Roman"/>
          <w:sz w:val="24"/>
          <w:szCs w:val="24"/>
        </w:rPr>
        <w:t>Shqip</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ris</w:t>
      </w:r>
      <w:r w:rsidRPr="00BC5206">
        <w:rPr>
          <w:rFonts w:ascii="Times New Roman" w:hAnsi="Times New Roman" w:cs="Times New Roman"/>
          <w:sz w:val="24"/>
          <w:szCs w:val="24"/>
        </w:rPr>
        <w:t>ë</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i</w:t>
      </w:r>
      <w:proofErr w:type="spellEnd"/>
      <w:r w:rsidRPr="00BC5206">
        <w:rPr>
          <w:rFonts w:ascii="Times New Roman" w:eastAsia="Times New Roman" w:hAnsi="Times New Roman" w:cs="Times New Roman"/>
          <w:sz w:val="24"/>
          <w:szCs w:val="24"/>
        </w:rPr>
        <w:t xml:space="preserve"> </w:t>
      </w:r>
      <w:proofErr w:type="spellStart"/>
      <w:r w:rsidRPr="00BC5206">
        <w:rPr>
          <w:rFonts w:ascii="Times New Roman" w:eastAsia="Times New Roman" w:hAnsi="Times New Roman" w:cs="Times New Roman"/>
          <w:sz w:val="24"/>
          <w:szCs w:val="24"/>
        </w:rPr>
        <w:t>ndryshuar</w:t>
      </w:r>
      <w:proofErr w:type="spellEnd"/>
      <w:r w:rsidRPr="00BC5206">
        <w:rPr>
          <w:rFonts w:ascii="Times New Roman" w:eastAsia="Times New Roman" w:hAnsi="Times New Roman" w:cs="Times New Roman"/>
          <w:sz w:val="24"/>
          <w:szCs w:val="24"/>
        </w:rPr>
        <w:t>.</w:t>
      </w:r>
    </w:p>
    <w:p w14:paraId="65A498B7"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9952,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14.7.2008,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parandalimin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kontrollin</w:t>
      </w:r>
      <w:proofErr w:type="spellEnd"/>
      <w:r w:rsidRPr="00BC5206">
        <w:rPr>
          <w:rFonts w:ascii="Times New Roman" w:hAnsi="Times New Roman" w:cs="Times New Roman"/>
          <w:sz w:val="24"/>
          <w:szCs w:val="24"/>
        </w:rPr>
        <w:t xml:space="preserve"> e HIV/AIDS”,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w:t>
      </w:r>
    </w:p>
    <w:p w14:paraId="76839A90"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 xml:space="preserve">Ligj </w:t>
      </w:r>
      <w:r w:rsidR="00E24BD4" w:rsidRPr="00BC5206">
        <w:rPr>
          <w:rFonts w:ascii="Times New Roman" w:hAnsi="Times New Roman" w:cs="Times New Roman"/>
          <w:sz w:val="24"/>
          <w:szCs w:val="24"/>
          <w:lang w:val="it-IT"/>
        </w:rPr>
        <w:t>n</w:t>
      </w:r>
      <w:r w:rsidRPr="00BC5206">
        <w:rPr>
          <w:rFonts w:ascii="Times New Roman" w:hAnsi="Times New Roman" w:cs="Times New Roman"/>
          <w:sz w:val="24"/>
          <w:szCs w:val="24"/>
          <w:lang w:val="it-IT"/>
        </w:rPr>
        <w:t xml:space="preserve">r.10 107, datë 30.3.2009 “Për Kujdesin Shëndetësor në Republikën e Shqipërisë”, i ndryshuar;  </w:t>
      </w:r>
    </w:p>
    <w:p w14:paraId="31CD90B5"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Ligj nr.8045, datë 7.12.1995</w:t>
      </w:r>
      <w:r w:rsidR="00A421FB" w:rsidRPr="00BC5206">
        <w:rPr>
          <w:rFonts w:ascii="Times New Roman" w:hAnsi="Times New Roman" w:cs="Times New Roman"/>
          <w:sz w:val="24"/>
          <w:szCs w:val="24"/>
          <w:lang w:val="it-IT"/>
        </w:rPr>
        <w:t xml:space="preserve"> “Për Ndërprerjen e Shtatëzanis</w:t>
      </w:r>
      <w:r w:rsidR="00E90E16"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rPr>
        <w:t xml:space="preserve">” i ndryshuar; </w:t>
      </w:r>
    </w:p>
    <w:p w14:paraId="3635361D" w14:textId="3394749E" w:rsidR="00ED78B1" w:rsidRPr="00BC5206" w:rsidRDefault="00A421F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w:t>
      </w:r>
      <w:r w:rsidR="008E0227">
        <w:rPr>
          <w:rFonts w:ascii="Times New Roman" w:hAnsi="Times New Roman" w:cs="Times New Roman"/>
          <w:sz w:val="24"/>
          <w:szCs w:val="24"/>
        </w:rPr>
        <w:t xml:space="preserve"> </w:t>
      </w:r>
      <w:r w:rsidR="00482698">
        <w:rPr>
          <w:rFonts w:ascii="Times New Roman" w:hAnsi="Times New Roman" w:cs="Times New Roman"/>
          <w:sz w:val="24"/>
          <w:szCs w:val="24"/>
        </w:rPr>
        <w:t xml:space="preserve">44/2012 </w:t>
      </w:r>
      <w:r w:rsidRPr="00BC5206">
        <w:rPr>
          <w:rFonts w:ascii="Times New Roman" w:hAnsi="Times New Roman" w:cs="Times New Roman"/>
          <w:sz w:val="24"/>
          <w:szCs w:val="24"/>
        </w:rPr>
        <w:t>“</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Shëndetin</w:t>
      </w:r>
      <w:proofErr w:type="spellEnd"/>
      <w:r w:rsidRPr="00BC5206">
        <w:rPr>
          <w:rFonts w:ascii="Times New Roman" w:hAnsi="Times New Roman" w:cs="Times New Roman"/>
          <w:sz w:val="24"/>
          <w:szCs w:val="24"/>
        </w:rPr>
        <w:t xml:space="preserve"> Mendor”</w:t>
      </w:r>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i</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ndryshuar</w:t>
      </w:r>
      <w:proofErr w:type="spellEnd"/>
      <w:r w:rsidR="00482698">
        <w:rPr>
          <w:rFonts w:ascii="Times New Roman" w:hAnsi="Times New Roman" w:cs="Times New Roman"/>
          <w:sz w:val="24"/>
          <w:szCs w:val="24"/>
        </w:rPr>
        <w:t>.</w:t>
      </w:r>
    </w:p>
    <w:p w14:paraId="3269BF84" w14:textId="77777777" w:rsidR="00ED78B1" w:rsidRPr="00BC5206" w:rsidRDefault="00A421F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8876,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04.04.2002, “</w:t>
      </w:r>
      <w:proofErr w:type="spellStart"/>
      <w:r w:rsidR="00ED78B1" w:rsidRPr="00BC5206">
        <w:rPr>
          <w:rFonts w:ascii="Times New Roman" w:hAnsi="Times New Roman" w:cs="Times New Roman"/>
          <w:sz w:val="24"/>
          <w:szCs w:val="24"/>
        </w:rPr>
        <w:t>Për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Shëndetin</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Riprodhues</w:t>
      </w:r>
      <w:proofErr w:type="spellEnd"/>
      <w:r w:rsidR="00ED78B1" w:rsidRPr="00BC5206">
        <w:rPr>
          <w:rFonts w:ascii="Times New Roman" w:hAnsi="Times New Roman" w:cs="Times New Roman"/>
          <w:sz w:val="24"/>
          <w:szCs w:val="24"/>
        </w:rPr>
        <w:t>”</w:t>
      </w:r>
      <w:r w:rsidR="006D4A8B"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i</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ndryshuar</w:t>
      </w:r>
      <w:proofErr w:type="spellEnd"/>
      <w:r w:rsidR="00ED78B1" w:rsidRPr="00BC5206">
        <w:rPr>
          <w:rFonts w:ascii="Times New Roman" w:hAnsi="Times New Roman" w:cs="Times New Roman"/>
          <w:sz w:val="24"/>
          <w:szCs w:val="24"/>
        </w:rPr>
        <w:t xml:space="preserve">, </w:t>
      </w:r>
    </w:p>
    <w:p w14:paraId="1DE501A6"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nr.9106,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17.7.2003,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Shërbimin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Spitalor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Republikën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Shqipërisë</w:t>
      </w:r>
      <w:proofErr w:type="spellEnd"/>
      <w:r w:rsidRPr="00BC5206">
        <w:rPr>
          <w:rFonts w:ascii="Times New Roman" w:hAnsi="Times New Roman" w:cs="Times New Roman"/>
          <w:sz w:val="24"/>
          <w:szCs w:val="24"/>
        </w:rPr>
        <w:t>”</w:t>
      </w:r>
      <w:r w:rsidR="006D4A8B"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 xml:space="preserve">; </w:t>
      </w:r>
    </w:p>
    <w:p w14:paraId="757CF6D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 9739,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21.5.2007,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Shërbimin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transfuzionit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Gjakut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Republikën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Shqipërisë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 xml:space="preserve">; </w:t>
      </w:r>
    </w:p>
    <w:p w14:paraId="5616CFDA"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lastRenderedPageBreak/>
        <w:t>Ligj</w:t>
      </w:r>
      <w:proofErr w:type="spellEnd"/>
      <w:r w:rsidRPr="00BC5206">
        <w:rPr>
          <w:rFonts w:ascii="Times New Roman" w:hAnsi="Times New Roman" w:cs="Times New Roman"/>
          <w:sz w:val="24"/>
          <w:szCs w:val="24"/>
        </w:rPr>
        <w:t xml:space="preserve"> nr.10 454,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21.7.2011,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Transplantimin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Indeve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qelizave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Organeve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Republikën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Shqipërisë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ndryshuar</w:t>
      </w:r>
      <w:proofErr w:type="spellEnd"/>
      <w:r w:rsidRPr="00BC5206">
        <w:rPr>
          <w:rFonts w:ascii="Times New Roman" w:hAnsi="Times New Roman" w:cs="Times New Roman"/>
          <w:sz w:val="24"/>
          <w:szCs w:val="24"/>
        </w:rPr>
        <w:t xml:space="preserve">; </w:t>
      </w:r>
    </w:p>
    <w:p w14:paraId="4430C320" w14:textId="77777777" w:rsidR="00ED78B1" w:rsidRPr="00BC5206" w:rsidRDefault="006D4A8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nr.10463,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22.9.2011 “</w:t>
      </w:r>
      <w:proofErr w:type="spellStart"/>
      <w:r w:rsidR="00ED78B1" w:rsidRPr="00BC5206">
        <w:rPr>
          <w:rFonts w:ascii="Times New Roman" w:hAnsi="Times New Roman" w:cs="Times New Roman"/>
          <w:sz w:val="24"/>
          <w:szCs w:val="24"/>
        </w:rPr>
        <w:t>Për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menaxhimin</w:t>
      </w:r>
      <w:proofErr w:type="spellEnd"/>
      <w:r w:rsidR="00ED78B1" w:rsidRPr="00BC5206">
        <w:rPr>
          <w:rFonts w:ascii="Times New Roman" w:hAnsi="Times New Roman" w:cs="Times New Roman"/>
          <w:sz w:val="24"/>
          <w:szCs w:val="24"/>
        </w:rPr>
        <w:t xml:space="preserve"> e </w:t>
      </w:r>
      <w:proofErr w:type="spellStart"/>
      <w:r w:rsidR="00ED78B1" w:rsidRPr="00BC5206">
        <w:rPr>
          <w:rFonts w:ascii="Times New Roman" w:hAnsi="Times New Roman" w:cs="Times New Roman"/>
          <w:sz w:val="24"/>
          <w:szCs w:val="24"/>
        </w:rPr>
        <w:t>integruar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të</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mbetjeve</w:t>
      </w:r>
      <w:proofErr w:type="spellEnd"/>
      <w:r w:rsidR="00ED78B1" w:rsidRPr="00BC5206">
        <w:rPr>
          <w:rFonts w:ascii="Times New Roman" w:hAnsi="Times New Roman" w:cs="Times New Roman"/>
          <w:sz w:val="24"/>
          <w:szCs w:val="24"/>
        </w:rPr>
        <w:t>”</w:t>
      </w:r>
    </w:p>
    <w:p w14:paraId="39845673" w14:textId="77777777" w:rsidR="00482698" w:rsidRDefault="00482698" w:rsidP="00482698">
      <w:pPr>
        <w:pStyle w:val="NoSpacing"/>
        <w:numPr>
          <w:ilvl w:val="0"/>
          <w:numId w:val="10"/>
        </w:numPr>
        <w:spacing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44/2012 “</w:t>
      </w:r>
      <w:proofErr w:type="spellStart"/>
      <w:r>
        <w:rPr>
          <w:rFonts w:ascii="Times New Roman" w:hAnsi="Times New Roman" w:cs="Times New Roman"/>
          <w:sz w:val="24"/>
          <w:szCs w:val="24"/>
        </w:rPr>
        <w:t>P</w:t>
      </w:r>
      <w:r w:rsidRPr="00BC5206">
        <w:rPr>
          <w:rFonts w:ascii="Times New Roman" w:hAnsi="Times New Roman" w:cs="Times New Roman"/>
          <w:sz w:val="24"/>
          <w:szCs w:val="24"/>
        </w:rPr>
        <w:t>ë</w:t>
      </w:r>
      <w:r>
        <w:rPr>
          <w:rFonts w:ascii="Times New Roman" w:hAnsi="Times New Roman" w:cs="Times New Roman"/>
          <w:sz w:val="24"/>
          <w:szCs w:val="24"/>
        </w:rPr>
        <w:t>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w:t>
      </w:r>
      <w:r w:rsidRPr="00BC5206">
        <w:rPr>
          <w:rFonts w:ascii="Times New Roman" w:hAnsi="Times New Roman" w:cs="Times New Roman"/>
          <w:sz w:val="24"/>
          <w:szCs w:val="24"/>
        </w:rPr>
        <w:t>ë</w:t>
      </w:r>
      <w:r>
        <w:rPr>
          <w:rFonts w:ascii="Times New Roman" w:hAnsi="Times New Roman" w:cs="Times New Roman"/>
          <w:sz w:val="24"/>
          <w:szCs w:val="24"/>
        </w:rPr>
        <w:t>ndetin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1DBA6FCE"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VKM nr.241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27.03.2013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organizimin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funksionimin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Inspektoratit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Shtetëror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w:t>
      </w:r>
      <w:proofErr w:type="spellEnd"/>
      <w:r w:rsidRPr="00BC5206">
        <w:rPr>
          <w:rFonts w:ascii="Times New Roman" w:hAnsi="Times New Roman" w:cs="Times New Roman"/>
          <w:sz w:val="24"/>
          <w:szCs w:val="24"/>
        </w:rPr>
        <w:t>”</w:t>
      </w:r>
      <w:r w:rsidRPr="00BC5206">
        <w:rPr>
          <w:rFonts w:ascii="Times New Roman" w:eastAsia="Times New Roman" w:hAnsi="Times New Roman" w:cs="Times New Roman"/>
          <w:sz w:val="24"/>
          <w:szCs w:val="24"/>
        </w:rPr>
        <w:t>;</w:t>
      </w:r>
    </w:p>
    <w:p w14:paraId="145FE8C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w:t>
      </w:r>
      <w:r w:rsidR="00EC1299" w:rsidRPr="00BC5206">
        <w:rPr>
          <w:rFonts w:ascii="Times New Roman" w:hAnsi="Times New Roman" w:cs="Times New Roman"/>
          <w:sz w:val="24"/>
          <w:szCs w:val="24"/>
        </w:rPr>
        <w:t xml:space="preserve">. </w:t>
      </w:r>
      <w:r w:rsidRPr="00BC5206">
        <w:rPr>
          <w:rFonts w:ascii="Times New Roman" w:hAnsi="Times New Roman" w:cs="Times New Roman"/>
          <w:sz w:val="24"/>
          <w:szCs w:val="24"/>
        </w:rPr>
        <w:t xml:space="preserve">206,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13.3.2013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00A421FB" w:rsidRPr="00BC5206">
        <w:rPr>
          <w:rFonts w:ascii="Times New Roman" w:hAnsi="Times New Roman" w:cs="Times New Roman"/>
          <w:sz w:val="24"/>
          <w:szCs w:val="24"/>
        </w:rPr>
        <w:t>p</w:t>
      </w:r>
      <w:r w:rsidRPr="00BC5206">
        <w:rPr>
          <w:rFonts w:ascii="Times New Roman" w:hAnsi="Times New Roman" w:cs="Times New Roman"/>
          <w:sz w:val="24"/>
          <w:szCs w:val="24"/>
        </w:rPr>
        <w:t>ërcaktimin</w:t>
      </w:r>
      <w:proofErr w:type="spellEnd"/>
      <w:r w:rsidRPr="00BC5206">
        <w:rPr>
          <w:rFonts w:ascii="Times New Roman" w:hAnsi="Times New Roman" w:cs="Times New Roman"/>
          <w:sz w:val="24"/>
          <w:szCs w:val="24"/>
        </w:rPr>
        <w:t xml:space="preserve"> e </w:t>
      </w:r>
      <w:proofErr w:type="spellStart"/>
      <w:r w:rsidR="00A421FB" w:rsidRPr="00BC5206">
        <w:rPr>
          <w:rFonts w:ascii="Times New Roman" w:hAnsi="Times New Roman" w:cs="Times New Roman"/>
          <w:sz w:val="24"/>
          <w:szCs w:val="24"/>
        </w:rPr>
        <w:t>k</w:t>
      </w:r>
      <w:r w:rsidRPr="00BC5206">
        <w:rPr>
          <w:rFonts w:ascii="Times New Roman" w:hAnsi="Times New Roman" w:cs="Times New Roman"/>
          <w:sz w:val="24"/>
          <w:szCs w:val="24"/>
        </w:rPr>
        <w:t>ritereve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hapjen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mbylljen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Qendrave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Transplantimit</w:t>
      </w:r>
      <w:proofErr w:type="spellEnd"/>
      <w:r w:rsidRPr="00BC5206">
        <w:rPr>
          <w:rFonts w:ascii="Times New Roman" w:hAnsi="Times New Roman" w:cs="Times New Roman"/>
          <w:sz w:val="24"/>
          <w:szCs w:val="24"/>
        </w:rPr>
        <w:t>”;</w:t>
      </w:r>
    </w:p>
    <w:p w14:paraId="3E7139C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VKM nr. 617,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12.9.2012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përcaktimin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kritereve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hapjen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mbylljen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bankave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indeve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qelizave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organeve</w:t>
      </w:r>
      <w:proofErr w:type="spellEnd"/>
      <w:r w:rsidRPr="00BC5206">
        <w:rPr>
          <w:rFonts w:ascii="Times New Roman" w:hAnsi="Times New Roman" w:cs="Times New Roman"/>
          <w:sz w:val="24"/>
          <w:szCs w:val="24"/>
        </w:rPr>
        <w:t>’;</w:t>
      </w:r>
    </w:p>
    <w:p w14:paraId="18C2AFA9" w14:textId="77777777" w:rsidR="007E2F02" w:rsidRPr="00BC5206" w:rsidRDefault="00EC1299"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VKM nr. 237,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6.3.2009 “</w:t>
      </w:r>
      <w:proofErr w:type="spellStart"/>
      <w:r w:rsidR="00ED78B1" w:rsidRPr="00BC5206">
        <w:rPr>
          <w:rFonts w:ascii="Times New Roman" w:hAnsi="Times New Roman" w:cs="Times New Roman"/>
          <w:sz w:val="24"/>
          <w:szCs w:val="24"/>
        </w:rPr>
        <w:t>Për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përcaktimin</w:t>
      </w:r>
      <w:proofErr w:type="spellEnd"/>
      <w:r w:rsidR="00ED78B1" w:rsidRPr="00BC5206">
        <w:rPr>
          <w:rFonts w:ascii="Times New Roman" w:hAnsi="Times New Roman" w:cs="Times New Roman"/>
          <w:sz w:val="24"/>
          <w:szCs w:val="24"/>
        </w:rPr>
        <w:t xml:space="preserve"> e </w:t>
      </w:r>
      <w:proofErr w:type="spellStart"/>
      <w:r w:rsidR="00ED78B1" w:rsidRPr="00BC5206">
        <w:rPr>
          <w:rFonts w:ascii="Times New Roman" w:hAnsi="Times New Roman" w:cs="Times New Roman"/>
          <w:sz w:val="24"/>
          <w:szCs w:val="24"/>
        </w:rPr>
        <w:t>kritereve</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për</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hapjen</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dhe</w:t>
      </w:r>
      <w:proofErr w:type="spellEnd"/>
      <w:r w:rsidR="00ED78B1" w:rsidRPr="00BC5206">
        <w:rPr>
          <w:rFonts w:ascii="Times New Roman" w:hAnsi="Times New Roman" w:cs="Times New Roman"/>
          <w:sz w:val="24"/>
          <w:szCs w:val="24"/>
        </w:rPr>
        <w:t xml:space="preserve"> </w:t>
      </w:r>
      <w:proofErr w:type="spellStart"/>
      <w:r w:rsidR="00ED78B1" w:rsidRPr="00BC5206">
        <w:rPr>
          <w:rFonts w:ascii="Times New Roman" w:hAnsi="Times New Roman" w:cs="Times New Roman"/>
          <w:sz w:val="24"/>
          <w:szCs w:val="24"/>
        </w:rPr>
        <w:t>mbylljen</w:t>
      </w:r>
      <w:proofErr w:type="spellEnd"/>
      <w:r w:rsidR="00ED78B1" w:rsidRPr="00BC5206">
        <w:rPr>
          <w:rFonts w:ascii="Times New Roman" w:hAnsi="Times New Roman" w:cs="Times New Roman"/>
          <w:sz w:val="24"/>
          <w:szCs w:val="24"/>
        </w:rPr>
        <w:t xml:space="preserve"> e </w:t>
      </w:r>
      <w:proofErr w:type="spellStart"/>
      <w:r w:rsidR="00ED78B1" w:rsidRPr="00BC5206">
        <w:rPr>
          <w:rFonts w:ascii="Times New Roman" w:hAnsi="Times New Roman" w:cs="Times New Roman"/>
          <w:sz w:val="24"/>
          <w:szCs w:val="24"/>
        </w:rPr>
        <w:t>spitaleve</w:t>
      </w:r>
      <w:proofErr w:type="spellEnd"/>
      <w:r w:rsidR="00ED78B1" w:rsidRPr="00BC5206">
        <w:rPr>
          <w:rFonts w:ascii="Times New Roman" w:hAnsi="Times New Roman" w:cs="Times New Roman"/>
          <w:sz w:val="24"/>
          <w:szCs w:val="24"/>
        </w:rPr>
        <w:t>”;</w:t>
      </w:r>
    </w:p>
    <w:p w14:paraId="7FD99F7C" w14:textId="77777777" w:rsidR="007E2F02" w:rsidRPr="00BC5206" w:rsidRDefault="007E2F02"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VKM nr. 865, </w:t>
      </w:r>
      <w:proofErr w:type="spellStart"/>
      <w:r w:rsidRPr="00BC5206">
        <w:rPr>
          <w:rFonts w:ascii="Times New Roman" w:hAnsi="Times New Roman" w:cs="Times New Roman"/>
          <w:sz w:val="24"/>
          <w:szCs w:val="24"/>
        </w:rPr>
        <w:t>datë</w:t>
      </w:r>
      <w:proofErr w:type="spellEnd"/>
      <w:r w:rsidRPr="00BC5206">
        <w:rPr>
          <w:rFonts w:ascii="Times New Roman" w:hAnsi="Times New Roman" w:cs="Times New Roman"/>
          <w:sz w:val="24"/>
          <w:szCs w:val="24"/>
        </w:rPr>
        <w:t xml:space="preserve"> 24.12.2019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mënyrën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kryerjes</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procesit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akreditimit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institucioneve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kujdesit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përcaktimin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tarifave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afateve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kohore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ështe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dyfishuar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numri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inspektimeve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institucioneve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w:t>
      </w:r>
      <w:r w:rsidR="00E90E16" w:rsidRPr="00BC5206">
        <w:rPr>
          <w:rFonts w:ascii="Times New Roman" w:hAnsi="Times New Roman" w:cs="Times New Roman"/>
          <w:sz w:val="24"/>
          <w:szCs w:val="24"/>
        </w:rPr>
        <w:t>ë</w:t>
      </w:r>
      <w:r w:rsidRPr="00BC5206">
        <w:rPr>
          <w:rFonts w:ascii="Times New Roman" w:hAnsi="Times New Roman" w:cs="Times New Roman"/>
          <w:sz w:val="24"/>
          <w:szCs w:val="24"/>
        </w:rPr>
        <w:t>ndetësor</w:t>
      </w:r>
      <w:r w:rsidR="008C34AA" w:rsidRPr="00BC5206">
        <w:rPr>
          <w:rFonts w:ascii="Times New Roman" w:hAnsi="Times New Roman" w:cs="Times New Roman"/>
          <w:sz w:val="24"/>
          <w:szCs w:val="24"/>
        </w:rPr>
        <w:t>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të</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cilat</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inspektohen</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plotësimin</w:t>
      </w:r>
      <w:proofErr w:type="spellEnd"/>
      <w:r w:rsidRPr="00BC5206">
        <w:rPr>
          <w:rFonts w:ascii="Times New Roman" w:hAnsi="Times New Roman" w:cs="Times New Roman"/>
          <w:sz w:val="24"/>
          <w:szCs w:val="24"/>
        </w:rPr>
        <w:t xml:space="preserve"> e </w:t>
      </w:r>
      <w:proofErr w:type="spellStart"/>
      <w:r w:rsidRPr="00BC5206">
        <w:rPr>
          <w:rFonts w:ascii="Times New Roman" w:hAnsi="Times New Roman" w:cs="Times New Roman"/>
          <w:sz w:val="24"/>
          <w:szCs w:val="24"/>
        </w:rPr>
        <w:t>standardeve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higjieno</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sanitare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dhe</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shëndetësore</w:t>
      </w:r>
      <w:proofErr w:type="spellEnd"/>
      <w:r w:rsidRPr="00BC5206">
        <w:rPr>
          <w:rFonts w:ascii="Times New Roman" w:hAnsi="Times New Roman" w:cs="Times New Roman"/>
          <w:sz w:val="24"/>
          <w:szCs w:val="24"/>
        </w:rPr>
        <w:t xml:space="preserve">. </w:t>
      </w:r>
    </w:p>
    <w:p w14:paraId="5AC867FC"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VKM nr.798, datë 29.9.2010 “Për miratimin e rregullores për administrimin e mbetjeve spitalore’;</w:t>
      </w:r>
    </w:p>
    <w:p w14:paraId="554A05D6"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Nr.103, datë 13.03.2014 “Mbi rregullimin e procedur</w:t>
      </w:r>
      <w:r w:rsidR="00E90E16"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rPr>
        <w:t>s së marrjes së mostrës të kordonit umbilikal dhe kordonit umbilikal dhe në ruajtjen e tyre në banka jashtë territorit të vendit”;</w:t>
      </w:r>
    </w:p>
    <w:p w14:paraId="13CED40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Nr.416, datë 11.10.2011 “Për miratimin e rregullores për procedurat e importimit dhe eksportimit të indeve, qelizave dhe organeve me origjinë njerëzore për qëllime transplanti’;</w:t>
      </w:r>
    </w:p>
    <w:p w14:paraId="00A9295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Nr.16, datë 12.01.2012 “Për miratimin e pyetësorit për prodhimin dhe administrimin e mbetjeve spitalore”;</w:t>
      </w:r>
    </w:p>
    <w:p w14:paraId="74A316A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Nr.555, datë 22.12.2014 “Për përcaktimin e grupit të gjakut dhe faktorit Rhezus D”;</w:t>
      </w:r>
    </w:p>
    <w:p w14:paraId="2FA861FB"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Nr.163, datë 22.4.1996 “Për zbatimin e ligjit për ndërprerjen e shtatëzanisë”;</w:t>
      </w:r>
    </w:p>
    <w:p w14:paraId="69C39573" w14:textId="77777777" w:rsidR="006E12D2"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Nr.268, datë 10.7.2003 “Mbi teknikat e riprodhimit mjekësor të asistuar (RMA)”</w:t>
      </w:r>
    </w:p>
    <w:p w14:paraId="0F49509F" w14:textId="4D73CD4E"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b/>
          <w:sz w:val="24"/>
          <w:szCs w:val="24"/>
          <w:lang w:val="it-IT"/>
        </w:rPr>
      </w:pPr>
      <w:r w:rsidRPr="00BC5206">
        <w:rPr>
          <w:rFonts w:ascii="Times New Roman" w:eastAsiaTheme="minorHAnsi" w:hAnsi="Times New Roman" w:cs="Times New Roman"/>
          <w:b/>
          <w:i/>
          <w:sz w:val="24"/>
          <w:szCs w:val="24"/>
          <w:lang w:val="it-IT" w:eastAsia="ja-JP"/>
        </w:rPr>
        <w:t>Ligje, rregullore dhe urdhëra të tjera të cilat sigurojnë mbar</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vajtjen e pun</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s s</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 xml:space="preserve"> ISHSH.</w:t>
      </w:r>
    </w:p>
    <w:p w14:paraId="6E98172E" w14:textId="77777777" w:rsidR="00F56A8F" w:rsidRPr="00BC5206" w:rsidRDefault="00F56A8F" w:rsidP="00BC5206">
      <w:pPr>
        <w:pStyle w:val="ListParagraph"/>
        <w:spacing w:after="0" w:line="240" w:lineRule="atLeast"/>
        <w:ind w:left="360"/>
        <w:jc w:val="both"/>
        <w:rPr>
          <w:rFonts w:ascii="Times New Roman" w:eastAsia="Times New Roman" w:hAnsi="Times New Roman" w:cs="Times New Roman"/>
          <w:b/>
          <w:sz w:val="24"/>
          <w:szCs w:val="24"/>
          <w:lang w:val="it-IT"/>
        </w:rPr>
      </w:pPr>
    </w:p>
    <w:p w14:paraId="32F69CFD" w14:textId="77777777" w:rsidR="00ED78B1" w:rsidRPr="00CD172E" w:rsidRDefault="00ED78B1" w:rsidP="00A53C00">
      <w:pPr>
        <w:pStyle w:val="ListParagraph"/>
        <w:numPr>
          <w:ilvl w:val="0"/>
          <w:numId w:val="37"/>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caps/>
          <w:sz w:val="24"/>
          <w:szCs w:val="24"/>
          <w:u w:val="single"/>
          <w:lang w:eastAsia="ja-JP"/>
        </w:rPr>
        <w:t>Fushat e zbatimit</w:t>
      </w:r>
    </w:p>
    <w:p w14:paraId="7ED764BA" w14:textId="77777777" w:rsidR="00ED78B1" w:rsidRPr="00CD172E" w:rsidRDefault="00ED78B1" w:rsidP="00A53C00">
      <w:pPr>
        <w:pStyle w:val="ListParagraph"/>
        <w:numPr>
          <w:ilvl w:val="0"/>
          <w:numId w:val="23"/>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sz w:val="24"/>
          <w:szCs w:val="24"/>
          <w:lang w:val="it-IT"/>
        </w:rPr>
        <w:t xml:space="preserve">Qendrat Spitalore Universitare. </w:t>
      </w:r>
    </w:p>
    <w:p w14:paraId="28403DD1" w14:textId="4A64A94E" w:rsidR="00ED78B1" w:rsidRPr="00095354" w:rsidRDefault="00ED78B1" w:rsidP="00A53C00">
      <w:pPr>
        <w:pStyle w:val="ListParagraph"/>
        <w:numPr>
          <w:ilvl w:val="0"/>
          <w:numId w:val="23"/>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sz w:val="24"/>
          <w:szCs w:val="24"/>
          <w:lang w:val="it-IT"/>
        </w:rPr>
        <w:t>Spitalet  publike dhe jo publike</w:t>
      </w:r>
    </w:p>
    <w:p w14:paraId="12BFF53F" w14:textId="77777777" w:rsidR="00095354" w:rsidRPr="00CD172E" w:rsidRDefault="00095354" w:rsidP="00095354">
      <w:pPr>
        <w:pStyle w:val="ListParagraph"/>
        <w:spacing w:after="0" w:line="240" w:lineRule="atLeast"/>
        <w:jc w:val="both"/>
        <w:rPr>
          <w:rFonts w:ascii="Times New Roman" w:eastAsiaTheme="minorHAnsi" w:hAnsi="Times New Roman" w:cs="Times New Roman"/>
          <w:b/>
          <w:caps/>
          <w:sz w:val="24"/>
          <w:szCs w:val="24"/>
          <w:lang w:eastAsia="ja-JP"/>
        </w:rPr>
      </w:pPr>
    </w:p>
    <w:p w14:paraId="0E0EAE8F" w14:textId="77777777" w:rsidR="00ED78B1" w:rsidRPr="00CD172E" w:rsidRDefault="00ED78B1" w:rsidP="00A53C00">
      <w:pPr>
        <w:pStyle w:val="ListParagraph"/>
        <w:numPr>
          <w:ilvl w:val="0"/>
          <w:numId w:val="37"/>
        </w:numPr>
        <w:spacing w:after="0" w:line="240" w:lineRule="atLeast"/>
        <w:jc w:val="both"/>
        <w:rPr>
          <w:rFonts w:ascii="Times New Roman" w:hAnsi="Times New Roman" w:cs="Times New Roman"/>
          <w:b/>
          <w:caps/>
          <w:sz w:val="24"/>
          <w:szCs w:val="24"/>
        </w:rPr>
      </w:pPr>
      <w:r w:rsidRPr="00CD172E">
        <w:rPr>
          <w:rFonts w:ascii="Times New Roman" w:hAnsi="Times New Roman" w:cs="Times New Roman"/>
          <w:caps/>
          <w:sz w:val="24"/>
          <w:szCs w:val="24"/>
          <w:u w:val="single"/>
        </w:rPr>
        <w:t>Veprimtaria</w:t>
      </w:r>
    </w:p>
    <w:p w14:paraId="644B5387"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r w:rsidRPr="00CD172E">
        <w:rPr>
          <w:rFonts w:ascii="Times New Roman" w:hAnsi="Times New Roman" w:cs="Times New Roman"/>
          <w:sz w:val="24"/>
          <w:szCs w:val="24"/>
          <w:lang w:val="it-IT"/>
        </w:rPr>
        <w:t>Veprimtari inspektuese:</w:t>
      </w:r>
    </w:p>
    <w:p w14:paraId="38D048FF"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planifikuara</w:t>
      </w:r>
      <w:proofErr w:type="spellEnd"/>
      <w:r w:rsidRPr="00CD172E">
        <w:rPr>
          <w:rFonts w:ascii="Times New Roman" w:hAnsi="Times New Roman" w:cs="Times New Roman"/>
          <w:sz w:val="24"/>
          <w:szCs w:val="24"/>
        </w:rPr>
        <w:t xml:space="preserve">. </w:t>
      </w:r>
    </w:p>
    <w:p w14:paraId="2A09EBB4" w14:textId="1132A25D" w:rsidR="00F56A8F" w:rsidRPr="00CD172E" w:rsidRDefault="00F56A8F" w:rsidP="00A27FD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jasht</w:t>
      </w:r>
      <w:proofErr w:type="spellEnd"/>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programit</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urdhër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denoncime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raste</w:t>
      </w:r>
      <w:proofErr w:type="spellEnd"/>
      <w:r w:rsidRPr="00CD172E">
        <w:rPr>
          <w:rFonts w:ascii="Times New Roman" w:hAnsi="Times New Roman" w:cs="Times New Roman"/>
          <w:sz w:val="24"/>
          <w:szCs w:val="24"/>
        </w:rPr>
        <w:t xml:space="preserve"> flagrante </w:t>
      </w:r>
      <w:proofErr w:type="spellStart"/>
      <w:r w:rsidRPr="00CD172E">
        <w:rPr>
          <w:rFonts w:ascii="Times New Roman" w:hAnsi="Times New Roman" w:cs="Times New Roman"/>
          <w:sz w:val="24"/>
          <w:szCs w:val="24"/>
        </w:rPr>
        <w:t>etj</w:t>
      </w:r>
      <w:proofErr w:type="spellEnd"/>
      <w:r w:rsidRPr="00CD172E">
        <w:rPr>
          <w:rFonts w:ascii="Times New Roman" w:hAnsi="Times New Roman" w:cs="Times New Roman"/>
          <w:sz w:val="24"/>
          <w:szCs w:val="24"/>
        </w:rPr>
        <w:t xml:space="preserve">) </w:t>
      </w:r>
    </w:p>
    <w:p w14:paraId="2749CE30"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proofErr w:type="spellStart"/>
      <w:r w:rsidRPr="00CD172E">
        <w:rPr>
          <w:rFonts w:ascii="Times New Roman" w:hAnsi="Times New Roman" w:cs="Times New Roman"/>
          <w:sz w:val="24"/>
          <w:szCs w:val="24"/>
        </w:rPr>
        <w:t>Veprimtari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trajnuese</w:t>
      </w:r>
      <w:proofErr w:type="spellEnd"/>
      <w:r w:rsidRPr="00CD172E">
        <w:rPr>
          <w:rFonts w:ascii="Times New Roman" w:hAnsi="Times New Roman" w:cs="Times New Roman"/>
          <w:sz w:val="24"/>
          <w:szCs w:val="24"/>
        </w:rPr>
        <w:t>:</w:t>
      </w:r>
    </w:p>
    <w:p w14:paraId="5577CA7F"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Trajnim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inspektorëve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rajonalë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procedurat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inspektuese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w:t>
      </w:r>
      <w:r w:rsidRPr="00CD172E">
        <w:rPr>
          <w:rFonts w:ascii="Times New Roman" w:hAnsi="Times New Roman" w:cs="Times New Roman"/>
          <w:sz w:val="24"/>
          <w:szCs w:val="24"/>
        </w:rPr>
        <w:tab/>
      </w:r>
    </w:p>
    <w:p w14:paraId="6FA059C7"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Trajnim për procedurat e unifikuara të inspektimit (portali).</w:t>
      </w:r>
    </w:p>
    <w:p w14:paraId="75A119DB"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proofErr w:type="spellStart"/>
      <w:r w:rsidRPr="00CD172E">
        <w:rPr>
          <w:rFonts w:ascii="Times New Roman" w:hAnsi="Times New Roman" w:cs="Times New Roman"/>
          <w:sz w:val="24"/>
          <w:szCs w:val="24"/>
        </w:rPr>
        <w:t>Veprimtari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monitoruese</w:t>
      </w:r>
      <w:proofErr w:type="spellEnd"/>
    </w:p>
    <w:p w14:paraId="4069DC6C"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lastRenderedPageBreak/>
        <w:t>Monitorim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qarqe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procedurat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inspektuese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plotësimin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dokumentacionit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parimeve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etikën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komunikimit</w:t>
      </w:r>
      <w:proofErr w:type="spellEnd"/>
      <w:r w:rsidRPr="00CD172E">
        <w:rPr>
          <w:rFonts w:ascii="Times New Roman" w:hAnsi="Times New Roman" w:cs="Times New Roman"/>
          <w:sz w:val="24"/>
          <w:szCs w:val="24"/>
        </w:rPr>
        <w:t>.</w:t>
      </w:r>
    </w:p>
    <w:p w14:paraId="3839EA6F"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Vlerëson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respektimin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drejtave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pacientëve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shtruar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sipas</w:t>
      </w:r>
      <w:proofErr w:type="spellEnd"/>
      <w:r w:rsidRPr="00CD172E">
        <w:rPr>
          <w:rFonts w:ascii="Times New Roman" w:hAnsi="Times New Roman" w:cs="Times New Roman"/>
          <w:sz w:val="24"/>
          <w:szCs w:val="24"/>
        </w:rPr>
        <w:t xml:space="preserve"> “Kartës </w:t>
      </w:r>
      <w:proofErr w:type="spellStart"/>
      <w:r w:rsidRPr="00CD172E">
        <w:rPr>
          <w:rFonts w:ascii="Times New Roman" w:hAnsi="Times New Roman" w:cs="Times New Roman"/>
          <w:sz w:val="24"/>
          <w:szCs w:val="24"/>
        </w:rPr>
        <w:t>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drejtave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pacientit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pranuar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nga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Organizata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Botërore</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Shëndetësisë</w:t>
      </w:r>
      <w:proofErr w:type="spellEnd"/>
      <w:r w:rsidRPr="00CD172E">
        <w:rPr>
          <w:rFonts w:ascii="Times New Roman" w:hAnsi="Times New Roman" w:cs="Times New Roman"/>
          <w:sz w:val="24"/>
          <w:szCs w:val="24"/>
        </w:rPr>
        <w:t>.</w:t>
      </w:r>
    </w:p>
    <w:p w14:paraId="20E37DF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lang w:val="it-IT"/>
        </w:rPr>
        <w:t>Inspekton zbatimin e strategjisë së sistemit shëndetësor në sh</w:t>
      </w:r>
      <w:r w:rsidRPr="00CD172E">
        <w:rPr>
          <w:rFonts w:ascii="Times New Roman" w:hAnsi="Times New Roman" w:cs="Times New Roman"/>
          <w:sz w:val="24"/>
          <w:szCs w:val="24"/>
        </w:rPr>
        <w:t>ë</w:t>
      </w:r>
      <w:r w:rsidRPr="00CD172E">
        <w:rPr>
          <w:rFonts w:ascii="Times New Roman" w:hAnsi="Times New Roman" w:cs="Times New Roman"/>
          <w:sz w:val="24"/>
          <w:szCs w:val="24"/>
          <w:lang w:val="it-IT"/>
        </w:rPr>
        <w:t>rbimin spitalor publik.</w:t>
      </w:r>
    </w:p>
    <w:p w14:paraId="5263435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vlerëson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ushtrimin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dhënien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ndihmës</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mjekësore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shtetasve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shqiptarë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huaj</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siguruar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ose</w:t>
      </w:r>
      <w:proofErr w:type="spellEnd"/>
      <w:r w:rsidRPr="00CD172E">
        <w:rPr>
          <w:rFonts w:ascii="Times New Roman" w:hAnsi="Times New Roman" w:cs="Times New Roman"/>
          <w:sz w:val="24"/>
          <w:szCs w:val="24"/>
        </w:rPr>
        <w:t xml:space="preserve"> jo, </w:t>
      </w:r>
      <w:proofErr w:type="spellStart"/>
      <w:r w:rsidRPr="00CD172E">
        <w:rPr>
          <w:rFonts w:ascii="Times New Roman" w:hAnsi="Times New Roman" w:cs="Times New Roman"/>
          <w:sz w:val="24"/>
          <w:szCs w:val="24"/>
        </w:rPr>
        <w:t>që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kanë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nevojë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shërbim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urgjence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spitalet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publike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jopublike</w:t>
      </w:r>
      <w:proofErr w:type="spellEnd"/>
      <w:r w:rsidRPr="00CD172E">
        <w:rPr>
          <w:rFonts w:ascii="Times New Roman" w:hAnsi="Times New Roman" w:cs="Times New Roman"/>
          <w:sz w:val="24"/>
          <w:szCs w:val="24"/>
        </w:rPr>
        <w:t>.</w:t>
      </w:r>
    </w:p>
    <w:p w14:paraId="451A602E" w14:textId="0FCED5A2"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Mbikqyr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kontrollon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mbi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autoritetin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qarkut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cilësinë</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shërbimeve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zbatimin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standardeve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spitale</w:t>
      </w:r>
      <w:proofErr w:type="spellEnd"/>
      <w:r w:rsidRPr="00CD172E">
        <w:rPr>
          <w:rFonts w:ascii="Times New Roman" w:hAnsi="Times New Roman" w:cs="Times New Roman"/>
          <w:sz w:val="24"/>
          <w:szCs w:val="24"/>
        </w:rPr>
        <w:t>.</w:t>
      </w:r>
    </w:p>
    <w:p w14:paraId="1FE891D0"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Mbikqyr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kontrollon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kushtet</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higjenës</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përmbushjes</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standarteve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mjekësore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spitalet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jopublike</w:t>
      </w:r>
      <w:proofErr w:type="spellEnd"/>
      <w:r w:rsidRPr="00CD172E">
        <w:rPr>
          <w:rFonts w:ascii="Times New Roman" w:hAnsi="Times New Roman" w:cs="Times New Roman"/>
          <w:sz w:val="24"/>
          <w:szCs w:val="24"/>
        </w:rPr>
        <w:t>.</w:t>
      </w:r>
    </w:p>
    <w:p w14:paraId="382EAEE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zbatimin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planit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shtetëror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spitalet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publike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jopublike</w:t>
      </w:r>
      <w:proofErr w:type="spellEnd"/>
      <w:r w:rsidRPr="00CD172E">
        <w:rPr>
          <w:rFonts w:ascii="Times New Roman" w:hAnsi="Times New Roman" w:cs="Times New Roman"/>
          <w:sz w:val="24"/>
          <w:szCs w:val="24"/>
        </w:rPr>
        <w:t>.</w:t>
      </w:r>
    </w:p>
    <w:p w14:paraId="71F7D12A" w14:textId="50B1617F"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zbatimin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parimeve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kujdesit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shëndetësor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shërbimin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w:t>
      </w:r>
    </w:p>
    <w:p w14:paraId="4B2039E2" w14:textId="43C623AF"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Kryen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periodik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strukturave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shërbimit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transfuzionit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strukturave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klinike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ku</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përd</w:t>
      </w:r>
      <w:r w:rsidR="00BC5206" w:rsidRPr="00CD172E">
        <w:rPr>
          <w:rFonts w:ascii="Times New Roman" w:hAnsi="Times New Roman" w:cs="Times New Roman"/>
          <w:sz w:val="24"/>
          <w:szCs w:val="24"/>
        </w:rPr>
        <w:t>oret</w:t>
      </w:r>
      <w:proofErr w:type="spellEnd"/>
      <w:r w:rsidR="00BC5206" w:rsidRPr="00CD172E">
        <w:rPr>
          <w:rFonts w:ascii="Times New Roman" w:hAnsi="Times New Roman" w:cs="Times New Roman"/>
          <w:sz w:val="24"/>
          <w:szCs w:val="24"/>
        </w:rPr>
        <w:t xml:space="preserve"> </w:t>
      </w:r>
      <w:proofErr w:type="spellStart"/>
      <w:r w:rsidR="00BC5206" w:rsidRPr="00CD172E">
        <w:rPr>
          <w:rFonts w:ascii="Times New Roman" w:hAnsi="Times New Roman" w:cs="Times New Roman"/>
          <w:sz w:val="24"/>
          <w:szCs w:val="24"/>
        </w:rPr>
        <w:t>gjaku</w:t>
      </w:r>
      <w:proofErr w:type="spellEnd"/>
      <w:r w:rsidR="00BC5206" w:rsidRPr="00CD172E">
        <w:rPr>
          <w:rFonts w:ascii="Times New Roman" w:hAnsi="Times New Roman" w:cs="Times New Roman"/>
          <w:sz w:val="24"/>
          <w:szCs w:val="24"/>
        </w:rPr>
        <w:t xml:space="preserve"> </w:t>
      </w:r>
      <w:proofErr w:type="spellStart"/>
      <w:r w:rsidR="00BC5206" w:rsidRPr="00CD172E">
        <w:rPr>
          <w:rFonts w:ascii="Times New Roman" w:hAnsi="Times New Roman" w:cs="Times New Roman"/>
          <w:sz w:val="24"/>
          <w:szCs w:val="24"/>
        </w:rPr>
        <w:t>dhe</w:t>
      </w:r>
      <w:proofErr w:type="spellEnd"/>
      <w:r w:rsidR="00BC5206" w:rsidRPr="00CD172E">
        <w:rPr>
          <w:rFonts w:ascii="Times New Roman" w:hAnsi="Times New Roman" w:cs="Times New Roman"/>
          <w:sz w:val="24"/>
          <w:szCs w:val="24"/>
        </w:rPr>
        <w:t xml:space="preserve"> </w:t>
      </w:r>
      <w:proofErr w:type="spellStart"/>
      <w:r w:rsidR="00BC5206" w:rsidRPr="00CD172E">
        <w:rPr>
          <w:rFonts w:ascii="Times New Roman" w:hAnsi="Times New Roman" w:cs="Times New Roman"/>
          <w:sz w:val="24"/>
          <w:szCs w:val="24"/>
        </w:rPr>
        <w:t>produktet</w:t>
      </w:r>
      <w:proofErr w:type="spellEnd"/>
      <w:r w:rsidR="00BC5206" w:rsidRPr="00CD172E">
        <w:rPr>
          <w:rFonts w:ascii="Times New Roman" w:hAnsi="Times New Roman" w:cs="Times New Roman"/>
          <w:sz w:val="24"/>
          <w:szCs w:val="24"/>
        </w:rPr>
        <w:t xml:space="preserve"> e </w:t>
      </w:r>
      <w:proofErr w:type="spellStart"/>
      <w:r w:rsidR="00BC5206" w:rsidRPr="00CD172E">
        <w:rPr>
          <w:rFonts w:ascii="Times New Roman" w:hAnsi="Times New Roman" w:cs="Times New Roman"/>
          <w:sz w:val="24"/>
          <w:szCs w:val="24"/>
        </w:rPr>
        <w:t>tij</w:t>
      </w:r>
      <w:proofErr w:type="spellEnd"/>
      <w:r w:rsidR="00BC5206"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urdhëron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marrjen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masave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përkatëse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zbatimin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kërkesave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ligjit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fushën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transfuzionit</w:t>
      </w:r>
      <w:proofErr w:type="spellEnd"/>
      <w:r w:rsidRPr="00CD172E">
        <w:rPr>
          <w:rFonts w:ascii="Times New Roman" w:hAnsi="Times New Roman" w:cs="Times New Roman"/>
          <w:sz w:val="24"/>
          <w:szCs w:val="24"/>
        </w:rPr>
        <w:t>.</w:t>
      </w:r>
    </w:p>
    <w:p w14:paraId="2E59763C" w14:textId="445D54CB"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Kryen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strukturave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shëndetësore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cilat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kryejnë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veprimtarinë</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transplantim</w:t>
      </w:r>
      <w:r w:rsidR="00BC5206" w:rsidRPr="00CD172E">
        <w:rPr>
          <w:rFonts w:ascii="Times New Roman" w:hAnsi="Times New Roman" w:cs="Times New Roman"/>
          <w:sz w:val="24"/>
          <w:szCs w:val="24"/>
        </w:rPr>
        <w:t>it</w:t>
      </w:r>
      <w:proofErr w:type="spellEnd"/>
      <w:r w:rsidR="00BC5206"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indeve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qelizave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organeve</w:t>
      </w:r>
      <w:proofErr w:type="spellEnd"/>
      <w:r w:rsidRPr="00CD172E">
        <w:rPr>
          <w:rFonts w:ascii="Times New Roman" w:hAnsi="Times New Roman" w:cs="Times New Roman"/>
          <w:sz w:val="24"/>
          <w:szCs w:val="24"/>
        </w:rPr>
        <w:t xml:space="preserve">. </w:t>
      </w:r>
    </w:p>
    <w:p w14:paraId="39199B30"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respektimin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standardeve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cilësisë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sigurisë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gjatë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kryerjes</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veprimtarisë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transplantimit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indeve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qelizave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organeve</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origjinë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njerëzore</w:t>
      </w:r>
      <w:proofErr w:type="spellEnd"/>
      <w:r w:rsidRPr="00CD172E">
        <w:rPr>
          <w:rFonts w:ascii="Times New Roman" w:hAnsi="Times New Roman" w:cs="Times New Roman"/>
          <w:sz w:val="24"/>
          <w:szCs w:val="24"/>
        </w:rPr>
        <w:t>.</w:t>
      </w:r>
    </w:p>
    <w:p w14:paraId="26634D8A"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Kryen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veprimtarive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zhvillohen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fushën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Shëndetit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Riprodhues</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shërbimin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publik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jopublik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siguron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drejtat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riprodhuese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individit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çiftit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mbrohen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përputhje</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ligjet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politikat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kombëtare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principe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tjera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ndërkombëtare</w:t>
      </w:r>
      <w:proofErr w:type="spellEnd"/>
      <w:r w:rsidRPr="00CD172E">
        <w:rPr>
          <w:rFonts w:ascii="Times New Roman" w:hAnsi="Times New Roman" w:cs="Times New Roman"/>
          <w:sz w:val="24"/>
          <w:szCs w:val="24"/>
        </w:rPr>
        <w:t xml:space="preserve">. </w:t>
      </w:r>
    </w:p>
    <w:p w14:paraId="4AA27D73"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Kryen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verifikimin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procedurave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rregullave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standardeve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teknike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administrimin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mbetjeve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spitalore</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qëllim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mbrojtjen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shëndetit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publik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mjedisit</w:t>
      </w:r>
      <w:proofErr w:type="spellEnd"/>
      <w:r w:rsidRPr="00CD172E">
        <w:rPr>
          <w:rFonts w:ascii="Times New Roman" w:hAnsi="Times New Roman" w:cs="Times New Roman"/>
          <w:sz w:val="24"/>
          <w:szCs w:val="24"/>
        </w:rPr>
        <w:t>.</w:t>
      </w:r>
    </w:p>
    <w:p w14:paraId="56B38835"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rPr>
      </w:pPr>
      <w:proofErr w:type="spellStart"/>
      <w:r w:rsidRPr="00CD172E">
        <w:rPr>
          <w:rFonts w:ascii="Times New Roman" w:hAnsi="Times New Roman" w:cs="Times New Roman"/>
          <w:sz w:val="24"/>
          <w:szCs w:val="24"/>
        </w:rPr>
        <w:t>Përmbledhja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përpunimi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dokumentuar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elektronik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dhënave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bazë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raportimeve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dërguara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nga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cdo</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qark</w:t>
      </w:r>
      <w:proofErr w:type="spellEnd"/>
      <w:r w:rsidRPr="00CD172E">
        <w:rPr>
          <w:rFonts w:ascii="Times New Roman" w:hAnsi="Times New Roman" w:cs="Times New Roman"/>
          <w:sz w:val="24"/>
          <w:szCs w:val="24"/>
        </w:rPr>
        <w:t>.</w:t>
      </w:r>
    </w:p>
    <w:p w14:paraId="407D3484"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 xml:space="preserve">Përgatitje për situata të papritura dhe emergjente. </w:t>
      </w:r>
    </w:p>
    <w:p w14:paraId="1E548EF0"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propozimeve për ndryshimin e rregulloreve në bazë legjislacionit në fuqi.</w:t>
      </w:r>
    </w:p>
    <w:p w14:paraId="2CFC3EA4" w14:textId="3DC90486"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14:paraId="63BF6EA8" w14:textId="54357E9A" w:rsidR="005B0E42" w:rsidRPr="00CD172E" w:rsidRDefault="005B0E42" w:rsidP="00BC5206">
      <w:pPr>
        <w:spacing w:after="0" w:line="240" w:lineRule="atLeast"/>
        <w:jc w:val="both"/>
        <w:rPr>
          <w:rFonts w:ascii="Times New Roman" w:hAnsi="Times New Roman" w:cs="Times New Roman"/>
          <w:sz w:val="24"/>
          <w:szCs w:val="24"/>
          <w:lang w:val="it-IT"/>
        </w:rPr>
      </w:pPr>
    </w:p>
    <w:p w14:paraId="2346BD4D" w14:textId="2EF1092C" w:rsidR="005B0E42" w:rsidRDefault="005B0E42" w:rsidP="005B0E42">
      <w:pPr>
        <w:spacing w:after="0" w:line="240" w:lineRule="atLeast"/>
        <w:jc w:val="both"/>
        <w:rPr>
          <w:rFonts w:ascii="Times New Roman" w:hAnsi="Times New Roman" w:cs="Times New Roman"/>
          <w:sz w:val="24"/>
          <w:szCs w:val="24"/>
          <w:lang w:val="it-IT"/>
        </w:rPr>
      </w:pPr>
    </w:p>
    <w:p w14:paraId="7F92C885" w14:textId="7478C922" w:rsidR="00ED78B1" w:rsidRPr="00CD172E" w:rsidRDefault="008D7C72" w:rsidP="00BD3639">
      <w:pPr>
        <w:tabs>
          <w:tab w:val="left" w:pos="2670"/>
        </w:tabs>
        <w:spacing w:after="0" w:line="240" w:lineRule="atLeast"/>
        <w:ind w:left="720" w:hanging="720"/>
        <w:jc w:val="both"/>
        <w:rPr>
          <w:rFonts w:ascii="Times New Roman" w:hAnsi="Times New Roman" w:cs="Times New Roman"/>
          <w:b/>
          <w:sz w:val="24"/>
          <w:szCs w:val="24"/>
          <w:u w:val="single"/>
        </w:rPr>
      </w:pPr>
      <w:r w:rsidRPr="00CD172E">
        <w:rPr>
          <w:rFonts w:ascii="Times New Roman" w:hAnsi="Times New Roman" w:cs="Times New Roman"/>
          <w:b/>
          <w:sz w:val="24"/>
          <w:szCs w:val="24"/>
        </w:rPr>
        <w:t>3.4</w:t>
      </w:r>
      <w:r w:rsidR="00ED78B1" w:rsidRPr="00CD172E">
        <w:rPr>
          <w:rFonts w:ascii="Times New Roman" w:hAnsi="Times New Roman" w:cs="Times New Roman"/>
          <w:b/>
          <w:sz w:val="24"/>
          <w:szCs w:val="24"/>
        </w:rPr>
        <w:t>.</w:t>
      </w:r>
      <w:r w:rsidR="00ED78B1" w:rsidRPr="00CD172E">
        <w:rPr>
          <w:rFonts w:ascii="Times New Roman" w:hAnsi="Times New Roman" w:cs="Times New Roman"/>
          <w:b/>
          <w:sz w:val="24"/>
          <w:szCs w:val="24"/>
        </w:rPr>
        <w:tab/>
      </w:r>
      <w:r w:rsidR="00ED78B1" w:rsidRPr="00CD172E">
        <w:rPr>
          <w:rFonts w:ascii="Times New Roman" w:hAnsi="Times New Roman" w:cs="Times New Roman"/>
          <w:b/>
          <w:sz w:val="24"/>
          <w:szCs w:val="24"/>
          <w:u w:val="single"/>
        </w:rPr>
        <w:t>INSPEKTIME STOMATOLOGJIKE</w:t>
      </w:r>
    </w:p>
    <w:p w14:paraId="3D239BEA" w14:textId="77777777" w:rsidR="00ED78B1" w:rsidRPr="00CD172E" w:rsidRDefault="00ED78B1" w:rsidP="00BD3639">
      <w:pPr>
        <w:tabs>
          <w:tab w:val="left" w:pos="2670"/>
        </w:tabs>
        <w:spacing w:after="0" w:line="240" w:lineRule="atLeast"/>
        <w:ind w:left="720" w:hanging="720"/>
        <w:jc w:val="both"/>
        <w:rPr>
          <w:rFonts w:ascii="Times New Roman" w:hAnsi="Times New Roman" w:cs="Times New Roman"/>
          <w:b/>
          <w:sz w:val="24"/>
          <w:szCs w:val="24"/>
        </w:rPr>
      </w:pPr>
    </w:p>
    <w:p w14:paraId="1A2134C1" w14:textId="77777777" w:rsidR="00ED78B1" w:rsidRPr="00CD172E" w:rsidRDefault="00ED78B1" w:rsidP="00A53C00">
      <w:pPr>
        <w:pStyle w:val="ListParagraph"/>
        <w:numPr>
          <w:ilvl w:val="0"/>
          <w:numId w:val="38"/>
        </w:numPr>
        <w:spacing w:after="0" w:line="240" w:lineRule="atLeast"/>
        <w:jc w:val="both"/>
        <w:rPr>
          <w:rFonts w:ascii="Times New Roman" w:eastAsia="Times New Roman" w:hAnsi="Times New Roman" w:cs="Times New Roman"/>
          <w:b/>
          <w:sz w:val="24"/>
          <w:szCs w:val="24"/>
        </w:rPr>
      </w:pPr>
      <w:r w:rsidRPr="00CD172E">
        <w:rPr>
          <w:rFonts w:ascii="Times New Roman" w:eastAsia="Times New Roman" w:hAnsi="Times New Roman" w:cs="Times New Roman"/>
          <w:sz w:val="24"/>
          <w:szCs w:val="24"/>
          <w:u w:val="single"/>
        </w:rPr>
        <w:t>Q</w:t>
      </w:r>
      <w:r w:rsidRPr="00CD172E">
        <w:rPr>
          <w:rFonts w:ascii="Times New Roman" w:eastAsiaTheme="minorHAnsi" w:hAnsi="Times New Roman" w:cs="Times New Roman"/>
          <w:caps/>
          <w:sz w:val="24"/>
          <w:szCs w:val="24"/>
          <w:u w:val="single"/>
          <w:lang w:eastAsia="ja-JP"/>
        </w:rPr>
        <w:t>ë</w:t>
      </w:r>
      <w:r w:rsidRPr="00CD172E">
        <w:rPr>
          <w:rFonts w:ascii="Times New Roman" w:eastAsia="Times New Roman" w:hAnsi="Times New Roman" w:cs="Times New Roman"/>
          <w:sz w:val="24"/>
          <w:szCs w:val="24"/>
          <w:u w:val="single"/>
        </w:rPr>
        <w:t>LLIMI</w:t>
      </w:r>
    </w:p>
    <w:p w14:paraId="7CD30CAF" w14:textId="77777777" w:rsidR="00ED78B1" w:rsidRPr="00CD172E" w:rsidRDefault="00ED78B1" w:rsidP="00A53C00">
      <w:pPr>
        <w:pStyle w:val="ListParagraph"/>
        <w:numPr>
          <w:ilvl w:val="0"/>
          <w:numId w:val="16"/>
        </w:numPr>
        <w:spacing w:after="0" w:line="240" w:lineRule="atLeast"/>
        <w:ind w:left="720"/>
        <w:jc w:val="both"/>
        <w:rPr>
          <w:rFonts w:ascii="Times New Roman" w:eastAsiaTheme="minorHAnsi" w:hAnsi="Times New Roman" w:cs="Times New Roman"/>
          <w:sz w:val="24"/>
          <w:szCs w:val="24"/>
          <w:lang w:eastAsia="ja-JP"/>
        </w:rPr>
      </w:pPr>
      <w:proofErr w:type="spellStart"/>
      <w:r w:rsidRPr="00CD172E">
        <w:rPr>
          <w:rFonts w:ascii="Times New Roman" w:eastAsiaTheme="minorHAnsi" w:hAnsi="Times New Roman" w:cs="Times New Roman"/>
          <w:caps/>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rcaktoje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veprimtari</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koordinuara</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sipas</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pun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rutin</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inspektor</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ve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stomatolog</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si</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dhe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manaxhimin</w:t>
      </w:r>
      <w:proofErr w:type="spellEnd"/>
      <w:r w:rsidRPr="00CD172E">
        <w:rPr>
          <w:rFonts w:ascii="Times New Roman" w:eastAsiaTheme="minorHAnsi" w:hAnsi="Times New Roman" w:cs="Times New Roman"/>
          <w:sz w:val="24"/>
          <w:szCs w:val="24"/>
          <w:lang w:eastAsia="ja-JP"/>
        </w:rPr>
        <w:t xml:space="preserve"> e </w:t>
      </w:r>
      <w:proofErr w:type="spellStart"/>
      <w:r w:rsidRPr="00CD172E">
        <w:rPr>
          <w:rFonts w:ascii="Times New Roman" w:eastAsiaTheme="minorHAnsi" w:hAnsi="Times New Roman" w:cs="Times New Roman"/>
          <w:sz w:val="24"/>
          <w:szCs w:val="24"/>
          <w:lang w:eastAsia="ja-JP"/>
        </w:rPr>
        <w:t>rasteve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paparashikuara</w:t>
      </w:r>
      <w:proofErr w:type="spellEnd"/>
      <w:r w:rsidRPr="00CD172E">
        <w:rPr>
          <w:rFonts w:ascii="Times New Roman" w:eastAsiaTheme="minorHAnsi" w:hAnsi="Times New Roman" w:cs="Times New Roman"/>
          <w:sz w:val="24"/>
          <w:szCs w:val="24"/>
          <w:lang w:eastAsia="ja-JP"/>
        </w:rPr>
        <w:t xml:space="preserve">, duke </w:t>
      </w:r>
      <w:proofErr w:type="spellStart"/>
      <w:r w:rsidRPr="00CD172E">
        <w:rPr>
          <w:rFonts w:ascii="Times New Roman" w:eastAsiaTheme="minorHAnsi" w:hAnsi="Times New Roman" w:cs="Times New Roman"/>
          <w:sz w:val="24"/>
          <w:szCs w:val="24"/>
          <w:lang w:eastAsia="ja-JP"/>
        </w:rPr>
        <w:t>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rgatitur</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dhe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plan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zuar</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forcat</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mjetet</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dhe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pajisjet</w:t>
      </w:r>
      <w:proofErr w:type="spellEnd"/>
      <w:r w:rsidRPr="00CD172E">
        <w:rPr>
          <w:rFonts w:ascii="Times New Roman" w:eastAsiaTheme="minorHAnsi" w:hAnsi="Times New Roman" w:cs="Times New Roman"/>
          <w:sz w:val="24"/>
          <w:szCs w:val="24"/>
          <w:lang w:eastAsia="ja-JP"/>
        </w:rPr>
        <w:t xml:space="preserve"> 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gjitha</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strukturave</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sh</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ndet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sis</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t</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perfshira</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n</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zon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w:t>
      </w:r>
      <w:proofErr w:type="spellEnd"/>
      <w:r w:rsidRPr="00CD172E">
        <w:rPr>
          <w:rFonts w:ascii="Times New Roman" w:eastAsiaTheme="minorHAnsi" w:hAnsi="Times New Roman" w:cs="Times New Roman"/>
          <w:sz w:val="24"/>
          <w:szCs w:val="24"/>
          <w:lang w:eastAsia="ja-JP"/>
        </w:rPr>
        <w:t xml:space="preserve"> e </w:t>
      </w:r>
      <w:proofErr w:type="spellStart"/>
      <w:r w:rsidRPr="00CD172E">
        <w:rPr>
          <w:rFonts w:ascii="Times New Roman" w:eastAsiaTheme="minorHAnsi" w:hAnsi="Times New Roman" w:cs="Times New Roman"/>
          <w:sz w:val="24"/>
          <w:szCs w:val="24"/>
          <w:lang w:eastAsia="ja-JP"/>
        </w:rPr>
        <w:t>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rgjegj</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sis</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q</w:t>
      </w:r>
      <w:r w:rsidRPr="00CD172E">
        <w:rPr>
          <w:rFonts w:ascii="Times New Roman" w:hAnsi="Times New Roman" w:cs="Times New Roman"/>
          <w:sz w:val="24"/>
          <w:szCs w:val="24"/>
        </w:rPr>
        <w:t>ë</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mbulon</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Inspektorati</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Shtet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ror</w:t>
      </w:r>
      <w:proofErr w:type="spellEnd"/>
      <w:r w:rsidRPr="00CD172E">
        <w:rPr>
          <w:rFonts w:ascii="Times New Roman" w:eastAsiaTheme="minorHAnsi" w:hAnsi="Times New Roman" w:cs="Times New Roman"/>
          <w:sz w:val="24"/>
          <w:szCs w:val="24"/>
          <w:lang w:eastAsia="ja-JP"/>
        </w:rPr>
        <w:t xml:space="preserve"> </w:t>
      </w:r>
      <w:proofErr w:type="spellStart"/>
      <w:r w:rsidRPr="00CD172E">
        <w:rPr>
          <w:rFonts w:ascii="Times New Roman" w:eastAsiaTheme="minorHAnsi" w:hAnsi="Times New Roman" w:cs="Times New Roman"/>
          <w:sz w:val="24"/>
          <w:szCs w:val="24"/>
          <w:lang w:eastAsia="ja-JP"/>
        </w:rPr>
        <w:t>Sh</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ndet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sor</w:t>
      </w:r>
      <w:proofErr w:type="spellEnd"/>
      <w:r w:rsidRPr="00CD172E">
        <w:rPr>
          <w:rFonts w:ascii="Times New Roman" w:eastAsiaTheme="minorHAnsi" w:hAnsi="Times New Roman" w:cs="Times New Roman"/>
          <w:sz w:val="24"/>
          <w:szCs w:val="24"/>
          <w:lang w:eastAsia="ja-JP"/>
        </w:rPr>
        <w:t>.</w:t>
      </w:r>
    </w:p>
    <w:p w14:paraId="479A970D" w14:textId="5F3E1349" w:rsidR="008C34AA" w:rsidRPr="00CD172E" w:rsidRDefault="008C34AA" w:rsidP="00BD3639">
      <w:pPr>
        <w:pStyle w:val="ListParagraph"/>
        <w:spacing w:after="0" w:line="240" w:lineRule="atLeast"/>
        <w:ind w:left="360"/>
        <w:jc w:val="both"/>
        <w:rPr>
          <w:rFonts w:ascii="Times New Roman" w:eastAsiaTheme="minorHAnsi" w:hAnsi="Times New Roman" w:cs="Times New Roman"/>
          <w:sz w:val="24"/>
          <w:szCs w:val="24"/>
          <w:lang w:eastAsia="ja-JP"/>
        </w:rPr>
      </w:pPr>
    </w:p>
    <w:p w14:paraId="7CD9F46F" w14:textId="77777777" w:rsidR="00ED78B1" w:rsidRPr="00CD172E" w:rsidRDefault="00ED78B1" w:rsidP="00A53C00">
      <w:pPr>
        <w:pStyle w:val="ListParagraph"/>
        <w:numPr>
          <w:ilvl w:val="0"/>
          <w:numId w:val="38"/>
        </w:numPr>
        <w:spacing w:after="0" w:line="240" w:lineRule="atLeast"/>
        <w:jc w:val="both"/>
        <w:rPr>
          <w:rFonts w:ascii="Times New Roman" w:eastAsia="Times New Roman" w:hAnsi="Times New Roman" w:cs="Times New Roman"/>
          <w:b/>
          <w:sz w:val="24"/>
          <w:szCs w:val="24"/>
          <w:lang w:val="it-IT"/>
        </w:rPr>
      </w:pPr>
      <w:r w:rsidRPr="00CD172E">
        <w:rPr>
          <w:rFonts w:ascii="Times New Roman" w:eastAsia="Times New Roman" w:hAnsi="Times New Roman" w:cs="Times New Roman"/>
          <w:sz w:val="24"/>
          <w:szCs w:val="24"/>
          <w:u w:val="single"/>
          <w:lang w:val="it-IT"/>
        </w:rPr>
        <w:t>OBJEKTIVAT</w:t>
      </w:r>
    </w:p>
    <w:p w14:paraId="546129C4" w14:textId="77777777" w:rsidR="00ED78B1" w:rsidRPr="00CD172E" w:rsidRDefault="00ED78B1" w:rsidP="00A53C00">
      <w:pPr>
        <w:pStyle w:val="ListParagraph"/>
        <w:numPr>
          <w:ilvl w:val="0"/>
          <w:numId w:val="16"/>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Kontrolli i zbatimit të gjitha ligjeve e akteve nënligjore në fush</w:t>
      </w:r>
      <w:r w:rsidR="00E90E16" w:rsidRPr="00CD172E">
        <w:rPr>
          <w:rFonts w:ascii="Times New Roman" w:hAnsi="Times New Roman" w:cs="Times New Roman"/>
          <w:sz w:val="24"/>
          <w:szCs w:val="24"/>
          <w:lang w:val="it-IT"/>
        </w:rPr>
        <w:t>ë</w:t>
      </w:r>
      <w:r w:rsidRPr="00CD172E">
        <w:rPr>
          <w:rFonts w:ascii="Times New Roman" w:hAnsi="Times New Roman" w:cs="Times New Roman"/>
          <w:sz w:val="24"/>
          <w:szCs w:val="24"/>
          <w:lang w:val="it-IT"/>
        </w:rPr>
        <w:t>n e stomatologjisë.</w:t>
      </w:r>
    </w:p>
    <w:p w14:paraId="2E8C2277" w14:textId="77777777" w:rsidR="00ED78B1" w:rsidRPr="00CD172E" w:rsidRDefault="00ED78B1" w:rsidP="00A53C00">
      <w:pPr>
        <w:pStyle w:val="ListParagraph"/>
        <w:numPr>
          <w:ilvl w:val="0"/>
          <w:numId w:val="20"/>
        </w:numPr>
        <w:pBdr>
          <w:top w:val="nil"/>
          <w:left w:val="nil"/>
          <w:bottom w:val="nil"/>
          <w:right w:val="nil"/>
          <w:between w:val="nil"/>
          <w:bar w:val="nil"/>
        </w:pBdr>
        <w:spacing w:after="0" w:line="240" w:lineRule="atLeast"/>
        <w:ind w:left="720"/>
        <w:contextualSpacing w:val="0"/>
        <w:jc w:val="both"/>
        <w:rPr>
          <w:rFonts w:ascii="Times New Roman" w:eastAsiaTheme="minorHAnsi" w:hAnsi="Times New Roman" w:cs="Times New Roman"/>
          <w:b/>
          <w:sz w:val="24"/>
          <w:szCs w:val="24"/>
          <w:lang w:val="it-IT" w:eastAsia="ja-JP"/>
        </w:rPr>
      </w:pPr>
      <w:r w:rsidRPr="00CD172E">
        <w:rPr>
          <w:rFonts w:ascii="Times New Roman" w:hAnsi="Times New Roman" w:cs="Times New Roman"/>
          <w:sz w:val="24"/>
          <w:szCs w:val="24"/>
          <w:lang w:val="it-IT"/>
        </w:rPr>
        <w:t>Kontroll dhe përgjigje në kohë në situata emergjente, duke bërë koordinimin  me strukturat e inspektoratit në qarqe.</w:t>
      </w:r>
    </w:p>
    <w:p w14:paraId="5F75AA0F" w14:textId="77777777" w:rsidR="00ED78B1" w:rsidRPr="00CD172E" w:rsidRDefault="00ED78B1" w:rsidP="00A53C00">
      <w:pPr>
        <w:pStyle w:val="ListParagraph"/>
        <w:numPr>
          <w:ilvl w:val="0"/>
          <w:numId w:val="38"/>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CD172E">
        <w:rPr>
          <w:rFonts w:ascii="Times New Roman" w:eastAsiaTheme="minorHAnsi" w:hAnsi="Times New Roman" w:cs="Times New Roman"/>
          <w:sz w:val="24"/>
          <w:szCs w:val="24"/>
          <w:u w:val="single"/>
          <w:lang w:eastAsia="ja-JP"/>
        </w:rPr>
        <w:lastRenderedPageBreak/>
        <w:t>BAZA LIGJORE</w:t>
      </w:r>
      <w:r w:rsidRPr="00CD172E">
        <w:rPr>
          <w:rFonts w:ascii="Times New Roman" w:eastAsiaTheme="minorHAnsi" w:hAnsi="Times New Roman" w:cs="Times New Roman"/>
          <w:b/>
          <w:sz w:val="24"/>
          <w:szCs w:val="24"/>
          <w:lang w:eastAsia="ja-JP"/>
        </w:rPr>
        <w:tab/>
      </w:r>
    </w:p>
    <w:p w14:paraId="56C0E573"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r w:rsidRPr="00CD172E">
        <w:rPr>
          <w:rFonts w:ascii="Times New Roman" w:hAnsi="Times New Roman" w:cs="Times New Roman"/>
          <w:sz w:val="24"/>
          <w:szCs w:val="24"/>
          <w:lang w:val="ja-JP" w:eastAsia="ja-JP"/>
        </w:rPr>
        <w:t>Ligj nr. 10433 datë 16.06.2011 “Për Inspektimin në Republikën e Shqipërisë”;</w:t>
      </w:r>
    </w:p>
    <w:p w14:paraId="412F44AB"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Ligj nr. 7643 datë 02.12.1992 “Për </w:t>
      </w:r>
      <w:r w:rsidR="008C34AA" w:rsidRPr="00CD172E">
        <w:rPr>
          <w:rFonts w:ascii="Times New Roman" w:hAnsi="Times New Roman" w:cs="Times New Roman"/>
          <w:sz w:val="24"/>
          <w:szCs w:val="24"/>
          <w:lang w:val="it-IT"/>
        </w:rPr>
        <w:t>I</w:t>
      </w:r>
      <w:r w:rsidRPr="00CD172E">
        <w:rPr>
          <w:rFonts w:ascii="Times New Roman" w:hAnsi="Times New Roman" w:cs="Times New Roman"/>
          <w:sz w:val="24"/>
          <w:szCs w:val="24"/>
          <w:lang w:val="it-IT"/>
        </w:rPr>
        <w:t>nspektimin Sanitar”, i ndryshuar;</w:t>
      </w:r>
    </w:p>
    <w:p w14:paraId="4D6A306F"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Ligj nr. 9928 datë 09.06.2008 “Për shërbimin e shëndetit stomatologjik në Republikën e Shqipërisë”, i ndryshuar; </w:t>
      </w:r>
    </w:p>
    <w:p w14:paraId="7DD0E3C5"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proofErr w:type="spellStart"/>
      <w:r w:rsidRPr="00CD172E">
        <w:rPr>
          <w:rFonts w:ascii="Times New Roman" w:hAnsi="Times New Roman" w:cs="Times New Roman"/>
          <w:sz w:val="24"/>
          <w:szCs w:val="24"/>
        </w:rPr>
        <w:t>Ligj</w:t>
      </w:r>
      <w:proofErr w:type="spellEnd"/>
      <w:r w:rsidRPr="00CD172E">
        <w:rPr>
          <w:rFonts w:ascii="Times New Roman" w:hAnsi="Times New Roman" w:cs="Times New Roman"/>
          <w:sz w:val="24"/>
          <w:szCs w:val="24"/>
        </w:rPr>
        <w:t xml:space="preserve"> nr. 10 138 </w:t>
      </w:r>
      <w:proofErr w:type="spellStart"/>
      <w:r w:rsidRPr="00CD172E">
        <w:rPr>
          <w:rFonts w:ascii="Times New Roman" w:hAnsi="Times New Roman" w:cs="Times New Roman"/>
          <w:sz w:val="24"/>
          <w:szCs w:val="24"/>
        </w:rPr>
        <w:t>datë</w:t>
      </w:r>
      <w:proofErr w:type="spellEnd"/>
      <w:r w:rsidRPr="00CD172E">
        <w:rPr>
          <w:rFonts w:ascii="Times New Roman" w:hAnsi="Times New Roman" w:cs="Times New Roman"/>
          <w:sz w:val="24"/>
          <w:szCs w:val="24"/>
        </w:rPr>
        <w:t xml:space="preserve"> 11.05.2009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publik</w:t>
      </w:r>
      <w:proofErr w:type="spellEnd"/>
      <w:r w:rsidRPr="00CD172E">
        <w:rPr>
          <w:rFonts w:ascii="Times New Roman" w:hAnsi="Times New Roman" w:cs="Times New Roman"/>
          <w:sz w:val="24"/>
          <w:szCs w:val="24"/>
        </w:rPr>
        <w:t xml:space="preserve">”, i </w:t>
      </w:r>
      <w:proofErr w:type="spellStart"/>
      <w:r w:rsidRPr="00CD172E">
        <w:rPr>
          <w:rFonts w:ascii="Times New Roman" w:hAnsi="Times New Roman" w:cs="Times New Roman"/>
          <w:sz w:val="24"/>
          <w:szCs w:val="24"/>
        </w:rPr>
        <w:t>ndryshuar</w:t>
      </w:r>
      <w:proofErr w:type="spellEnd"/>
      <w:r w:rsidRPr="00CD172E">
        <w:rPr>
          <w:rFonts w:ascii="Times New Roman" w:hAnsi="Times New Roman" w:cs="Times New Roman"/>
          <w:sz w:val="24"/>
          <w:szCs w:val="24"/>
        </w:rPr>
        <w:t xml:space="preserve">; </w:t>
      </w:r>
    </w:p>
    <w:p w14:paraId="51BEE76A"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proofErr w:type="spellStart"/>
      <w:r w:rsidRPr="00CD172E">
        <w:rPr>
          <w:rFonts w:ascii="Times New Roman" w:hAnsi="Times New Roman" w:cs="Times New Roman"/>
          <w:sz w:val="24"/>
          <w:szCs w:val="24"/>
        </w:rPr>
        <w:t>Ligj</w:t>
      </w:r>
      <w:proofErr w:type="spellEnd"/>
      <w:r w:rsidRPr="00CD172E">
        <w:rPr>
          <w:rFonts w:ascii="Times New Roman" w:hAnsi="Times New Roman" w:cs="Times New Roman"/>
          <w:sz w:val="24"/>
          <w:szCs w:val="24"/>
        </w:rPr>
        <w:t xml:space="preserve"> nr. 7761 </w:t>
      </w:r>
      <w:proofErr w:type="spellStart"/>
      <w:r w:rsidRPr="00CD172E">
        <w:rPr>
          <w:rFonts w:ascii="Times New Roman" w:hAnsi="Times New Roman" w:cs="Times New Roman"/>
          <w:sz w:val="24"/>
          <w:szCs w:val="24"/>
        </w:rPr>
        <w:t>datë</w:t>
      </w:r>
      <w:proofErr w:type="spellEnd"/>
      <w:r w:rsidRPr="00CD172E">
        <w:rPr>
          <w:rFonts w:ascii="Times New Roman" w:hAnsi="Times New Roman" w:cs="Times New Roman"/>
          <w:sz w:val="24"/>
          <w:szCs w:val="24"/>
        </w:rPr>
        <w:t xml:space="preserve"> 19.10.1993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parandalimin</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luftimin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sëmundjeve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ngjitëse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ndryshuar</w:t>
      </w:r>
      <w:proofErr w:type="spellEnd"/>
      <w:r w:rsidRPr="00CD172E">
        <w:rPr>
          <w:rFonts w:ascii="Times New Roman" w:hAnsi="Times New Roman" w:cs="Times New Roman"/>
          <w:sz w:val="24"/>
          <w:szCs w:val="24"/>
        </w:rPr>
        <w:t xml:space="preserve">; </w:t>
      </w:r>
    </w:p>
    <w:p w14:paraId="23C0A83F"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Ligj nr. 9952 datë 14.07.2008 “Për parandalimin dh</w:t>
      </w:r>
      <w:r w:rsidR="00A7076C" w:rsidRPr="00CD172E">
        <w:rPr>
          <w:rFonts w:ascii="Times New Roman" w:hAnsi="Times New Roman" w:cs="Times New Roman"/>
          <w:sz w:val="24"/>
          <w:szCs w:val="24"/>
          <w:lang w:val="it-IT"/>
        </w:rPr>
        <w:t>e kontr</w:t>
      </w:r>
      <w:r w:rsidRPr="00CD172E">
        <w:rPr>
          <w:rFonts w:ascii="Times New Roman" w:hAnsi="Times New Roman" w:cs="Times New Roman"/>
          <w:sz w:val="24"/>
          <w:szCs w:val="24"/>
          <w:lang w:val="it-IT"/>
        </w:rPr>
        <w:t>ollin e HIV/AIDS;</w:t>
      </w:r>
    </w:p>
    <w:p w14:paraId="67589D70"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Ligj nr. 10463 datë 22.09.2011“Për menaxhimin e integruar të mbetjeve”</w:t>
      </w:r>
      <w:r w:rsidRPr="00CD172E">
        <w:rPr>
          <w:rFonts w:ascii="Times New Roman" w:hAnsi="Times New Roman" w:cs="Times New Roman"/>
          <w:sz w:val="24"/>
          <w:szCs w:val="24"/>
          <w:lang w:val="ja-JP" w:eastAsia="ja-JP"/>
        </w:rPr>
        <w:t>;</w:t>
      </w:r>
    </w:p>
    <w:p w14:paraId="4D9CCAC5"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VKM nr. 241 datë 27.03.2013 “Për organizimin dhe funksionimin e Inspektoratit Shtetëror Shëndetësor”</w:t>
      </w:r>
      <w:r w:rsidRPr="00CD172E">
        <w:rPr>
          <w:rFonts w:ascii="Times New Roman" w:hAnsi="Times New Roman" w:cs="Times New Roman"/>
          <w:sz w:val="24"/>
          <w:szCs w:val="24"/>
          <w:lang w:val="ja-JP" w:eastAsia="ja-JP"/>
        </w:rPr>
        <w:t>;</w:t>
      </w:r>
    </w:p>
    <w:p w14:paraId="131BD5CA" w14:textId="77777777" w:rsidR="00B647A5" w:rsidRPr="00CD172E" w:rsidRDefault="00B647A5" w:rsidP="00BD3639">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14:paraId="2DE56147" w14:textId="21D9618E"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VKM nr. 798 datë 29.09.2010 “Për administrimin e mbetjeve spitalore”,</w:t>
      </w:r>
    </w:p>
    <w:p w14:paraId="53D1B1CA" w14:textId="77777777" w:rsidR="006E12D2"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Rregullore nr. 580 datë 16.11.2012 “Për shërbimin e shëndetit or</w:t>
      </w:r>
      <w:r w:rsidR="006E12D2" w:rsidRPr="00CD172E">
        <w:rPr>
          <w:rFonts w:ascii="Times New Roman" w:hAnsi="Times New Roman" w:cs="Times New Roman"/>
          <w:sz w:val="24"/>
          <w:szCs w:val="24"/>
          <w:lang w:val="it-IT"/>
        </w:rPr>
        <w:t>al në Republikën e Shqipërisë”;</w:t>
      </w:r>
    </w:p>
    <w:p w14:paraId="2E9E79C9"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CD172E">
        <w:rPr>
          <w:rFonts w:ascii="Times New Roman" w:hAnsi="Times New Roman" w:cs="Times New Roman"/>
          <w:b/>
          <w:i/>
          <w:iCs/>
          <w:sz w:val="24"/>
          <w:szCs w:val="24"/>
          <w:lang w:val="ja-JP" w:eastAsia="ja-JP"/>
        </w:rPr>
        <w:t>Ligje, rregullore dhe urdhëra të tjera të cilat sigurojnë  mbar</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vajtjen e pun</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s s</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 xml:space="preserve"> ISHSH.</w:t>
      </w:r>
    </w:p>
    <w:p w14:paraId="10B2E0F9" w14:textId="068E9D04" w:rsidR="00ED78B1" w:rsidRPr="00CD172E" w:rsidRDefault="00ED78B1" w:rsidP="00BD3639">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14:paraId="396D78D7" w14:textId="77777777" w:rsidR="00ED78B1" w:rsidRPr="00CD172E" w:rsidRDefault="00ED78B1" w:rsidP="00A53C00">
      <w:pPr>
        <w:pStyle w:val="ListParagraph"/>
        <w:numPr>
          <w:ilvl w:val="0"/>
          <w:numId w:val="38"/>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CD172E">
        <w:rPr>
          <w:rFonts w:ascii="Times New Roman" w:hAnsi="Times New Roman" w:cs="Times New Roman"/>
          <w:sz w:val="24"/>
          <w:szCs w:val="24"/>
          <w:u w:val="single"/>
          <w:lang w:val="it-IT"/>
        </w:rPr>
        <w:t>FUSHAT E ZBATIMIT</w:t>
      </w:r>
    </w:p>
    <w:p w14:paraId="188DDE06"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Kabinete Dentare</w:t>
      </w:r>
    </w:p>
    <w:p w14:paraId="158B4FD8"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Klinika Dentare</w:t>
      </w:r>
    </w:p>
    <w:p w14:paraId="1C82C5C5"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Poliklinika Dentare</w:t>
      </w:r>
    </w:p>
    <w:p w14:paraId="5FE9E829"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Laboratorë Dentare</w:t>
      </w:r>
    </w:p>
    <w:p w14:paraId="039465F8" w14:textId="77777777" w:rsidR="006270C1" w:rsidRPr="00CD172E" w:rsidRDefault="006270C1" w:rsidP="00BD3639">
      <w:pPr>
        <w:pStyle w:val="ListParagraph"/>
        <w:spacing w:after="0" w:line="240" w:lineRule="atLeast"/>
        <w:ind w:left="360"/>
        <w:jc w:val="both"/>
        <w:rPr>
          <w:rFonts w:ascii="Times New Roman" w:hAnsi="Times New Roman" w:cs="Times New Roman"/>
          <w:sz w:val="24"/>
          <w:szCs w:val="24"/>
        </w:rPr>
      </w:pPr>
    </w:p>
    <w:p w14:paraId="5E55968E" w14:textId="77777777" w:rsidR="00ED78B1" w:rsidRPr="00CD172E" w:rsidRDefault="00ED78B1" w:rsidP="00A53C00">
      <w:pPr>
        <w:pStyle w:val="ListParagraph"/>
        <w:numPr>
          <w:ilvl w:val="0"/>
          <w:numId w:val="38"/>
        </w:numPr>
        <w:spacing w:after="0" w:line="240" w:lineRule="atLeast"/>
        <w:jc w:val="both"/>
        <w:rPr>
          <w:rFonts w:ascii="Times New Roman" w:eastAsiaTheme="minorHAnsi" w:hAnsi="Times New Roman" w:cs="Times New Roman"/>
          <w:caps/>
          <w:sz w:val="24"/>
          <w:szCs w:val="24"/>
          <w:u w:val="single"/>
          <w:lang w:val="it-IT"/>
        </w:rPr>
      </w:pPr>
      <w:r w:rsidRPr="00CD172E">
        <w:rPr>
          <w:rFonts w:ascii="Times New Roman" w:eastAsiaTheme="minorHAnsi" w:hAnsi="Times New Roman" w:cs="Times New Roman"/>
          <w:caps/>
          <w:sz w:val="24"/>
          <w:szCs w:val="24"/>
          <w:u w:val="single"/>
          <w:lang w:val="it-IT"/>
        </w:rPr>
        <w:t>veprimtaria</w:t>
      </w:r>
    </w:p>
    <w:p w14:paraId="35EEE104" w14:textId="0FB96CAB"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 xml:space="preserve">Veprimtari </w:t>
      </w:r>
      <w:r w:rsidR="00A27FD2">
        <w:rPr>
          <w:rFonts w:ascii="Times New Roman" w:hAnsi="Times New Roman" w:cs="Times New Roman"/>
          <w:sz w:val="24"/>
          <w:szCs w:val="24"/>
          <w:lang w:val="it-IT"/>
        </w:rPr>
        <w:t>i</w:t>
      </w:r>
      <w:r w:rsidRPr="00CD172E">
        <w:rPr>
          <w:rFonts w:ascii="Times New Roman" w:hAnsi="Times New Roman" w:cs="Times New Roman"/>
          <w:sz w:val="24"/>
          <w:szCs w:val="24"/>
          <w:lang w:val="it-IT"/>
        </w:rPr>
        <w:t>nspektuese</w:t>
      </w:r>
    </w:p>
    <w:p w14:paraId="283B2594" w14:textId="77777777" w:rsidR="00ED78B1" w:rsidRPr="00CD172E" w:rsidRDefault="00ED78B1" w:rsidP="00A53C00">
      <w:pPr>
        <w:pStyle w:val="ListParagraph"/>
        <w:numPr>
          <w:ilvl w:val="0"/>
          <w:numId w:val="13"/>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planifikuara</w:t>
      </w:r>
      <w:proofErr w:type="spellEnd"/>
      <w:r w:rsidRPr="00CD172E">
        <w:rPr>
          <w:rFonts w:ascii="Times New Roman" w:hAnsi="Times New Roman" w:cs="Times New Roman"/>
          <w:sz w:val="24"/>
          <w:szCs w:val="24"/>
        </w:rPr>
        <w:t>.</w:t>
      </w:r>
    </w:p>
    <w:p w14:paraId="0A5D7BD1" w14:textId="4790FE52" w:rsidR="00F56A8F" w:rsidRPr="00CD172E" w:rsidRDefault="00F56A8F" w:rsidP="00A53C00">
      <w:pPr>
        <w:pStyle w:val="ListParagraph"/>
        <w:numPr>
          <w:ilvl w:val="0"/>
          <w:numId w:val="13"/>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Inspektime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jasht</w:t>
      </w:r>
      <w:proofErr w:type="spellEnd"/>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programit</w:t>
      </w:r>
      <w:proofErr w:type="spellEnd"/>
      <w:r w:rsidRPr="00CD172E">
        <w:rPr>
          <w:rFonts w:ascii="Times New Roman" w:hAnsi="Times New Roman" w:cs="Times New Roman"/>
          <w:sz w:val="24"/>
          <w:szCs w:val="24"/>
        </w:rPr>
        <w:t xml:space="preserve"> (me </w:t>
      </w:r>
      <w:proofErr w:type="spellStart"/>
      <w:r w:rsidRPr="00CD172E">
        <w:rPr>
          <w:rFonts w:ascii="Times New Roman" w:hAnsi="Times New Roman" w:cs="Times New Roman"/>
          <w:sz w:val="24"/>
          <w:szCs w:val="24"/>
        </w:rPr>
        <w:t>urdhër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denoncime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raste</w:t>
      </w:r>
      <w:proofErr w:type="spellEnd"/>
      <w:r w:rsidRPr="00CD172E">
        <w:rPr>
          <w:rFonts w:ascii="Times New Roman" w:hAnsi="Times New Roman" w:cs="Times New Roman"/>
          <w:sz w:val="24"/>
          <w:szCs w:val="24"/>
        </w:rPr>
        <w:t xml:space="preserve"> flagrante </w:t>
      </w:r>
      <w:proofErr w:type="spellStart"/>
      <w:r w:rsidRPr="00CD172E">
        <w:rPr>
          <w:rFonts w:ascii="Times New Roman" w:hAnsi="Times New Roman" w:cs="Times New Roman"/>
          <w:sz w:val="24"/>
          <w:szCs w:val="24"/>
        </w:rPr>
        <w:t>etj</w:t>
      </w:r>
      <w:proofErr w:type="spellEnd"/>
      <w:r w:rsidRPr="00CD172E">
        <w:rPr>
          <w:rFonts w:ascii="Times New Roman" w:hAnsi="Times New Roman" w:cs="Times New Roman"/>
          <w:sz w:val="24"/>
          <w:szCs w:val="24"/>
        </w:rPr>
        <w:t xml:space="preserve">) </w:t>
      </w:r>
    </w:p>
    <w:p w14:paraId="0494B066" w14:textId="77777777"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Veprimtari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trajnuese</w:t>
      </w:r>
      <w:proofErr w:type="spellEnd"/>
    </w:p>
    <w:p w14:paraId="573FF812"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Trajnim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inspektorëve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rajonalë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procedurat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inspektuese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stomatologjik</w:t>
      </w:r>
      <w:proofErr w:type="spellEnd"/>
      <w:r w:rsidRPr="00CD172E">
        <w:rPr>
          <w:rFonts w:ascii="Times New Roman" w:hAnsi="Times New Roman" w:cs="Times New Roman"/>
          <w:sz w:val="24"/>
          <w:szCs w:val="24"/>
        </w:rPr>
        <w:t xml:space="preserve">. </w:t>
      </w:r>
    </w:p>
    <w:p w14:paraId="4C1CA989"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Trajnim për procedurat e unifikuara të inspektimit (portali).</w:t>
      </w:r>
    </w:p>
    <w:p w14:paraId="02A0BC0C" w14:textId="77777777"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Veprimtari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monitoruese</w:t>
      </w:r>
      <w:proofErr w:type="spellEnd"/>
    </w:p>
    <w:p w14:paraId="6B5AD294"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rPr>
      </w:pPr>
      <w:proofErr w:type="spellStart"/>
      <w:r w:rsidRPr="00CD172E">
        <w:rPr>
          <w:rFonts w:ascii="Times New Roman" w:hAnsi="Times New Roman" w:cs="Times New Roman"/>
          <w:sz w:val="24"/>
          <w:szCs w:val="24"/>
        </w:rPr>
        <w:t>Monitorim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qarqe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procedurat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inspektuese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plotësimin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dokumentacionit</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parimeve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inspektimit</w:t>
      </w:r>
      <w:proofErr w:type="spellEnd"/>
      <w:r w:rsidRPr="00CD172E">
        <w:rPr>
          <w:rFonts w:ascii="Times New Roman" w:hAnsi="Times New Roman" w:cs="Times New Roman"/>
          <w:sz w:val="24"/>
          <w:szCs w:val="24"/>
        </w:rPr>
        <w:t>.</w:t>
      </w:r>
    </w:p>
    <w:p w14:paraId="164D56C8"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Përmbledhja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përpunimi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dokumentuar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elektronik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dhënave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bazë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raportimeve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dërguara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nga</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cdo</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inspektor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stomatologjik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rajonal</w:t>
      </w:r>
      <w:proofErr w:type="spellEnd"/>
      <w:r w:rsidRPr="00CD172E">
        <w:rPr>
          <w:rFonts w:ascii="Times New Roman" w:hAnsi="Times New Roman" w:cs="Times New Roman"/>
          <w:sz w:val="24"/>
          <w:szCs w:val="24"/>
        </w:rPr>
        <w:t>.</w:t>
      </w:r>
    </w:p>
    <w:p w14:paraId="3006E723"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rPr>
      </w:pPr>
      <w:proofErr w:type="spellStart"/>
      <w:r w:rsidRPr="00CD172E">
        <w:rPr>
          <w:rFonts w:ascii="Times New Roman" w:hAnsi="Times New Roman" w:cs="Times New Roman"/>
          <w:sz w:val="24"/>
          <w:szCs w:val="24"/>
        </w:rPr>
        <w:t>Hartim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propozimeve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për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ndryshimin</w:t>
      </w:r>
      <w:proofErr w:type="spellEnd"/>
      <w:r w:rsidRPr="00CD172E">
        <w:rPr>
          <w:rFonts w:ascii="Times New Roman" w:hAnsi="Times New Roman" w:cs="Times New Roman"/>
          <w:sz w:val="24"/>
          <w:szCs w:val="24"/>
        </w:rPr>
        <w:t xml:space="preserve"> e </w:t>
      </w:r>
      <w:proofErr w:type="spellStart"/>
      <w:r w:rsidRPr="00CD172E">
        <w:rPr>
          <w:rFonts w:ascii="Times New Roman" w:hAnsi="Times New Roman" w:cs="Times New Roman"/>
          <w:sz w:val="24"/>
          <w:szCs w:val="24"/>
        </w:rPr>
        <w:t>rregulloreve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higjieno-sanitare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bazë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ndryshesave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ligjeve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në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zbatim</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urdhërave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udhëzimeve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Ministrit </w:t>
      </w:r>
      <w:proofErr w:type="spellStart"/>
      <w:r w:rsidRPr="00CD172E">
        <w:rPr>
          <w:rFonts w:ascii="Times New Roman" w:hAnsi="Times New Roman" w:cs="Times New Roman"/>
          <w:sz w:val="24"/>
          <w:szCs w:val="24"/>
        </w:rPr>
        <w:t>të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Shëndetësisë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dhe</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Ministrisë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Shëndetësisë</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tek</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Kryeinspektori</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Shtetëror</w:t>
      </w:r>
      <w:proofErr w:type="spellEnd"/>
      <w:r w:rsidRPr="00CD172E">
        <w:rPr>
          <w:rFonts w:ascii="Times New Roman" w:hAnsi="Times New Roman" w:cs="Times New Roman"/>
          <w:sz w:val="24"/>
          <w:szCs w:val="24"/>
        </w:rPr>
        <w:t xml:space="preserve"> </w:t>
      </w:r>
      <w:proofErr w:type="spellStart"/>
      <w:r w:rsidRPr="00CD172E">
        <w:rPr>
          <w:rFonts w:ascii="Times New Roman" w:hAnsi="Times New Roman" w:cs="Times New Roman"/>
          <w:sz w:val="24"/>
          <w:szCs w:val="24"/>
        </w:rPr>
        <w:t>Shëndetësor</w:t>
      </w:r>
      <w:proofErr w:type="spellEnd"/>
      <w:r w:rsidRPr="00CD172E">
        <w:rPr>
          <w:rFonts w:ascii="Times New Roman" w:hAnsi="Times New Roman" w:cs="Times New Roman"/>
          <w:sz w:val="24"/>
          <w:szCs w:val="24"/>
        </w:rPr>
        <w:t>.</w:t>
      </w:r>
    </w:p>
    <w:p w14:paraId="13DDF133"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Përgatitje për situata të papritura dhe emergjente.</w:t>
      </w:r>
    </w:p>
    <w:p w14:paraId="447AEFF1"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14:paraId="3B53D627"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lastRenderedPageBreak/>
        <w:t>Vlerësimin dhe administrimin e ankesave dhe nxjerrjen e urdhërave për nisjen e procedurave të inspektimit.</w:t>
      </w:r>
    </w:p>
    <w:p w14:paraId="1A4B7BB3" w14:textId="77777777" w:rsidR="006111AD" w:rsidRPr="00F94285" w:rsidRDefault="006111AD" w:rsidP="00BD3639">
      <w:pPr>
        <w:spacing w:after="0" w:line="240" w:lineRule="atLeast"/>
        <w:jc w:val="both"/>
        <w:rPr>
          <w:rFonts w:ascii="Times New Roman" w:hAnsi="Times New Roman" w:cs="Times New Roman"/>
          <w:sz w:val="24"/>
          <w:szCs w:val="24"/>
          <w:lang w:val="it-IT"/>
        </w:rPr>
      </w:pPr>
    </w:p>
    <w:p w14:paraId="645EAD62" w14:textId="69A00969" w:rsidR="00ED78B1" w:rsidRPr="00BD3639" w:rsidRDefault="00751EF3" w:rsidP="00BD3639">
      <w:pPr>
        <w:spacing w:after="0" w:line="240" w:lineRule="atLeast"/>
        <w:jc w:val="both"/>
        <w:rPr>
          <w:rFonts w:ascii="Times New Roman" w:eastAsiaTheme="minorHAnsi" w:hAnsi="Times New Roman" w:cs="Times New Roman"/>
          <w:b/>
          <w:caps/>
          <w:sz w:val="24"/>
          <w:szCs w:val="24"/>
          <w:u w:val="single"/>
          <w:lang w:eastAsia="ja-JP"/>
        </w:rPr>
      </w:pPr>
      <w:r>
        <w:rPr>
          <w:rFonts w:ascii="Times New Roman" w:eastAsiaTheme="minorHAnsi" w:hAnsi="Times New Roman" w:cs="Times New Roman"/>
          <w:b/>
          <w:caps/>
          <w:sz w:val="24"/>
          <w:szCs w:val="24"/>
          <w:lang w:eastAsia="ja-JP"/>
        </w:rPr>
        <w:t>3.5</w:t>
      </w:r>
      <w:r w:rsidR="00ED78B1" w:rsidRPr="00BD3639">
        <w:rPr>
          <w:rFonts w:ascii="Times New Roman" w:eastAsiaTheme="minorHAnsi" w:hAnsi="Times New Roman" w:cs="Times New Roman"/>
          <w:b/>
          <w:caps/>
          <w:sz w:val="24"/>
          <w:szCs w:val="24"/>
          <w:lang w:eastAsia="ja-JP"/>
        </w:rPr>
        <w:t>.</w:t>
      </w:r>
      <w:r w:rsidR="00ED78B1" w:rsidRPr="00BD3639">
        <w:rPr>
          <w:rFonts w:ascii="Times New Roman" w:eastAsiaTheme="minorHAnsi" w:hAnsi="Times New Roman" w:cs="Times New Roman"/>
          <w:b/>
          <w:caps/>
          <w:sz w:val="24"/>
          <w:szCs w:val="24"/>
          <w:lang w:eastAsia="ja-JP"/>
        </w:rPr>
        <w:tab/>
      </w:r>
      <w:r w:rsidR="00ED78B1" w:rsidRPr="00BD3639">
        <w:rPr>
          <w:rFonts w:ascii="Times New Roman" w:eastAsiaTheme="minorHAnsi" w:hAnsi="Times New Roman" w:cs="Times New Roman"/>
          <w:b/>
          <w:caps/>
          <w:sz w:val="24"/>
          <w:szCs w:val="24"/>
          <w:u w:val="single"/>
          <w:lang w:eastAsia="ja-JP"/>
        </w:rPr>
        <w:t>inspektimE TË TJERA</w:t>
      </w:r>
      <w:r w:rsidR="007B22AC" w:rsidRPr="00BD3639">
        <w:rPr>
          <w:rFonts w:ascii="Times New Roman" w:eastAsiaTheme="minorHAnsi" w:hAnsi="Times New Roman" w:cs="Times New Roman"/>
          <w:b/>
          <w:caps/>
          <w:sz w:val="24"/>
          <w:szCs w:val="24"/>
          <w:u w:val="single"/>
          <w:lang w:eastAsia="ja-JP"/>
        </w:rPr>
        <w:t xml:space="preserve"> </w:t>
      </w:r>
      <w:r w:rsidR="007B22AC" w:rsidRPr="00BD3639">
        <w:rPr>
          <w:rFonts w:ascii="Times New Roman" w:hAnsi="Times New Roman" w:cs="Times New Roman"/>
          <w:b/>
          <w:caps/>
          <w:sz w:val="24"/>
          <w:szCs w:val="24"/>
          <w:u w:val="single"/>
        </w:rPr>
        <w:t>shëndetësore</w:t>
      </w:r>
    </w:p>
    <w:p w14:paraId="1F2E6EE2" w14:textId="77777777" w:rsidR="00ED78B1" w:rsidRPr="00BD3639" w:rsidRDefault="00ED78B1" w:rsidP="00BD3639">
      <w:pPr>
        <w:spacing w:after="0" w:line="240" w:lineRule="atLeast"/>
        <w:jc w:val="both"/>
        <w:rPr>
          <w:rFonts w:ascii="Times New Roman" w:eastAsiaTheme="minorHAnsi" w:hAnsi="Times New Roman" w:cs="Times New Roman"/>
          <w:b/>
          <w:sz w:val="24"/>
          <w:szCs w:val="24"/>
          <w:u w:val="single"/>
          <w:lang w:eastAsia="ja-JP"/>
        </w:rPr>
      </w:pPr>
    </w:p>
    <w:p w14:paraId="53608541" w14:textId="77777777" w:rsidR="008B2CF0" w:rsidRPr="00BD3639" w:rsidRDefault="008B2CF0" w:rsidP="00A53C00">
      <w:pPr>
        <w:pStyle w:val="ListParagraph"/>
        <w:numPr>
          <w:ilvl w:val="0"/>
          <w:numId w:val="39"/>
        </w:numPr>
        <w:spacing w:after="0" w:line="240" w:lineRule="atLeast"/>
        <w:jc w:val="both"/>
        <w:rPr>
          <w:rFonts w:ascii="Times New Roman" w:hAnsi="Times New Roman" w:cs="Times New Roman"/>
          <w:sz w:val="24"/>
          <w:szCs w:val="24"/>
          <w:u w:val="single"/>
          <w:lang w:eastAsia="sq-AL"/>
        </w:rPr>
      </w:pPr>
      <w:r w:rsidRPr="00BD3639">
        <w:rPr>
          <w:rFonts w:ascii="Times New Roman" w:hAnsi="Times New Roman" w:cs="Times New Roman"/>
          <w:sz w:val="24"/>
          <w:szCs w:val="24"/>
          <w:u w:val="single"/>
          <w:lang w:eastAsia="sq-AL"/>
        </w:rPr>
        <w:t>QËLLIMI</w:t>
      </w:r>
    </w:p>
    <w:p w14:paraId="419C7177" w14:textId="77777777" w:rsidR="008B2CF0" w:rsidRPr="00590044" w:rsidRDefault="008B2CF0" w:rsidP="00A53C00">
      <w:pPr>
        <w:pStyle w:val="ListParagraph"/>
        <w:numPr>
          <w:ilvl w:val="0"/>
          <w:numId w:val="77"/>
        </w:numPr>
        <w:spacing w:after="0" w:line="240" w:lineRule="atLeast"/>
        <w:jc w:val="both"/>
        <w:rPr>
          <w:rFonts w:ascii="Times New Roman" w:eastAsiaTheme="minorHAnsi" w:hAnsi="Times New Roman" w:cs="Times New Roman"/>
          <w:sz w:val="24"/>
          <w:szCs w:val="24"/>
          <w:lang w:eastAsia="ja-JP"/>
        </w:rPr>
      </w:pPr>
      <w:proofErr w:type="spellStart"/>
      <w:r w:rsidRPr="00590044">
        <w:rPr>
          <w:rFonts w:ascii="Times New Roman" w:eastAsiaTheme="minorHAnsi" w:hAnsi="Times New Roman" w:cs="Times New Roman"/>
          <w:caps/>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rcaktoj</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veprimtari</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koordinuara</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sipas</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pun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rutin</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inspektor</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ve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ISHSH </w:t>
      </w:r>
      <w:proofErr w:type="spellStart"/>
      <w:r w:rsidRPr="00590044">
        <w:rPr>
          <w:rFonts w:ascii="Times New Roman" w:eastAsiaTheme="minorHAnsi" w:hAnsi="Times New Roman" w:cs="Times New Roman"/>
          <w:sz w:val="24"/>
          <w:szCs w:val="24"/>
          <w:lang w:eastAsia="ja-JP"/>
        </w:rPr>
        <w:t>qendror</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si</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dhe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manaxhimin</w:t>
      </w:r>
      <w:proofErr w:type="spellEnd"/>
      <w:r w:rsidRPr="00590044">
        <w:rPr>
          <w:rFonts w:ascii="Times New Roman" w:eastAsiaTheme="minorHAnsi" w:hAnsi="Times New Roman" w:cs="Times New Roman"/>
          <w:sz w:val="24"/>
          <w:szCs w:val="24"/>
          <w:lang w:eastAsia="ja-JP"/>
        </w:rPr>
        <w:t xml:space="preserve"> e </w:t>
      </w:r>
      <w:proofErr w:type="spellStart"/>
      <w:r w:rsidRPr="00590044">
        <w:rPr>
          <w:rFonts w:ascii="Times New Roman" w:eastAsiaTheme="minorHAnsi" w:hAnsi="Times New Roman" w:cs="Times New Roman"/>
          <w:sz w:val="24"/>
          <w:szCs w:val="24"/>
          <w:lang w:eastAsia="ja-JP"/>
        </w:rPr>
        <w:t>rasteve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paparashikuara</w:t>
      </w:r>
      <w:proofErr w:type="spellEnd"/>
      <w:r w:rsidRPr="00590044">
        <w:rPr>
          <w:rFonts w:ascii="Times New Roman" w:eastAsiaTheme="minorHAnsi" w:hAnsi="Times New Roman" w:cs="Times New Roman"/>
          <w:sz w:val="24"/>
          <w:szCs w:val="24"/>
          <w:lang w:eastAsia="ja-JP"/>
        </w:rPr>
        <w:t xml:space="preserve">, duke </w:t>
      </w:r>
      <w:proofErr w:type="spellStart"/>
      <w:r w:rsidRPr="00590044">
        <w:rPr>
          <w:rFonts w:ascii="Times New Roman" w:eastAsiaTheme="minorHAnsi" w:hAnsi="Times New Roman" w:cs="Times New Roman"/>
          <w:sz w:val="24"/>
          <w:szCs w:val="24"/>
          <w:lang w:eastAsia="ja-JP"/>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rgatitur</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dhe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plan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zuar</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forcat</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mjetet</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dhe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pajisjet</w:t>
      </w:r>
      <w:proofErr w:type="spellEnd"/>
      <w:r w:rsidRPr="00590044">
        <w:rPr>
          <w:rFonts w:ascii="Times New Roman" w:eastAsiaTheme="minorHAnsi" w:hAnsi="Times New Roman" w:cs="Times New Roman"/>
          <w:sz w:val="24"/>
          <w:szCs w:val="24"/>
          <w:lang w:eastAsia="ja-JP"/>
        </w:rPr>
        <w:t xml:space="preserve"> 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gjitha</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strukturave</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ndet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sis</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rfshira</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n</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zon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w:t>
      </w:r>
      <w:proofErr w:type="spellEnd"/>
      <w:r w:rsidRPr="00590044">
        <w:rPr>
          <w:rFonts w:ascii="Times New Roman" w:eastAsiaTheme="minorHAnsi" w:hAnsi="Times New Roman" w:cs="Times New Roman"/>
          <w:sz w:val="24"/>
          <w:szCs w:val="24"/>
          <w:lang w:eastAsia="ja-JP"/>
        </w:rPr>
        <w:t xml:space="preserve"> e </w:t>
      </w:r>
      <w:proofErr w:type="spellStart"/>
      <w:r w:rsidRPr="00590044">
        <w:rPr>
          <w:rFonts w:ascii="Times New Roman" w:eastAsiaTheme="minorHAnsi" w:hAnsi="Times New Roman" w:cs="Times New Roman"/>
          <w:sz w:val="24"/>
          <w:szCs w:val="24"/>
          <w:lang w:eastAsia="ja-JP"/>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rgjegj</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sis</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q</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mbulon</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Inspektorati</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Shtet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ror</w:t>
      </w:r>
      <w:proofErr w:type="spellEnd"/>
      <w:r w:rsidRPr="00590044">
        <w:rPr>
          <w:rFonts w:ascii="Times New Roman" w:eastAsiaTheme="minorHAnsi" w:hAnsi="Times New Roman" w:cs="Times New Roman"/>
          <w:sz w:val="24"/>
          <w:szCs w:val="24"/>
          <w:lang w:eastAsia="ja-JP"/>
        </w:rPr>
        <w:t xml:space="preserve"> </w:t>
      </w:r>
      <w:proofErr w:type="spellStart"/>
      <w:r w:rsidRPr="00590044">
        <w:rPr>
          <w:rFonts w:ascii="Times New Roman" w:eastAsiaTheme="minorHAnsi" w:hAnsi="Times New Roman" w:cs="Times New Roman"/>
          <w:sz w:val="24"/>
          <w:szCs w:val="24"/>
          <w:lang w:eastAsia="ja-JP"/>
        </w:rPr>
        <w:t>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ndet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sor</w:t>
      </w:r>
      <w:proofErr w:type="spellEnd"/>
      <w:r w:rsidRPr="00590044">
        <w:rPr>
          <w:rFonts w:ascii="Times New Roman" w:eastAsiaTheme="minorHAnsi" w:hAnsi="Times New Roman" w:cs="Times New Roman"/>
          <w:sz w:val="24"/>
          <w:szCs w:val="24"/>
          <w:lang w:eastAsia="ja-JP"/>
        </w:rPr>
        <w:t xml:space="preserve">. </w:t>
      </w:r>
    </w:p>
    <w:p w14:paraId="29B9CB35" w14:textId="77777777" w:rsidR="008B2CF0" w:rsidRPr="00590044" w:rsidRDefault="008B2CF0" w:rsidP="00A53C00">
      <w:pPr>
        <w:pStyle w:val="ListParagraph"/>
        <w:numPr>
          <w:ilvl w:val="0"/>
          <w:numId w:val="77"/>
        </w:numPr>
        <w:spacing w:after="0" w:line="240" w:lineRule="atLeast"/>
        <w:jc w:val="both"/>
        <w:rPr>
          <w:rFonts w:ascii="Times New Roman" w:eastAsiaTheme="minorHAnsi" w:hAnsi="Times New Roman" w:cs="Times New Roman"/>
          <w:sz w:val="24"/>
          <w:szCs w:val="24"/>
          <w:lang w:eastAsia="ja-JP"/>
        </w:rPr>
      </w:pPr>
      <w:proofErr w:type="spellStart"/>
      <w:r w:rsidRPr="00590044">
        <w:rPr>
          <w:rFonts w:ascii="Times New Roman" w:hAnsi="Times New Roman" w:cs="Times New Roman"/>
          <w:sz w:val="24"/>
          <w:szCs w:val="24"/>
        </w:rPr>
        <w:t>Ndërtimi</w:t>
      </w:r>
      <w:proofErr w:type="spellEnd"/>
      <w:r w:rsidRPr="00590044">
        <w:rPr>
          <w:rFonts w:ascii="Times New Roman" w:hAnsi="Times New Roman" w:cs="Times New Roman"/>
          <w:sz w:val="24"/>
          <w:szCs w:val="24"/>
        </w:rPr>
        <w:t xml:space="preserve"> </w:t>
      </w:r>
      <w:proofErr w:type="spellStart"/>
      <w:r w:rsidRPr="00590044">
        <w:rPr>
          <w:rFonts w:ascii="Times New Roman" w:hAnsi="Times New Roman" w:cs="Times New Roman"/>
          <w:sz w:val="24"/>
          <w:szCs w:val="24"/>
        </w:rPr>
        <w:t>dhe</w:t>
      </w:r>
      <w:proofErr w:type="spellEnd"/>
      <w:r w:rsidRPr="00590044">
        <w:rPr>
          <w:rFonts w:ascii="Times New Roman" w:hAnsi="Times New Roman" w:cs="Times New Roman"/>
          <w:sz w:val="24"/>
          <w:szCs w:val="24"/>
        </w:rPr>
        <w:t xml:space="preserve"> </w:t>
      </w:r>
      <w:proofErr w:type="spellStart"/>
      <w:r w:rsidRPr="00590044">
        <w:rPr>
          <w:rFonts w:ascii="Times New Roman" w:hAnsi="Times New Roman" w:cs="Times New Roman"/>
          <w:sz w:val="24"/>
          <w:szCs w:val="24"/>
        </w:rPr>
        <w:t>forcimi</w:t>
      </w:r>
      <w:proofErr w:type="spellEnd"/>
      <w:r w:rsidRPr="00590044">
        <w:rPr>
          <w:rFonts w:ascii="Times New Roman" w:hAnsi="Times New Roman" w:cs="Times New Roman"/>
          <w:sz w:val="24"/>
          <w:szCs w:val="24"/>
        </w:rPr>
        <w:t xml:space="preserve"> </w:t>
      </w:r>
      <w:proofErr w:type="spellStart"/>
      <w:r w:rsidRPr="00590044">
        <w:rPr>
          <w:rFonts w:ascii="Times New Roman" w:hAnsi="Times New Roman" w:cs="Times New Roman"/>
          <w:sz w:val="24"/>
          <w:szCs w:val="24"/>
        </w:rPr>
        <w:t>i</w:t>
      </w:r>
      <w:proofErr w:type="spellEnd"/>
      <w:r w:rsidRPr="00590044">
        <w:rPr>
          <w:rFonts w:ascii="Times New Roman" w:hAnsi="Times New Roman" w:cs="Times New Roman"/>
          <w:sz w:val="24"/>
          <w:szCs w:val="24"/>
        </w:rPr>
        <w:t xml:space="preserve"> </w:t>
      </w:r>
      <w:proofErr w:type="spellStart"/>
      <w:r w:rsidRPr="00590044">
        <w:rPr>
          <w:rFonts w:ascii="Times New Roman" w:eastAsiaTheme="minorHAnsi" w:hAnsi="Times New Roman" w:cs="Times New Roman"/>
          <w:sz w:val="24"/>
          <w:szCs w:val="24"/>
        </w:rPr>
        <w:t>marr</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dh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nieve</w:t>
      </w:r>
      <w:proofErr w:type="spellEnd"/>
      <w:r w:rsidRPr="00590044">
        <w:rPr>
          <w:rFonts w:ascii="Times New Roman" w:eastAsiaTheme="minorHAnsi" w:hAnsi="Times New Roman" w:cs="Times New Roman"/>
          <w:sz w:val="24"/>
          <w:szCs w:val="24"/>
        </w:rPr>
        <w:t xml:space="preserve"> me </w:t>
      </w:r>
      <w:proofErr w:type="spellStart"/>
      <w:r w:rsidRPr="00590044">
        <w:rPr>
          <w:rFonts w:ascii="Times New Roman" w:eastAsiaTheme="minorHAnsi" w:hAnsi="Times New Roman" w:cs="Times New Roman"/>
          <w:sz w:val="24"/>
          <w:szCs w:val="24"/>
        </w:rPr>
        <w:t>publikun</w:t>
      </w:r>
      <w:proofErr w:type="spellEnd"/>
      <w:r w:rsidRPr="00590044">
        <w:rPr>
          <w:rFonts w:ascii="Times New Roman" w:eastAsiaTheme="minorHAnsi" w:hAnsi="Times New Roman" w:cs="Times New Roman"/>
          <w:sz w:val="24"/>
          <w:szCs w:val="24"/>
        </w:rPr>
        <w:t xml:space="preserve">, median </w:t>
      </w:r>
      <w:proofErr w:type="spellStart"/>
      <w:r w:rsidRPr="00590044">
        <w:rPr>
          <w:rFonts w:ascii="Times New Roman" w:eastAsiaTheme="minorHAnsi" w:hAnsi="Times New Roman" w:cs="Times New Roman"/>
          <w:sz w:val="24"/>
          <w:szCs w:val="24"/>
        </w:rPr>
        <w:t>dhe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partnere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ekzistues</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ose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mundsh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rmjet</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rdit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simimit</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faqes</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zyrtare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ISHSH, </w:t>
      </w:r>
      <w:proofErr w:type="spellStart"/>
      <w:r w:rsidRPr="00590044">
        <w:rPr>
          <w:rFonts w:ascii="Times New Roman" w:eastAsiaTheme="minorHAnsi" w:hAnsi="Times New Roman" w:cs="Times New Roman"/>
          <w:sz w:val="24"/>
          <w:szCs w:val="24"/>
        </w:rPr>
        <w:t>pjes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marrjes</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aktive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n</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rrjete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sociale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list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kontakteve</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t</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pjes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marrjes</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n</w:t>
      </w:r>
      <w:r w:rsidRPr="00590044">
        <w:rPr>
          <w:rFonts w:ascii="Times New Roman" w:hAnsi="Times New Roman" w:cs="Times New Roman"/>
          <w:sz w:val="24"/>
          <w:szCs w:val="24"/>
        </w:rPr>
        <w:t>ë</w:t>
      </w:r>
      <w:proofErr w:type="spellEnd"/>
      <w:r w:rsidRPr="00590044">
        <w:rPr>
          <w:rFonts w:ascii="Times New Roman" w:eastAsiaTheme="minorHAnsi" w:hAnsi="Times New Roman" w:cs="Times New Roman"/>
          <w:sz w:val="24"/>
          <w:szCs w:val="24"/>
        </w:rPr>
        <w:t xml:space="preserve"> </w:t>
      </w:r>
      <w:proofErr w:type="spellStart"/>
      <w:r w:rsidRPr="00590044">
        <w:rPr>
          <w:rFonts w:ascii="Times New Roman" w:eastAsiaTheme="minorHAnsi" w:hAnsi="Times New Roman" w:cs="Times New Roman"/>
          <w:sz w:val="24"/>
          <w:szCs w:val="24"/>
        </w:rPr>
        <w:t>takime</w:t>
      </w:r>
      <w:proofErr w:type="spellEnd"/>
      <w:r w:rsidRPr="00590044">
        <w:rPr>
          <w:rFonts w:ascii="Times New Roman" w:eastAsiaTheme="minorHAnsi" w:hAnsi="Times New Roman" w:cs="Times New Roman"/>
          <w:sz w:val="24"/>
          <w:szCs w:val="24"/>
        </w:rPr>
        <w:t xml:space="preserve"> e </w:t>
      </w:r>
      <w:proofErr w:type="spellStart"/>
      <w:r w:rsidRPr="00590044">
        <w:rPr>
          <w:rFonts w:ascii="Times New Roman" w:eastAsiaTheme="minorHAnsi" w:hAnsi="Times New Roman" w:cs="Times New Roman"/>
          <w:sz w:val="24"/>
          <w:szCs w:val="24"/>
        </w:rPr>
        <w:t>seminare</w:t>
      </w:r>
      <w:proofErr w:type="spellEnd"/>
      <w:r w:rsidRPr="00590044">
        <w:rPr>
          <w:rFonts w:ascii="Times New Roman" w:eastAsiaTheme="minorHAnsi" w:hAnsi="Times New Roman" w:cs="Times New Roman"/>
          <w:sz w:val="24"/>
          <w:szCs w:val="24"/>
        </w:rPr>
        <w:t>.</w:t>
      </w:r>
    </w:p>
    <w:p w14:paraId="57B57616" w14:textId="77777777" w:rsidR="008B2CF0" w:rsidRPr="00BD3639" w:rsidRDefault="008B2CF0" w:rsidP="00BD3639">
      <w:pPr>
        <w:spacing w:after="0" w:line="240" w:lineRule="atLeast"/>
        <w:contextualSpacing/>
        <w:jc w:val="both"/>
        <w:rPr>
          <w:rFonts w:ascii="Times New Roman" w:eastAsiaTheme="minorHAnsi" w:hAnsi="Times New Roman" w:cs="Times New Roman"/>
          <w:sz w:val="24"/>
          <w:szCs w:val="24"/>
          <w:lang w:eastAsia="ja-JP"/>
        </w:rPr>
      </w:pPr>
    </w:p>
    <w:p w14:paraId="67800EEB"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sz w:val="24"/>
          <w:szCs w:val="24"/>
        </w:rPr>
      </w:pPr>
      <w:r w:rsidRPr="00BD3639">
        <w:rPr>
          <w:rFonts w:ascii="Times New Roman" w:eastAsiaTheme="minorHAnsi" w:hAnsi="Times New Roman" w:cs="Times New Roman"/>
          <w:sz w:val="24"/>
          <w:szCs w:val="24"/>
          <w:u w:val="single"/>
        </w:rPr>
        <w:t>OBJEKTIVAT</w:t>
      </w:r>
    </w:p>
    <w:p w14:paraId="61CC07EE" w14:textId="2F2B497B" w:rsidR="008B2CF0" w:rsidRPr="00BD3639" w:rsidRDefault="008B2CF0" w:rsidP="00A53C00">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proofErr w:type="spellStart"/>
      <w:r w:rsidRPr="00F94285">
        <w:rPr>
          <w:rFonts w:ascii="Times New Roman" w:hAnsi="Times New Roman" w:cs="Times New Roman"/>
          <w:sz w:val="24"/>
          <w:szCs w:val="24"/>
        </w:rPr>
        <w:t>Kontrolli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zbatimit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gjitha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ligjeve</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akteve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nënligjore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higjieno-sanitare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sektorët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shtetërorë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privatë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veprimtaritë</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ndryshme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ushtruara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nga</w:t>
      </w:r>
      <w:proofErr w:type="spellEnd"/>
      <w:r w:rsidRPr="00F94285">
        <w:rPr>
          <w:rFonts w:ascii="Times New Roman" w:hAnsi="Times New Roman" w:cs="Times New Roman"/>
          <w:sz w:val="24"/>
          <w:szCs w:val="24"/>
        </w:rPr>
        <w:t xml:space="preserve"> persona </w:t>
      </w:r>
      <w:proofErr w:type="spellStart"/>
      <w:r w:rsidRPr="00F94285">
        <w:rPr>
          <w:rFonts w:ascii="Times New Roman" w:hAnsi="Times New Roman" w:cs="Times New Roman"/>
          <w:sz w:val="24"/>
          <w:szCs w:val="24"/>
        </w:rPr>
        <w:t>fizikë</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juridike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vendas</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huaj</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cilët</w:t>
      </w:r>
      <w:proofErr w:type="spellEnd"/>
      <w:r w:rsidRPr="00F94285">
        <w:rPr>
          <w:rFonts w:ascii="Times New Roman" w:hAnsi="Times New Roman" w:cs="Times New Roman"/>
          <w:sz w:val="24"/>
          <w:szCs w:val="24"/>
        </w:rPr>
        <w:t xml:space="preserve"> jane </w:t>
      </w:r>
      <w:proofErr w:type="spellStart"/>
      <w:r w:rsidRPr="00F94285">
        <w:rPr>
          <w:rFonts w:ascii="Times New Roman" w:hAnsi="Times New Roman" w:cs="Times New Roman"/>
          <w:sz w:val="24"/>
          <w:szCs w:val="24"/>
        </w:rPr>
        <w:t>objekt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veprimtaris</w:t>
      </w:r>
      <w:r w:rsidRPr="00BD3639">
        <w:rPr>
          <w:rFonts w:ascii="Times New Roman" w:hAnsi="Times New Roman" w:cs="Times New Roman"/>
          <w:sz w:val="24"/>
          <w:szCs w:val="24"/>
        </w:rPr>
        <w: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w:t>
      </w:r>
      <w:r w:rsidRPr="00BD3639">
        <w:rPr>
          <w:rFonts w:ascii="Times New Roman" w:hAnsi="Times New Roman" w:cs="Times New Roman"/>
          <w:sz w:val="24"/>
          <w:szCs w:val="24"/>
        </w:rPr>
        <w:t>ë</w:t>
      </w:r>
      <w:proofErr w:type="spellEnd"/>
      <w:r w:rsidRPr="00F94285">
        <w:rPr>
          <w:rFonts w:ascii="Times New Roman" w:hAnsi="Times New Roman" w:cs="Times New Roman"/>
          <w:sz w:val="24"/>
          <w:szCs w:val="24"/>
        </w:rPr>
        <w:t xml:space="preserve"> ISHSH </w:t>
      </w:r>
      <w:proofErr w:type="spellStart"/>
      <w:r w:rsidRPr="00F94285">
        <w:rPr>
          <w:rFonts w:ascii="Times New Roman" w:hAnsi="Times New Roman" w:cs="Times New Roman"/>
          <w:sz w:val="24"/>
          <w:szCs w:val="24"/>
        </w:rPr>
        <w:t>qendror</w:t>
      </w:r>
      <w:proofErr w:type="spellEnd"/>
      <w:r w:rsidRPr="00F94285">
        <w:rPr>
          <w:rFonts w:ascii="Times New Roman" w:hAnsi="Times New Roman" w:cs="Times New Roman"/>
          <w:sz w:val="24"/>
          <w:szCs w:val="24"/>
        </w:rPr>
        <w:t>.</w:t>
      </w:r>
    </w:p>
    <w:p w14:paraId="6B5914C4" w14:textId="460CBB3C" w:rsidR="008B2CF0" w:rsidRPr="00BD3639" w:rsidRDefault="008B2CF0" w:rsidP="00A53C00">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proofErr w:type="spellStart"/>
      <w:r w:rsidRPr="00F94285">
        <w:rPr>
          <w:rFonts w:ascii="Times New Roman" w:hAnsi="Times New Roman" w:cs="Times New Roman"/>
          <w:sz w:val="24"/>
          <w:szCs w:val="24"/>
        </w:rPr>
        <w:t>Kontrolli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zbatimit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gjitha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ligjeve</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akteve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nënligjore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higjieno-sanitare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sektorët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shtetërorë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privatë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veprimtaritë</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ndryshme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ushtruara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nga</w:t>
      </w:r>
      <w:proofErr w:type="spellEnd"/>
      <w:r w:rsidRPr="00F94285">
        <w:rPr>
          <w:rFonts w:ascii="Times New Roman" w:hAnsi="Times New Roman" w:cs="Times New Roman"/>
          <w:sz w:val="24"/>
          <w:szCs w:val="24"/>
        </w:rPr>
        <w:t xml:space="preserve"> persona </w:t>
      </w:r>
      <w:proofErr w:type="spellStart"/>
      <w:r w:rsidRPr="00F94285">
        <w:rPr>
          <w:rFonts w:ascii="Times New Roman" w:hAnsi="Times New Roman" w:cs="Times New Roman"/>
          <w:sz w:val="24"/>
          <w:szCs w:val="24"/>
        </w:rPr>
        <w:t>fizikë</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juridike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vendas</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huaj</w:t>
      </w:r>
      <w:proofErr w:type="spellEnd"/>
      <w:r w:rsidRPr="00F94285">
        <w:rPr>
          <w:rFonts w:ascii="Times New Roman" w:hAnsi="Times New Roman" w:cs="Times New Roman"/>
          <w:sz w:val="24"/>
          <w:szCs w:val="24"/>
        </w:rPr>
        <w:t>.</w:t>
      </w:r>
    </w:p>
    <w:p w14:paraId="537EA534" w14:textId="77777777" w:rsidR="008B2CF0" w:rsidRPr="00F94285" w:rsidRDefault="008B2CF0" w:rsidP="00BD3639">
      <w:pPr>
        <w:spacing w:after="0" w:line="240" w:lineRule="atLeast"/>
        <w:jc w:val="both"/>
        <w:rPr>
          <w:rFonts w:ascii="Times New Roman" w:eastAsiaTheme="minorHAnsi" w:hAnsi="Times New Roman" w:cs="Times New Roman"/>
          <w:sz w:val="24"/>
          <w:szCs w:val="24"/>
        </w:rPr>
      </w:pPr>
    </w:p>
    <w:p w14:paraId="3C949B6D"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sz w:val="24"/>
          <w:szCs w:val="24"/>
          <w:lang w:eastAsia="ja-JP"/>
        </w:rPr>
      </w:pPr>
      <w:r w:rsidRPr="00BD3639">
        <w:rPr>
          <w:rFonts w:ascii="Times New Roman" w:eastAsiaTheme="minorHAnsi" w:hAnsi="Times New Roman" w:cs="Times New Roman"/>
          <w:sz w:val="24"/>
          <w:szCs w:val="24"/>
          <w:u w:val="single"/>
          <w:lang w:eastAsia="ja-JP"/>
        </w:rPr>
        <w:t>BAZA LIGJORE</w:t>
      </w:r>
    </w:p>
    <w:p w14:paraId="33759B64" w14:textId="77777777" w:rsidR="008B2CF0" w:rsidRPr="00BD3639" w:rsidRDefault="008B2CF0" w:rsidP="00590044">
      <w:pPr>
        <w:numPr>
          <w:ilvl w:val="0"/>
          <w:numId w:val="2"/>
        </w:numPr>
        <w:spacing w:after="0" w:line="240" w:lineRule="atLeast"/>
        <w:ind w:left="720"/>
        <w:contextualSpacing/>
        <w:jc w:val="both"/>
        <w:rPr>
          <w:rFonts w:ascii="Times New Roman" w:eastAsiaTheme="minorHAnsi" w:hAnsi="Times New Roman" w:cs="Times New Roman"/>
          <w:sz w:val="24"/>
          <w:szCs w:val="24"/>
          <w:lang w:eastAsia="ja-JP"/>
        </w:rPr>
      </w:pPr>
      <w:proofErr w:type="spellStart"/>
      <w:r w:rsidRPr="00BD3639">
        <w:rPr>
          <w:rFonts w:ascii="Times New Roman" w:eastAsiaTheme="minorHAnsi" w:hAnsi="Times New Roman" w:cs="Times New Roman"/>
          <w:sz w:val="24"/>
          <w:szCs w:val="24"/>
          <w:lang w:eastAsia="ja-JP"/>
        </w:rPr>
        <w:t>Ligji</w:t>
      </w:r>
      <w:proofErr w:type="spellEnd"/>
      <w:r w:rsidRPr="00BD3639">
        <w:rPr>
          <w:rFonts w:ascii="Times New Roman" w:eastAsiaTheme="minorHAnsi" w:hAnsi="Times New Roman" w:cs="Times New Roman"/>
          <w:sz w:val="24"/>
          <w:szCs w:val="24"/>
          <w:lang w:eastAsia="ja-JP"/>
        </w:rPr>
        <w:t xml:space="preserve"> nr. 10433 </w:t>
      </w:r>
      <w:proofErr w:type="spellStart"/>
      <w:r w:rsidRPr="00BD3639">
        <w:rPr>
          <w:rFonts w:ascii="Times New Roman" w:eastAsiaTheme="minorHAnsi" w:hAnsi="Times New Roman" w:cs="Times New Roman"/>
          <w:sz w:val="24"/>
          <w:szCs w:val="24"/>
          <w:lang w:eastAsia="ja-JP"/>
        </w:rPr>
        <w:t>datë</w:t>
      </w:r>
      <w:proofErr w:type="spellEnd"/>
      <w:r w:rsidRPr="00BD3639">
        <w:rPr>
          <w:rFonts w:ascii="Times New Roman" w:eastAsiaTheme="minorHAnsi" w:hAnsi="Times New Roman" w:cs="Times New Roman"/>
          <w:sz w:val="24"/>
          <w:szCs w:val="24"/>
          <w:lang w:eastAsia="ja-JP"/>
        </w:rPr>
        <w:t xml:space="preserve"> 16.06.2011 “</w:t>
      </w:r>
      <w:proofErr w:type="spellStart"/>
      <w:r w:rsidRPr="00BD3639">
        <w:rPr>
          <w:rFonts w:ascii="Times New Roman" w:eastAsiaTheme="minorHAnsi" w:hAnsi="Times New Roman" w:cs="Times New Roman"/>
          <w:sz w:val="24"/>
          <w:szCs w:val="24"/>
          <w:lang w:eastAsia="ja-JP"/>
        </w:rPr>
        <w:t>Për</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Inspektimin</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në</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Republikën</w:t>
      </w:r>
      <w:proofErr w:type="spellEnd"/>
      <w:r w:rsidRPr="00BD3639">
        <w:rPr>
          <w:rFonts w:ascii="Times New Roman" w:eastAsiaTheme="minorHAnsi" w:hAnsi="Times New Roman" w:cs="Times New Roman"/>
          <w:sz w:val="24"/>
          <w:szCs w:val="24"/>
          <w:lang w:eastAsia="ja-JP"/>
        </w:rPr>
        <w:t xml:space="preserve"> e </w:t>
      </w:r>
      <w:proofErr w:type="spellStart"/>
      <w:r w:rsidRPr="00BD3639">
        <w:rPr>
          <w:rFonts w:ascii="Times New Roman" w:eastAsiaTheme="minorHAnsi" w:hAnsi="Times New Roman" w:cs="Times New Roman"/>
          <w:sz w:val="24"/>
          <w:szCs w:val="24"/>
          <w:lang w:eastAsia="ja-JP"/>
        </w:rPr>
        <w:t>Shqipërisë</w:t>
      </w:r>
      <w:proofErr w:type="spellEnd"/>
      <w:r w:rsidRPr="00BD3639">
        <w:rPr>
          <w:rFonts w:ascii="Times New Roman" w:eastAsiaTheme="minorHAnsi" w:hAnsi="Times New Roman" w:cs="Times New Roman"/>
          <w:sz w:val="24"/>
          <w:szCs w:val="24"/>
          <w:lang w:eastAsia="ja-JP"/>
        </w:rPr>
        <w:t>”;</w:t>
      </w:r>
    </w:p>
    <w:p w14:paraId="41D70FAA" w14:textId="77777777" w:rsidR="008B2CF0" w:rsidRPr="00BD3639" w:rsidRDefault="008B2CF0" w:rsidP="00A53C00">
      <w:pPr>
        <w:pStyle w:val="ListParagraph"/>
        <w:numPr>
          <w:ilvl w:val="0"/>
          <w:numId w:val="27"/>
        </w:numPr>
        <w:spacing w:after="0" w:line="240" w:lineRule="atLeast"/>
        <w:ind w:left="720"/>
        <w:jc w:val="both"/>
        <w:rPr>
          <w:rFonts w:ascii="Times New Roman" w:hAnsi="Times New Roman" w:cs="Times New Roman"/>
          <w:kern w:val="24"/>
          <w:sz w:val="24"/>
          <w:szCs w:val="24"/>
          <w:lang w:eastAsia="sq-AL"/>
        </w:rPr>
      </w:pPr>
      <w:proofErr w:type="spellStart"/>
      <w:r w:rsidRPr="00BD3639">
        <w:rPr>
          <w:rFonts w:ascii="Times New Roman" w:hAnsi="Times New Roman" w:cs="Times New Roman"/>
          <w:kern w:val="24"/>
          <w:sz w:val="24"/>
          <w:szCs w:val="24"/>
          <w:lang w:eastAsia="sq-AL"/>
        </w:rPr>
        <w:t>Ligj</w:t>
      </w:r>
      <w:proofErr w:type="spellEnd"/>
      <w:r w:rsidRPr="00BD3639">
        <w:rPr>
          <w:rFonts w:ascii="Times New Roman" w:hAnsi="Times New Roman" w:cs="Times New Roman"/>
          <w:kern w:val="24"/>
          <w:sz w:val="24"/>
          <w:szCs w:val="24"/>
          <w:lang w:eastAsia="sq-AL"/>
        </w:rPr>
        <w:t xml:space="preserve"> Nr. 9636, </w:t>
      </w:r>
      <w:proofErr w:type="spellStart"/>
      <w:r w:rsidRPr="00BD3639">
        <w:rPr>
          <w:rFonts w:ascii="Times New Roman" w:hAnsi="Times New Roman" w:cs="Times New Roman"/>
          <w:kern w:val="24"/>
          <w:sz w:val="24"/>
          <w:szCs w:val="24"/>
          <w:lang w:eastAsia="sq-AL"/>
        </w:rPr>
        <w:t>datë</w:t>
      </w:r>
      <w:proofErr w:type="spellEnd"/>
      <w:r w:rsidRPr="00BD3639">
        <w:rPr>
          <w:rFonts w:ascii="Times New Roman" w:hAnsi="Times New Roman" w:cs="Times New Roman"/>
          <w:kern w:val="24"/>
          <w:sz w:val="24"/>
          <w:szCs w:val="24"/>
          <w:lang w:eastAsia="sq-AL"/>
        </w:rPr>
        <w:t xml:space="preserve"> 6. 11. 2006, </w:t>
      </w:r>
      <w:proofErr w:type="spellStart"/>
      <w:r w:rsidRPr="00BD3639">
        <w:rPr>
          <w:rFonts w:ascii="Times New Roman" w:hAnsi="Times New Roman" w:cs="Times New Roman"/>
          <w:kern w:val="24"/>
          <w:sz w:val="24"/>
          <w:szCs w:val="24"/>
          <w:lang w:eastAsia="sq-AL"/>
        </w:rPr>
        <w:t>i</w:t>
      </w:r>
      <w:proofErr w:type="spellEnd"/>
      <w:r w:rsidRPr="00BD3639">
        <w:rPr>
          <w:rFonts w:ascii="Times New Roman" w:hAnsi="Times New Roman" w:cs="Times New Roman"/>
          <w:kern w:val="24"/>
          <w:sz w:val="24"/>
          <w:szCs w:val="24"/>
          <w:lang w:eastAsia="sq-AL"/>
        </w:rPr>
        <w:t xml:space="preserve"> </w:t>
      </w:r>
      <w:proofErr w:type="spellStart"/>
      <w:r w:rsidRPr="00BD3639">
        <w:rPr>
          <w:rFonts w:ascii="Times New Roman" w:hAnsi="Times New Roman" w:cs="Times New Roman"/>
          <w:kern w:val="24"/>
          <w:sz w:val="24"/>
          <w:szCs w:val="24"/>
          <w:lang w:eastAsia="sq-AL"/>
        </w:rPr>
        <w:t>ndryshuar</w:t>
      </w:r>
      <w:proofErr w:type="spellEnd"/>
      <w:r w:rsidRPr="00BD3639">
        <w:rPr>
          <w:rFonts w:ascii="Times New Roman" w:hAnsi="Times New Roman" w:cs="Times New Roman"/>
          <w:kern w:val="24"/>
          <w:sz w:val="24"/>
          <w:szCs w:val="24"/>
          <w:lang w:eastAsia="sq-AL"/>
        </w:rPr>
        <w:t xml:space="preserve">; </w:t>
      </w:r>
      <w:proofErr w:type="spellStart"/>
      <w:r w:rsidRPr="00BD3639">
        <w:rPr>
          <w:rFonts w:ascii="Times New Roman" w:hAnsi="Times New Roman" w:cs="Times New Roman"/>
          <w:kern w:val="24"/>
          <w:sz w:val="24"/>
          <w:szCs w:val="24"/>
          <w:lang w:eastAsia="sq-AL"/>
        </w:rPr>
        <w:t>P</w:t>
      </w:r>
      <w:r w:rsidRPr="00F94285">
        <w:rPr>
          <w:rFonts w:ascii="Times New Roman" w:hAnsi="Times New Roman" w:cs="Times New Roman"/>
          <w:sz w:val="24"/>
          <w:szCs w:val="24"/>
          <w:lang w:eastAsia="sq-AL"/>
        </w:rPr>
        <w:t>ë</w:t>
      </w:r>
      <w:r w:rsidRPr="00BD3639">
        <w:rPr>
          <w:rFonts w:ascii="Times New Roman" w:hAnsi="Times New Roman" w:cs="Times New Roman"/>
          <w:kern w:val="24"/>
          <w:sz w:val="24"/>
          <w:szCs w:val="24"/>
          <w:lang w:eastAsia="sq-AL"/>
        </w:rPr>
        <w:t>r</w:t>
      </w:r>
      <w:proofErr w:type="spellEnd"/>
      <w:r w:rsidRPr="00BD3639">
        <w:rPr>
          <w:rFonts w:ascii="Times New Roman" w:hAnsi="Times New Roman" w:cs="Times New Roman"/>
          <w:kern w:val="24"/>
          <w:sz w:val="24"/>
          <w:szCs w:val="24"/>
          <w:lang w:eastAsia="sq-AL"/>
        </w:rPr>
        <w:t xml:space="preserve"> </w:t>
      </w:r>
      <w:proofErr w:type="spellStart"/>
      <w:r w:rsidRPr="00BD3639">
        <w:rPr>
          <w:rFonts w:ascii="Times New Roman" w:hAnsi="Times New Roman" w:cs="Times New Roman"/>
          <w:kern w:val="24"/>
          <w:sz w:val="24"/>
          <w:szCs w:val="24"/>
          <w:lang w:eastAsia="sq-AL"/>
        </w:rPr>
        <w:t>Mbrojtjen</w:t>
      </w:r>
      <w:proofErr w:type="spellEnd"/>
      <w:r w:rsidRPr="00BD3639">
        <w:rPr>
          <w:rFonts w:ascii="Times New Roman" w:hAnsi="Times New Roman" w:cs="Times New Roman"/>
          <w:kern w:val="24"/>
          <w:sz w:val="24"/>
          <w:szCs w:val="24"/>
          <w:lang w:eastAsia="sq-AL"/>
        </w:rPr>
        <w:t xml:space="preserve"> e </w:t>
      </w:r>
      <w:proofErr w:type="spellStart"/>
      <w:r w:rsidRPr="00BD3639">
        <w:rPr>
          <w:rFonts w:ascii="Times New Roman" w:hAnsi="Times New Roman" w:cs="Times New Roman"/>
          <w:kern w:val="24"/>
          <w:sz w:val="24"/>
          <w:szCs w:val="24"/>
          <w:lang w:eastAsia="sq-AL"/>
        </w:rPr>
        <w:t>Sh</w:t>
      </w:r>
      <w:r w:rsidRPr="00BD3639">
        <w:rPr>
          <w:rFonts w:ascii="Times New Roman" w:hAnsi="Times New Roman" w:cs="Times New Roman"/>
          <w:bCs/>
          <w:kern w:val="24"/>
          <w:sz w:val="24"/>
          <w:szCs w:val="24"/>
          <w:lang w:eastAsia="sq-AL"/>
        </w:rPr>
        <w:t>ë</w:t>
      </w:r>
      <w:r w:rsidRPr="00BD3639">
        <w:rPr>
          <w:rFonts w:ascii="Times New Roman" w:hAnsi="Times New Roman" w:cs="Times New Roman"/>
          <w:kern w:val="24"/>
          <w:sz w:val="24"/>
          <w:szCs w:val="24"/>
          <w:lang w:eastAsia="sq-AL"/>
        </w:rPr>
        <w:t>ndetit</w:t>
      </w:r>
      <w:proofErr w:type="spellEnd"/>
      <w:r w:rsidRPr="00BD3639">
        <w:rPr>
          <w:rFonts w:ascii="Times New Roman" w:hAnsi="Times New Roman" w:cs="Times New Roman"/>
          <w:kern w:val="24"/>
          <w:sz w:val="24"/>
          <w:szCs w:val="24"/>
          <w:lang w:eastAsia="sq-AL"/>
        </w:rPr>
        <w:t xml:space="preserve"> </w:t>
      </w:r>
      <w:proofErr w:type="spellStart"/>
      <w:r w:rsidRPr="00BD3639">
        <w:rPr>
          <w:rFonts w:ascii="Times New Roman" w:hAnsi="Times New Roman" w:cs="Times New Roman"/>
          <w:kern w:val="24"/>
          <w:sz w:val="24"/>
          <w:szCs w:val="24"/>
          <w:lang w:eastAsia="sq-AL"/>
        </w:rPr>
        <w:t>nga</w:t>
      </w:r>
      <w:proofErr w:type="spellEnd"/>
      <w:r w:rsidRPr="00BD3639">
        <w:rPr>
          <w:rFonts w:ascii="Times New Roman" w:hAnsi="Times New Roman" w:cs="Times New Roman"/>
          <w:kern w:val="24"/>
          <w:sz w:val="24"/>
          <w:szCs w:val="24"/>
          <w:lang w:eastAsia="sq-AL"/>
        </w:rPr>
        <w:t xml:space="preserve"> </w:t>
      </w:r>
      <w:proofErr w:type="spellStart"/>
      <w:r w:rsidRPr="00BD3639">
        <w:rPr>
          <w:rFonts w:ascii="Times New Roman" w:hAnsi="Times New Roman" w:cs="Times New Roman"/>
          <w:kern w:val="24"/>
          <w:sz w:val="24"/>
          <w:szCs w:val="24"/>
          <w:lang w:eastAsia="sq-AL"/>
        </w:rPr>
        <w:t>Produktet</w:t>
      </w:r>
      <w:proofErr w:type="spellEnd"/>
      <w:r w:rsidRPr="00BD3639">
        <w:rPr>
          <w:rFonts w:ascii="Times New Roman" w:hAnsi="Times New Roman" w:cs="Times New Roman"/>
          <w:kern w:val="24"/>
          <w:sz w:val="24"/>
          <w:szCs w:val="24"/>
          <w:lang w:eastAsia="sq-AL"/>
        </w:rPr>
        <w:t xml:space="preserve"> e </w:t>
      </w:r>
      <w:proofErr w:type="spellStart"/>
      <w:r w:rsidRPr="00BD3639">
        <w:rPr>
          <w:rFonts w:ascii="Times New Roman" w:hAnsi="Times New Roman" w:cs="Times New Roman"/>
          <w:kern w:val="24"/>
          <w:sz w:val="24"/>
          <w:szCs w:val="24"/>
          <w:lang w:eastAsia="sq-AL"/>
        </w:rPr>
        <w:t>Duhanit</w:t>
      </w:r>
      <w:proofErr w:type="spellEnd"/>
      <w:r w:rsidRPr="00BD3639">
        <w:rPr>
          <w:rFonts w:ascii="Times New Roman" w:hAnsi="Times New Roman" w:cs="Times New Roman"/>
          <w:kern w:val="24"/>
          <w:sz w:val="24"/>
          <w:szCs w:val="24"/>
          <w:lang w:eastAsia="sq-AL"/>
        </w:rPr>
        <w:t xml:space="preserve">; </w:t>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t xml:space="preserve">  </w:t>
      </w:r>
    </w:p>
    <w:p w14:paraId="7280B968" w14:textId="77777777" w:rsidR="008B2CF0" w:rsidRPr="00F94285" w:rsidRDefault="008B2CF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rPr>
      </w:pPr>
      <w:proofErr w:type="spellStart"/>
      <w:r w:rsidRPr="00BD3639">
        <w:rPr>
          <w:rFonts w:ascii="Times New Roman" w:hAnsi="Times New Roman" w:cs="Times New Roman"/>
          <w:kern w:val="24"/>
          <w:sz w:val="24"/>
          <w:szCs w:val="24"/>
        </w:rPr>
        <w:t>Ligj</w:t>
      </w:r>
      <w:proofErr w:type="spellEnd"/>
      <w:r w:rsidRPr="00BD3639">
        <w:rPr>
          <w:rFonts w:ascii="Times New Roman" w:hAnsi="Times New Roman" w:cs="Times New Roman"/>
          <w:kern w:val="24"/>
          <w:sz w:val="24"/>
          <w:szCs w:val="24"/>
        </w:rPr>
        <w:t xml:space="preserve"> Nr. 9518, </w:t>
      </w:r>
      <w:proofErr w:type="spellStart"/>
      <w:r w:rsidRPr="00BD3639">
        <w:rPr>
          <w:rFonts w:ascii="Times New Roman" w:hAnsi="Times New Roman" w:cs="Times New Roman"/>
          <w:kern w:val="24"/>
          <w:sz w:val="24"/>
          <w:szCs w:val="24"/>
        </w:rPr>
        <w:t>datë</w:t>
      </w:r>
      <w:proofErr w:type="spellEnd"/>
      <w:r w:rsidRPr="00BD3639">
        <w:rPr>
          <w:rFonts w:ascii="Times New Roman" w:hAnsi="Times New Roman" w:cs="Times New Roman"/>
          <w:kern w:val="24"/>
          <w:sz w:val="24"/>
          <w:szCs w:val="24"/>
        </w:rPr>
        <w:t xml:space="preserve"> 18. 4. 2006, </w:t>
      </w:r>
      <w:proofErr w:type="spellStart"/>
      <w:r w:rsidRPr="00BD3639">
        <w:rPr>
          <w:rFonts w:ascii="Times New Roman" w:hAnsi="Times New Roman" w:cs="Times New Roman"/>
          <w:kern w:val="24"/>
          <w:sz w:val="24"/>
          <w:szCs w:val="24"/>
        </w:rPr>
        <w:t>i</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ndryshuar</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P</w:t>
      </w:r>
      <w:r w:rsidRPr="00F94285">
        <w:rPr>
          <w:rFonts w:ascii="Times New Roman" w:hAnsi="Times New Roman" w:cs="Times New Roman"/>
          <w:sz w:val="24"/>
          <w:szCs w:val="24"/>
        </w:rPr>
        <w:t>ë</w:t>
      </w:r>
      <w:r w:rsidRPr="00BD3639">
        <w:rPr>
          <w:rFonts w:ascii="Times New Roman" w:hAnsi="Times New Roman" w:cs="Times New Roman"/>
          <w:kern w:val="24"/>
          <w:sz w:val="24"/>
          <w:szCs w:val="24"/>
        </w:rPr>
        <w:t>r</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Mbrojtjen</w:t>
      </w:r>
      <w:proofErr w:type="spellEnd"/>
      <w:r w:rsidRPr="00BD3639">
        <w:rPr>
          <w:rFonts w:ascii="Times New Roman" w:hAnsi="Times New Roman" w:cs="Times New Roman"/>
          <w:kern w:val="24"/>
          <w:sz w:val="24"/>
          <w:szCs w:val="24"/>
        </w:rPr>
        <w:t xml:space="preserve"> e </w:t>
      </w:r>
      <w:proofErr w:type="spellStart"/>
      <w:r w:rsidRPr="00BD3639">
        <w:rPr>
          <w:rFonts w:ascii="Times New Roman" w:hAnsi="Times New Roman" w:cs="Times New Roman"/>
          <w:kern w:val="24"/>
          <w:sz w:val="24"/>
          <w:szCs w:val="24"/>
        </w:rPr>
        <w:t>të</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Miturve</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nga</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p</w:t>
      </w:r>
      <w:r w:rsidRPr="00BD3639">
        <w:rPr>
          <w:rFonts w:ascii="Times New Roman" w:hAnsi="Times New Roman" w:cs="Times New Roman"/>
          <w:bCs/>
          <w:kern w:val="24"/>
          <w:sz w:val="24"/>
          <w:szCs w:val="24"/>
        </w:rPr>
        <w:t>ë</w:t>
      </w:r>
      <w:r w:rsidRPr="00BD3639">
        <w:rPr>
          <w:rFonts w:ascii="Times New Roman" w:hAnsi="Times New Roman" w:cs="Times New Roman"/>
          <w:kern w:val="24"/>
          <w:sz w:val="24"/>
          <w:szCs w:val="24"/>
        </w:rPr>
        <w:t>rdorimi</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i</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alkoolit</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pijeve</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energjike</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dhe</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atyre</w:t>
      </w:r>
      <w:proofErr w:type="spellEnd"/>
      <w:r w:rsidRPr="00BD3639">
        <w:rPr>
          <w:rFonts w:ascii="Times New Roman" w:hAnsi="Times New Roman" w:cs="Times New Roman"/>
          <w:kern w:val="24"/>
          <w:sz w:val="24"/>
          <w:szCs w:val="24"/>
        </w:rPr>
        <w:t xml:space="preserve"> me </w:t>
      </w:r>
      <w:proofErr w:type="spellStart"/>
      <w:r w:rsidRPr="00BD3639">
        <w:rPr>
          <w:rFonts w:ascii="Times New Roman" w:hAnsi="Times New Roman" w:cs="Times New Roman"/>
          <w:kern w:val="24"/>
          <w:sz w:val="24"/>
          <w:szCs w:val="24"/>
        </w:rPr>
        <w:t>sheqer</w:t>
      </w:r>
      <w:proofErr w:type="spellEnd"/>
      <w:r w:rsidRPr="00BD3639">
        <w:rPr>
          <w:rFonts w:ascii="Times New Roman" w:hAnsi="Times New Roman" w:cs="Times New Roman"/>
          <w:kern w:val="24"/>
          <w:sz w:val="24"/>
          <w:szCs w:val="24"/>
        </w:rPr>
        <w:t xml:space="preserve"> </w:t>
      </w:r>
      <w:proofErr w:type="spellStart"/>
      <w:r w:rsidRPr="00BD3639">
        <w:rPr>
          <w:rFonts w:ascii="Times New Roman" w:hAnsi="Times New Roman" w:cs="Times New Roman"/>
          <w:kern w:val="24"/>
          <w:sz w:val="24"/>
          <w:szCs w:val="24"/>
        </w:rPr>
        <w:t>t</w:t>
      </w:r>
      <w:r w:rsidRPr="00F94285">
        <w:rPr>
          <w:rFonts w:ascii="Times New Roman" w:hAnsi="Times New Roman" w:cs="Times New Roman"/>
          <w:sz w:val="24"/>
          <w:szCs w:val="24"/>
        </w:rPr>
        <w: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shtuar</w:t>
      </w:r>
      <w:proofErr w:type="spellEnd"/>
      <w:r w:rsidRPr="00BD3639">
        <w:rPr>
          <w:rFonts w:ascii="Times New Roman" w:hAnsi="Times New Roman" w:cs="Times New Roman"/>
          <w:kern w:val="24"/>
          <w:sz w:val="24"/>
          <w:szCs w:val="24"/>
        </w:rPr>
        <w:t>;</w:t>
      </w:r>
    </w:p>
    <w:p w14:paraId="4F55C404" w14:textId="77777777" w:rsidR="008B2CF0" w:rsidRPr="00BD3639" w:rsidRDefault="00E7521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lang w:val="de-DE"/>
        </w:rPr>
      </w:pPr>
      <w:proofErr w:type="spellStart"/>
      <w:r w:rsidRPr="00BD3639">
        <w:rPr>
          <w:rFonts w:ascii="Times New Roman" w:hAnsi="Times New Roman" w:cs="Times New Roman"/>
          <w:kern w:val="24"/>
          <w:sz w:val="24"/>
          <w:szCs w:val="24"/>
        </w:rPr>
        <w:t>Ligj</w:t>
      </w:r>
      <w:proofErr w:type="spellEnd"/>
      <w:r w:rsidRPr="00BD3639">
        <w:rPr>
          <w:rFonts w:ascii="Times New Roman" w:hAnsi="Times New Roman" w:cs="Times New Roman"/>
          <w:kern w:val="24"/>
          <w:sz w:val="24"/>
          <w:szCs w:val="24"/>
        </w:rPr>
        <w:t xml:space="preserve"> Nr. 9942, </w:t>
      </w:r>
      <w:proofErr w:type="spellStart"/>
      <w:r w:rsidRPr="00BD3639">
        <w:rPr>
          <w:rFonts w:ascii="Times New Roman" w:hAnsi="Times New Roman" w:cs="Times New Roman"/>
          <w:kern w:val="24"/>
          <w:sz w:val="24"/>
          <w:szCs w:val="24"/>
        </w:rPr>
        <w:t>datë</w:t>
      </w:r>
      <w:proofErr w:type="spellEnd"/>
      <w:r w:rsidRPr="00BD3639">
        <w:rPr>
          <w:rFonts w:ascii="Times New Roman" w:hAnsi="Times New Roman" w:cs="Times New Roman"/>
          <w:kern w:val="24"/>
          <w:sz w:val="24"/>
          <w:szCs w:val="24"/>
        </w:rPr>
        <w:t xml:space="preserve"> 26.6.</w:t>
      </w:r>
      <w:r w:rsidR="008B2CF0" w:rsidRPr="00BD3639">
        <w:rPr>
          <w:rFonts w:ascii="Times New Roman" w:hAnsi="Times New Roman" w:cs="Times New Roman"/>
          <w:kern w:val="24"/>
          <w:sz w:val="24"/>
          <w:szCs w:val="24"/>
        </w:rPr>
        <w:t xml:space="preserve">2008, </w:t>
      </w:r>
      <w:proofErr w:type="spellStart"/>
      <w:r w:rsidR="008B2CF0" w:rsidRPr="00BD3639">
        <w:rPr>
          <w:rFonts w:ascii="Times New Roman" w:hAnsi="Times New Roman" w:cs="Times New Roman"/>
          <w:kern w:val="24"/>
          <w:sz w:val="24"/>
          <w:szCs w:val="24"/>
        </w:rPr>
        <w:t>i</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ndryshuar</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P</w:t>
      </w:r>
      <w:r w:rsidR="008B2CF0" w:rsidRPr="00F94285">
        <w:rPr>
          <w:rFonts w:ascii="Times New Roman" w:hAnsi="Times New Roman" w:cs="Times New Roman"/>
          <w:sz w:val="24"/>
          <w:szCs w:val="24"/>
        </w:rPr>
        <w:t>ë</w:t>
      </w:r>
      <w:r w:rsidR="008B2CF0" w:rsidRPr="00BD3639">
        <w:rPr>
          <w:rFonts w:ascii="Times New Roman" w:hAnsi="Times New Roman" w:cs="Times New Roman"/>
          <w:kern w:val="24"/>
          <w:sz w:val="24"/>
          <w:szCs w:val="24"/>
        </w:rPr>
        <w:t>r</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Parandalimin</w:t>
      </w:r>
      <w:proofErr w:type="spellEnd"/>
      <w:r w:rsidR="008B2CF0" w:rsidRPr="00BD3639">
        <w:rPr>
          <w:rFonts w:ascii="Times New Roman" w:hAnsi="Times New Roman" w:cs="Times New Roman"/>
          <w:kern w:val="24"/>
          <w:sz w:val="24"/>
          <w:szCs w:val="24"/>
        </w:rPr>
        <w:t xml:space="preserve"> e </w:t>
      </w:r>
      <w:proofErr w:type="spellStart"/>
      <w:r w:rsidR="008B2CF0" w:rsidRPr="00BD3639">
        <w:rPr>
          <w:rFonts w:ascii="Times New Roman" w:hAnsi="Times New Roman" w:cs="Times New Roman"/>
          <w:kern w:val="24"/>
          <w:sz w:val="24"/>
          <w:szCs w:val="24"/>
        </w:rPr>
        <w:t>Çrregullimeve</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të</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Shkaktuara</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nga</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Pamjaftueshm</w:t>
      </w:r>
      <w:r w:rsidR="008B2CF0" w:rsidRPr="00BD3639">
        <w:rPr>
          <w:rFonts w:ascii="Times New Roman" w:hAnsi="Times New Roman" w:cs="Times New Roman"/>
          <w:bCs/>
          <w:kern w:val="24"/>
          <w:sz w:val="24"/>
          <w:szCs w:val="24"/>
        </w:rPr>
        <w:t>ë</w:t>
      </w:r>
      <w:r w:rsidR="008B2CF0" w:rsidRPr="00BD3639">
        <w:rPr>
          <w:rFonts w:ascii="Times New Roman" w:hAnsi="Times New Roman" w:cs="Times New Roman"/>
          <w:kern w:val="24"/>
          <w:sz w:val="24"/>
          <w:szCs w:val="24"/>
        </w:rPr>
        <w:t>ria</w:t>
      </w:r>
      <w:proofErr w:type="spellEnd"/>
      <w:r w:rsidR="008B2CF0" w:rsidRPr="00BD3639">
        <w:rPr>
          <w:rFonts w:ascii="Times New Roman" w:hAnsi="Times New Roman" w:cs="Times New Roman"/>
          <w:kern w:val="24"/>
          <w:sz w:val="24"/>
          <w:szCs w:val="24"/>
        </w:rPr>
        <w:t xml:space="preserve"> e </w:t>
      </w:r>
      <w:proofErr w:type="spellStart"/>
      <w:r w:rsidR="008B2CF0" w:rsidRPr="00BD3639">
        <w:rPr>
          <w:rFonts w:ascii="Times New Roman" w:hAnsi="Times New Roman" w:cs="Times New Roman"/>
          <w:kern w:val="24"/>
          <w:sz w:val="24"/>
          <w:szCs w:val="24"/>
        </w:rPr>
        <w:t>Jodit</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n</w:t>
      </w:r>
      <w:r w:rsidR="008B2CF0" w:rsidRPr="00BD3639">
        <w:rPr>
          <w:rFonts w:ascii="Times New Roman" w:hAnsi="Times New Roman" w:cs="Times New Roman"/>
          <w:bCs/>
          <w:kern w:val="24"/>
          <w:sz w:val="24"/>
          <w:szCs w:val="24"/>
        </w:rPr>
        <w:t>ë</w:t>
      </w:r>
      <w:proofErr w:type="spellEnd"/>
      <w:r w:rsidR="008B2CF0" w:rsidRPr="00BD3639">
        <w:rPr>
          <w:rFonts w:ascii="Times New Roman" w:hAnsi="Times New Roman" w:cs="Times New Roman"/>
          <w:kern w:val="24"/>
          <w:sz w:val="24"/>
          <w:szCs w:val="24"/>
        </w:rPr>
        <w:t xml:space="preserve"> </w:t>
      </w:r>
      <w:proofErr w:type="spellStart"/>
      <w:r w:rsidR="008B2CF0" w:rsidRPr="00BD3639">
        <w:rPr>
          <w:rFonts w:ascii="Times New Roman" w:hAnsi="Times New Roman" w:cs="Times New Roman"/>
          <w:kern w:val="24"/>
          <w:sz w:val="24"/>
          <w:szCs w:val="24"/>
        </w:rPr>
        <w:t>Organizmin</w:t>
      </w:r>
      <w:proofErr w:type="spellEnd"/>
      <w:r w:rsidR="008B2CF0" w:rsidRPr="00BD3639">
        <w:rPr>
          <w:rFonts w:ascii="Times New Roman" w:hAnsi="Times New Roman" w:cs="Times New Roman"/>
          <w:kern w:val="24"/>
          <w:sz w:val="24"/>
          <w:szCs w:val="24"/>
        </w:rPr>
        <w:t xml:space="preserve"> e </w:t>
      </w:r>
      <w:proofErr w:type="spellStart"/>
      <w:r w:rsidR="008B2CF0" w:rsidRPr="00BD3639">
        <w:rPr>
          <w:rFonts w:ascii="Times New Roman" w:hAnsi="Times New Roman" w:cs="Times New Roman"/>
          <w:kern w:val="24"/>
          <w:sz w:val="24"/>
          <w:szCs w:val="24"/>
        </w:rPr>
        <w:t>Njeriut</w:t>
      </w:r>
      <w:proofErr w:type="spellEnd"/>
      <w:r w:rsidR="008B2CF0" w:rsidRPr="00BD3639">
        <w:rPr>
          <w:rFonts w:ascii="Times New Roman" w:hAnsi="Times New Roman" w:cs="Times New Roman"/>
          <w:kern w:val="24"/>
          <w:sz w:val="24"/>
          <w:szCs w:val="24"/>
        </w:rPr>
        <w:t>;</w:t>
      </w:r>
    </w:p>
    <w:p w14:paraId="284DA366" w14:textId="77777777" w:rsidR="008B2CF0" w:rsidRPr="00F94285" w:rsidRDefault="00E7521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lang w:val="de-DE"/>
        </w:rPr>
      </w:pPr>
      <w:r w:rsidRPr="00F94285">
        <w:rPr>
          <w:rFonts w:ascii="Times New Roman" w:hAnsi="Times New Roman" w:cs="Times New Roman"/>
          <w:kern w:val="24"/>
          <w:sz w:val="24"/>
          <w:szCs w:val="24"/>
          <w:lang w:val="de-DE"/>
        </w:rPr>
        <w:t>Ligj Nr. 8528, datë 23.9.</w:t>
      </w:r>
      <w:r w:rsidR="008B2CF0" w:rsidRPr="00F94285">
        <w:rPr>
          <w:rFonts w:ascii="Times New Roman" w:hAnsi="Times New Roman" w:cs="Times New Roman"/>
          <w:kern w:val="24"/>
          <w:sz w:val="24"/>
          <w:szCs w:val="24"/>
          <w:lang w:val="de-DE"/>
        </w:rPr>
        <w:t>1999, i ndryshuar; P</w:t>
      </w:r>
      <w:r w:rsidR="008B2CF0" w:rsidRPr="00F94285">
        <w:rPr>
          <w:rFonts w:ascii="Times New Roman" w:hAnsi="Times New Roman" w:cs="Times New Roman"/>
          <w:sz w:val="24"/>
          <w:szCs w:val="24"/>
          <w:lang w:val="de-DE"/>
        </w:rPr>
        <w:t>ë</w:t>
      </w:r>
      <w:r w:rsidR="008B2CF0" w:rsidRPr="00F94285">
        <w:rPr>
          <w:rFonts w:ascii="Times New Roman" w:hAnsi="Times New Roman" w:cs="Times New Roman"/>
          <w:kern w:val="24"/>
          <w:sz w:val="24"/>
          <w:szCs w:val="24"/>
          <w:lang w:val="de-DE"/>
        </w:rPr>
        <w:t>r Nxitjen dhe Mbrojtjen e të Ushqyerit me Gji;</w:t>
      </w:r>
    </w:p>
    <w:p w14:paraId="458240A5" w14:textId="77777777" w:rsidR="008B2CF0" w:rsidRPr="00F94285" w:rsidRDefault="008B2CF0" w:rsidP="00590044">
      <w:pPr>
        <w:numPr>
          <w:ilvl w:val="0"/>
          <w:numId w:val="2"/>
        </w:numPr>
        <w:spacing w:after="0" w:line="240" w:lineRule="atLeast"/>
        <w:ind w:left="720"/>
        <w:contextualSpacing/>
        <w:jc w:val="both"/>
        <w:rPr>
          <w:rFonts w:ascii="Times New Roman" w:hAnsi="Times New Roman" w:cs="Times New Roman"/>
          <w:sz w:val="24"/>
          <w:szCs w:val="24"/>
        </w:rPr>
      </w:pPr>
      <w:proofErr w:type="spellStart"/>
      <w:r w:rsidRPr="00F94285">
        <w:rPr>
          <w:rFonts w:ascii="Times New Roman" w:hAnsi="Times New Roman" w:cs="Times New Roman"/>
          <w:sz w:val="24"/>
          <w:szCs w:val="24"/>
        </w:rPr>
        <w:t>Ligj</w:t>
      </w:r>
      <w:proofErr w:type="spellEnd"/>
      <w:r w:rsidRPr="00F94285">
        <w:rPr>
          <w:rFonts w:ascii="Times New Roman" w:hAnsi="Times New Roman" w:cs="Times New Roman"/>
          <w:sz w:val="24"/>
          <w:szCs w:val="24"/>
        </w:rPr>
        <w:t xml:space="preserve"> Nr. 95/2015; </w:t>
      </w:r>
      <w:proofErr w:type="spellStart"/>
      <w:r w:rsidRPr="00F94285">
        <w:rPr>
          <w:rFonts w:ascii="Times New Roman" w:hAnsi="Times New Roman" w:cs="Times New Roman"/>
          <w:sz w:val="24"/>
          <w:szCs w:val="24"/>
        </w:rPr>
        <w:t>Për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Shërbimet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dhe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Produktet</w:t>
      </w:r>
      <w:proofErr w:type="spellEnd"/>
      <w:r w:rsidRPr="00F94285">
        <w:rPr>
          <w:rFonts w:ascii="Times New Roman" w:hAnsi="Times New Roman" w:cs="Times New Roman"/>
          <w:sz w:val="24"/>
          <w:szCs w:val="24"/>
        </w:rPr>
        <w:t xml:space="preserve"> Biocide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Shëndetin</w:t>
      </w:r>
      <w:proofErr w:type="spellEnd"/>
      <w:r w:rsidRPr="00F94285">
        <w:rPr>
          <w:rFonts w:ascii="Times New Roman" w:hAnsi="Times New Roman" w:cs="Times New Roman"/>
          <w:sz w:val="24"/>
          <w:szCs w:val="24"/>
        </w:rPr>
        <w:t xml:space="preserve"> Publik. </w:t>
      </w:r>
    </w:p>
    <w:p w14:paraId="30F6C373" w14:textId="77777777" w:rsidR="008B2CF0" w:rsidRPr="00BD3639" w:rsidRDefault="008B2CF0" w:rsidP="00590044">
      <w:pPr>
        <w:numPr>
          <w:ilvl w:val="0"/>
          <w:numId w:val="2"/>
        </w:numPr>
        <w:spacing w:after="0" w:line="240" w:lineRule="atLeast"/>
        <w:ind w:left="720"/>
        <w:contextualSpacing/>
        <w:jc w:val="both"/>
        <w:rPr>
          <w:rFonts w:ascii="Times New Roman" w:hAnsi="Times New Roman" w:cs="Times New Roman"/>
          <w:kern w:val="24"/>
          <w:sz w:val="24"/>
          <w:szCs w:val="24"/>
        </w:rPr>
      </w:pPr>
      <w:r w:rsidRPr="00BD3639">
        <w:rPr>
          <w:rFonts w:ascii="Times New Roman" w:hAnsi="Times New Roman" w:cs="Times New Roman"/>
          <w:sz w:val="24"/>
          <w:szCs w:val="24"/>
          <w:lang w:val="it-IT"/>
        </w:rPr>
        <w:t>Ligj Nr. 119/2014; P</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r t</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 xml:space="preserve"> Drejt</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n e Informimit.</w:t>
      </w:r>
      <w:r w:rsidRPr="00BD3639">
        <w:rPr>
          <w:rFonts w:ascii="Times New Roman" w:hAnsi="Times New Roman" w:cs="Times New Roman"/>
          <w:kern w:val="24"/>
          <w:sz w:val="24"/>
          <w:szCs w:val="24"/>
        </w:rPr>
        <w:t xml:space="preserve"> </w:t>
      </w:r>
    </w:p>
    <w:p w14:paraId="05B4CD86" w14:textId="77777777" w:rsidR="008B2CF0" w:rsidRPr="00BD3639" w:rsidRDefault="008B2CF0" w:rsidP="00A53C00">
      <w:pPr>
        <w:numPr>
          <w:ilvl w:val="0"/>
          <w:numId w:val="9"/>
        </w:numPr>
        <w:spacing w:after="0" w:line="240" w:lineRule="atLeast"/>
        <w:contextualSpacing/>
        <w:jc w:val="both"/>
        <w:rPr>
          <w:rFonts w:ascii="Times New Roman" w:hAnsi="Times New Roman" w:cs="Times New Roman"/>
          <w:sz w:val="24"/>
          <w:szCs w:val="24"/>
        </w:rPr>
      </w:pPr>
      <w:r w:rsidRPr="00BD3639">
        <w:rPr>
          <w:rFonts w:ascii="Times New Roman" w:hAnsi="Times New Roman" w:cs="Times New Roman"/>
          <w:sz w:val="24"/>
          <w:szCs w:val="24"/>
          <w:lang w:eastAsia="sq-AL"/>
        </w:rPr>
        <w:t xml:space="preserve">VKM nr. 241 </w:t>
      </w:r>
      <w:proofErr w:type="spellStart"/>
      <w:r w:rsidRPr="00BD3639">
        <w:rPr>
          <w:rFonts w:ascii="Times New Roman" w:hAnsi="Times New Roman" w:cs="Times New Roman"/>
          <w:sz w:val="24"/>
          <w:szCs w:val="24"/>
          <w:lang w:eastAsia="sq-AL"/>
        </w:rPr>
        <w:t>dat</w:t>
      </w:r>
      <w:r w:rsidRPr="00BD3639">
        <w:rPr>
          <w:rFonts w:ascii="Times New Roman" w:eastAsiaTheme="minorHAnsi" w:hAnsi="Times New Roman" w:cs="Times New Roman"/>
          <w:sz w:val="24"/>
          <w:szCs w:val="24"/>
          <w:lang w:eastAsia="ja-JP"/>
        </w:rPr>
        <w:t>ë</w:t>
      </w:r>
      <w:proofErr w:type="spellEnd"/>
      <w:r w:rsidRPr="00BD3639">
        <w:rPr>
          <w:rFonts w:ascii="Times New Roman" w:hAnsi="Times New Roman" w:cs="Times New Roman"/>
          <w:sz w:val="24"/>
          <w:szCs w:val="24"/>
          <w:lang w:eastAsia="sq-AL"/>
        </w:rPr>
        <w:t xml:space="preserve"> 27.03.2013 </w:t>
      </w:r>
    </w:p>
    <w:p w14:paraId="043D50BF" w14:textId="43C31C92" w:rsidR="00360956" w:rsidRDefault="008B2CF0" w:rsidP="00590044">
      <w:pPr>
        <w:spacing w:after="0" w:line="240" w:lineRule="atLeast"/>
        <w:ind w:left="720"/>
        <w:contextualSpacing/>
        <w:jc w:val="both"/>
        <w:rPr>
          <w:rFonts w:ascii="Times New Roman" w:eastAsiaTheme="minorHAnsi" w:hAnsi="Times New Roman" w:cs="Times New Roman"/>
          <w:sz w:val="24"/>
          <w:szCs w:val="24"/>
          <w:lang w:eastAsia="ja-JP"/>
        </w:rPr>
      </w:pPr>
      <w:r w:rsidRPr="00BD3639">
        <w:rPr>
          <w:rFonts w:ascii="Times New Roman" w:hAnsi="Times New Roman" w:cs="Times New Roman"/>
          <w:sz w:val="24"/>
          <w:szCs w:val="24"/>
          <w:lang w:eastAsia="sq-AL"/>
        </w:rPr>
        <w:t>“</w:t>
      </w:r>
      <w:proofErr w:type="spellStart"/>
      <w:r w:rsidRPr="00BD3639">
        <w:rPr>
          <w:rFonts w:ascii="Times New Roman" w:hAnsi="Times New Roman" w:cs="Times New Roman"/>
          <w:sz w:val="24"/>
          <w:szCs w:val="24"/>
          <w:lang w:eastAsia="sq-AL"/>
        </w:rPr>
        <w:t>P</w:t>
      </w:r>
      <w:r w:rsidRPr="00BD3639">
        <w:rPr>
          <w:rFonts w:ascii="Times New Roman" w:eastAsiaTheme="minorHAnsi" w:hAnsi="Times New Roman" w:cs="Times New Roman"/>
          <w:sz w:val="24"/>
          <w:szCs w:val="24"/>
          <w:lang w:eastAsia="ja-JP"/>
        </w:rPr>
        <w:t>ër</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Organizimin</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dhe</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Funksionimin</w:t>
      </w:r>
      <w:proofErr w:type="spellEnd"/>
      <w:r w:rsidRPr="00BD3639">
        <w:rPr>
          <w:rFonts w:ascii="Times New Roman" w:eastAsiaTheme="minorHAnsi" w:hAnsi="Times New Roman" w:cs="Times New Roman"/>
          <w:sz w:val="24"/>
          <w:szCs w:val="24"/>
          <w:lang w:eastAsia="ja-JP"/>
        </w:rPr>
        <w:t xml:space="preserve"> e </w:t>
      </w:r>
      <w:proofErr w:type="spellStart"/>
      <w:r w:rsidRPr="00BD3639">
        <w:rPr>
          <w:rFonts w:ascii="Times New Roman" w:eastAsiaTheme="minorHAnsi" w:hAnsi="Times New Roman" w:cs="Times New Roman"/>
          <w:sz w:val="24"/>
          <w:szCs w:val="24"/>
          <w:lang w:eastAsia="ja-JP"/>
        </w:rPr>
        <w:t>Inspektoratit</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Shtetëror</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Shëndetësor</w:t>
      </w:r>
      <w:proofErr w:type="spellEnd"/>
      <w:r w:rsidRPr="00BD3639">
        <w:rPr>
          <w:rFonts w:ascii="Times New Roman" w:eastAsiaTheme="minorHAnsi" w:hAnsi="Times New Roman" w:cs="Times New Roman"/>
          <w:sz w:val="24"/>
          <w:szCs w:val="24"/>
          <w:lang w:eastAsia="ja-JP"/>
        </w:rPr>
        <w:t xml:space="preserve">”; </w:t>
      </w:r>
    </w:p>
    <w:p w14:paraId="42E8F00A" w14:textId="77777777" w:rsidR="00360956" w:rsidRPr="00F072D3" w:rsidRDefault="00360956" w:rsidP="00360956">
      <w:pPr>
        <w:pStyle w:val="ListParagraph"/>
        <w:numPr>
          <w:ilvl w:val="0"/>
          <w:numId w:val="5"/>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 xml:space="preserve">VKM nr. 553 </w:t>
      </w:r>
      <w:proofErr w:type="spellStart"/>
      <w:r w:rsidRPr="00F072D3">
        <w:rPr>
          <w:rFonts w:ascii="Times New Roman" w:hAnsi="Times New Roman" w:cs="Times New Roman"/>
          <w:sz w:val="24"/>
          <w:szCs w:val="24"/>
        </w:rPr>
        <w:t>datë</w:t>
      </w:r>
      <w:proofErr w:type="spellEnd"/>
      <w:r w:rsidRPr="00F072D3">
        <w:rPr>
          <w:rFonts w:ascii="Times New Roman" w:hAnsi="Times New Roman" w:cs="Times New Roman"/>
          <w:sz w:val="24"/>
          <w:szCs w:val="24"/>
        </w:rPr>
        <w:t xml:space="preserve"> 27.07.2016 “</w:t>
      </w:r>
      <w:proofErr w:type="spellStart"/>
      <w:r w:rsidRPr="00F072D3">
        <w:rPr>
          <w:rFonts w:ascii="Times New Roman" w:hAnsi="Times New Roman" w:cs="Times New Roman"/>
          <w:sz w:val="24"/>
          <w:szCs w:val="24"/>
        </w:rPr>
        <w:t>Për</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përbërjen</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mënyrën</w:t>
      </w:r>
      <w:proofErr w:type="spellEnd"/>
      <w:r w:rsidRPr="00F072D3">
        <w:rPr>
          <w:rFonts w:ascii="Times New Roman" w:hAnsi="Times New Roman" w:cs="Times New Roman"/>
          <w:sz w:val="24"/>
          <w:szCs w:val="24"/>
        </w:rPr>
        <w:t xml:space="preserve"> e </w:t>
      </w:r>
      <w:proofErr w:type="spellStart"/>
      <w:r w:rsidRPr="00F072D3">
        <w:rPr>
          <w:rFonts w:ascii="Times New Roman" w:hAnsi="Times New Roman" w:cs="Times New Roman"/>
          <w:sz w:val="24"/>
          <w:szCs w:val="24"/>
        </w:rPr>
        <w:t>organizimit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dhe</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funksionimit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Komisionit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Autorizimit</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të</w:t>
      </w:r>
      <w:proofErr w:type="spellEnd"/>
      <w:r w:rsidRPr="00F072D3">
        <w:rPr>
          <w:rFonts w:ascii="Times New Roman" w:hAnsi="Times New Roman" w:cs="Times New Roman"/>
          <w:sz w:val="24"/>
          <w:szCs w:val="24"/>
        </w:rPr>
        <w:t xml:space="preserve"> </w:t>
      </w:r>
      <w:proofErr w:type="spellStart"/>
      <w:r w:rsidRPr="00F072D3">
        <w:rPr>
          <w:rFonts w:ascii="Times New Roman" w:hAnsi="Times New Roman" w:cs="Times New Roman"/>
          <w:sz w:val="24"/>
          <w:szCs w:val="24"/>
        </w:rPr>
        <w:t>Produkteve</w:t>
      </w:r>
      <w:proofErr w:type="spellEnd"/>
      <w:r w:rsidRPr="00F072D3">
        <w:rPr>
          <w:rFonts w:ascii="Times New Roman" w:hAnsi="Times New Roman" w:cs="Times New Roman"/>
          <w:sz w:val="24"/>
          <w:szCs w:val="24"/>
        </w:rPr>
        <w:t xml:space="preserve"> Biocide”</w:t>
      </w:r>
    </w:p>
    <w:p w14:paraId="7D4D844C" w14:textId="77777777" w:rsidR="00360956" w:rsidRPr="00F072D3" w:rsidRDefault="00360956" w:rsidP="00360956">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VKM nr. 487 datë, 29.06.2016 “Për klasifikimin e produkteve Biocide 2”</w:t>
      </w:r>
    </w:p>
    <w:p w14:paraId="3F4F524E" w14:textId="77777777" w:rsidR="008B2CF0" w:rsidRPr="00BD3639" w:rsidRDefault="008B2CF0" w:rsidP="00590044">
      <w:pPr>
        <w:numPr>
          <w:ilvl w:val="0"/>
          <w:numId w:val="2"/>
        </w:numPr>
        <w:spacing w:after="0" w:line="240" w:lineRule="atLeast"/>
        <w:ind w:left="720"/>
        <w:contextualSpacing/>
        <w:jc w:val="both"/>
        <w:rPr>
          <w:rFonts w:ascii="Times New Roman" w:eastAsiaTheme="minorHAnsi" w:hAnsi="Times New Roman" w:cs="Times New Roman"/>
          <w:b/>
          <w:i/>
          <w:sz w:val="24"/>
          <w:szCs w:val="24"/>
          <w:lang w:eastAsia="ja-JP"/>
        </w:rPr>
      </w:pPr>
      <w:proofErr w:type="spellStart"/>
      <w:r w:rsidRPr="00BD3639">
        <w:rPr>
          <w:rFonts w:ascii="Times New Roman" w:eastAsiaTheme="minorHAnsi" w:hAnsi="Times New Roman" w:cs="Times New Roman"/>
          <w:b/>
          <w:i/>
          <w:sz w:val="24"/>
          <w:szCs w:val="24"/>
          <w:lang w:eastAsia="ja-JP"/>
        </w:rPr>
        <w:t>Ligje</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rregullore</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dhe</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urdhëra</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të</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tjera</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të</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cilat</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sigurojnë</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mbar</w:t>
      </w:r>
      <w:r w:rsidRPr="00BD3639">
        <w:rPr>
          <w:rFonts w:ascii="Times New Roman" w:hAnsi="Times New Roman" w:cs="Times New Roman"/>
          <w:b/>
          <w:sz w:val="24"/>
          <w:szCs w:val="24"/>
          <w:lang w:eastAsia="sq-AL"/>
        </w:rPr>
        <w:t>ë</w:t>
      </w:r>
      <w:r w:rsidRPr="00BD3639">
        <w:rPr>
          <w:rFonts w:ascii="Times New Roman" w:eastAsiaTheme="minorHAnsi" w:hAnsi="Times New Roman" w:cs="Times New Roman"/>
          <w:b/>
          <w:i/>
          <w:sz w:val="24"/>
          <w:szCs w:val="24"/>
          <w:lang w:eastAsia="ja-JP"/>
        </w:rPr>
        <w:t>vajtjen</w:t>
      </w:r>
      <w:proofErr w:type="spellEnd"/>
      <w:r w:rsidRPr="00BD3639">
        <w:rPr>
          <w:rFonts w:ascii="Times New Roman" w:eastAsiaTheme="minorHAnsi" w:hAnsi="Times New Roman" w:cs="Times New Roman"/>
          <w:b/>
          <w:i/>
          <w:sz w:val="24"/>
          <w:szCs w:val="24"/>
          <w:lang w:eastAsia="ja-JP"/>
        </w:rPr>
        <w:t xml:space="preserve"> e </w:t>
      </w:r>
      <w:proofErr w:type="spellStart"/>
      <w:r w:rsidRPr="00BD3639">
        <w:rPr>
          <w:rFonts w:ascii="Times New Roman" w:eastAsiaTheme="minorHAnsi" w:hAnsi="Times New Roman" w:cs="Times New Roman"/>
          <w:b/>
          <w:i/>
          <w:sz w:val="24"/>
          <w:szCs w:val="24"/>
          <w:lang w:eastAsia="ja-JP"/>
        </w:rPr>
        <w:t>pun</w:t>
      </w:r>
      <w:r w:rsidRPr="00BD3639">
        <w:rPr>
          <w:rFonts w:ascii="Times New Roman" w:hAnsi="Times New Roman" w:cs="Times New Roman"/>
          <w:b/>
          <w:sz w:val="24"/>
          <w:szCs w:val="24"/>
          <w:lang w:eastAsia="sq-AL"/>
        </w:rPr>
        <w:t>ë</w:t>
      </w:r>
      <w:r w:rsidRPr="00BD3639">
        <w:rPr>
          <w:rFonts w:ascii="Times New Roman" w:eastAsiaTheme="minorHAnsi" w:hAnsi="Times New Roman" w:cs="Times New Roman"/>
          <w:b/>
          <w:i/>
          <w:sz w:val="24"/>
          <w:szCs w:val="24"/>
          <w:lang w:eastAsia="ja-JP"/>
        </w:rPr>
        <w:t>s</w:t>
      </w:r>
      <w:proofErr w:type="spellEnd"/>
      <w:r w:rsidRPr="00BD3639">
        <w:rPr>
          <w:rFonts w:ascii="Times New Roman" w:eastAsiaTheme="minorHAnsi" w:hAnsi="Times New Roman" w:cs="Times New Roman"/>
          <w:b/>
          <w:i/>
          <w:sz w:val="24"/>
          <w:szCs w:val="24"/>
          <w:lang w:eastAsia="ja-JP"/>
        </w:rPr>
        <w:t xml:space="preserve"> </w:t>
      </w:r>
      <w:proofErr w:type="spellStart"/>
      <w:r w:rsidRPr="00BD3639">
        <w:rPr>
          <w:rFonts w:ascii="Times New Roman" w:eastAsiaTheme="minorHAnsi" w:hAnsi="Times New Roman" w:cs="Times New Roman"/>
          <w:b/>
          <w:i/>
          <w:sz w:val="24"/>
          <w:szCs w:val="24"/>
          <w:lang w:eastAsia="ja-JP"/>
        </w:rPr>
        <w:t>s</w:t>
      </w:r>
      <w:r w:rsidRPr="00BD3639">
        <w:rPr>
          <w:rFonts w:ascii="Times New Roman" w:hAnsi="Times New Roman" w:cs="Times New Roman"/>
          <w:b/>
          <w:sz w:val="24"/>
          <w:szCs w:val="24"/>
          <w:lang w:eastAsia="sq-AL"/>
        </w:rPr>
        <w:t>ë</w:t>
      </w:r>
      <w:proofErr w:type="spellEnd"/>
      <w:r w:rsidRPr="00BD3639">
        <w:rPr>
          <w:rFonts w:ascii="Times New Roman" w:eastAsiaTheme="minorHAnsi" w:hAnsi="Times New Roman" w:cs="Times New Roman"/>
          <w:b/>
          <w:i/>
          <w:sz w:val="24"/>
          <w:szCs w:val="24"/>
          <w:lang w:eastAsia="ja-JP"/>
        </w:rPr>
        <w:t xml:space="preserve"> ISHSH.</w:t>
      </w:r>
    </w:p>
    <w:p w14:paraId="61154689" w14:textId="77777777" w:rsidR="008B2CF0" w:rsidRPr="00F94285" w:rsidRDefault="008B2CF0" w:rsidP="00BD3639">
      <w:pPr>
        <w:spacing w:after="0" w:line="240" w:lineRule="atLeast"/>
        <w:jc w:val="both"/>
        <w:rPr>
          <w:rFonts w:ascii="Times New Roman" w:eastAsiaTheme="minorHAnsi" w:hAnsi="Times New Roman" w:cs="Times New Roman"/>
          <w:sz w:val="24"/>
          <w:szCs w:val="24"/>
        </w:rPr>
      </w:pPr>
    </w:p>
    <w:p w14:paraId="083FEB8F"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caps/>
          <w:sz w:val="24"/>
          <w:szCs w:val="24"/>
          <w:lang w:eastAsia="ja-JP"/>
        </w:rPr>
      </w:pPr>
      <w:r w:rsidRPr="00BD3639">
        <w:rPr>
          <w:rFonts w:ascii="Times New Roman" w:eastAsiaTheme="minorHAnsi" w:hAnsi="Times New Roman" w:cs="Times New Roman"/>
          <w:caps/>
          <w:sz w:val="24"/>
          <w:szCs w:val="24"/>
          <w:u w:val="single"/>
          <w:lang w:eastAsia="ja-JP"/>
        </w:rPr>
        <w:t>Fushat e zbatimit</w:t>
      </w:r>
    </w:p>
    <w:p w14:paraId="0A310394" w14:textId="77777777" w:rsidR="008B2CF0" w:rsidRPr="00BD3639" w:rsidRDefault="008B2CF0" w:rsidP="00A53C00">
      <w:pPr>
        <w:pStyle w:val="ListParagraph"/>
        <w:numPr>
          <w:ilvl w:val="0"/>
          <w:numId w:val="33"/>
        </w:numPr>
        <w:spacing w:after="0" w:line="240" w:lineRule="atLeast"/>
        <w:jc w:val="both"/>
        <w:rPr>
          <w:rFonts w:ascii="Times New Roman" w:hAnsi="Times New Roman" w:cs="Times New Roman"/>
          <w:sz w:val="24"/>
          <w:szCs w:val="24"/>
        </w:rPr>
      </w:pPr>
      <w:proofErr w:type="spellStart"/>
      <w:r w:rsidRPr="00F94285">
        <w:rPr>
          <w:rFonts w:ascii="Times New Roman" w:hAnsi="Times New Roman" w:cs="Times New Roman"/>
          <w:sz w:val="24"/>
          <w:szCs w:val="24"/>
        </w:rPr>
        <w:t>Inspektim</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subjektet</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përcakturara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subjekte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kontrolli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nga</w:t>
      </w:r>
      <w:proofErr w:type="spellEnd"/>
      <w:r w:rsidRPr="00F94285">
        <w:rPr>
          <w:rFonts w:ascii="Times New Roman" w:hAnsi="Times New Roman" w:cs="Times New Roman"/>
          <w:sz w:val="24"/>
          <w:szCs w:val="24"/>
        </w:rPr>
        <w:t xml:space="preserve"> ISHSH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nivel</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qendror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An</w:t>
      </w:r>
      <w:r w:rsidRPr="00BD3639">
        <w:rPr>
          <w:rFonts w:ascii="Times New Roman" w:hAnsi="Times New Roman" w:cs="Times New Roman"/>
          <w:sz w:val="24"/>
          <w:szCs w:val="24"/>
        </w:rPr>
        <w:t>ë</w:t>
      </w:r>
      <w:r w:rsidRPr="00F94285">
        <w:rPr>
          <w:rFonts w:ascii="Times New Roman" w:hAnsi="Times New Roman" w:cs="Times New Roman"/>
          <w:sz w:val="24"/>
          <w:szCs w:val="24"/>
        </w:rPr>
        <w:t>tar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w:t>
      </w:r>
      <w:proofErr w:type="spellEnd"/>
      <w:r w:rsidRPr="00F94285">
        <w:rPr>
          <w:rFonts w:ascii="Times New Roman" w:hAnsi="Times New Roman" w:cs="Times New Roman"/>
          <w:sz w:val="24"/>
          <w:szCs w:val="24"/>
        </w:rPr>
        <w:t xml:space="preserve">/e </w:t>
      </w:r>
      <w:proofErr w:type="spellStart"/>
      <w:r w:rsidRPr="00F94285">
        <w:rPr>
          <w:rFonts w:ascii="Times New Roman" w:hAnsi="Times New Roman" w:cs="Times New Roman"/>
          <w:sz w:val="24"/>
          <w:szCs w:val="24"/>
        </w:rPr>
        <w:t>grupeve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inspektuese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bazuar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planin</w:t>
      </w:r>
      <w:proofErr w:type="spellEnd"/>
      <w:r w:rsidRPr="00F94285">
        <w:rPr>
          <w:rFonts w:ascii="Times New Roman" w:hAnsi="Times New Roman" w:cs="Times New Roman"/>
          <w:sz w:val="24"/>
          <w:szCs w:val="24"/>
        </w:rPr>
        <w:t xml:space="preserve"> e </w:t>
      </w:r>
      <w:proofErr w:type="spellStart"/>
      <w:r w:rsidRPr="00F94285">
        <w:rPr>
          <w:rFonts w:ascii="Times New Roman" w:hAnsi="Times New Roman" w:cs="Times New Roman"/>
          <w:sz w:val="24"/>
          <w:szCs w:val="24"/>
        </w:rPr>
        <w:t>punës</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inspektorëve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nivel</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qendror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fushave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tjera</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inspektuese</w:t>
      </w:r>
      <w:proofErr w:type="spellEnd"/>
      <w:r w:rsidRPr="00F94285">
        <w:rPr>
          <w:rFonts w:ascii="Times New Roman" w:hAnsi="Times New Roman" w:cs="Times New Roman"/>
          <w:sz w:val="24"/>
          <w:szCs w:val="24"/>
        </w:rPr>
        <w:t xml:space="preserve">). </w:t>
      </w:r>
    </w:p>
    <w:p w14:paraId="15630548" w14:textId="77777777" w:rsidR="008B2CF0" w:rsidRPr="00F94285" w:rsidRDefault="008B2CF0" w:rsidP="00A53C00">
      <w:pPr>
        <w:pStyle w:val="ListParagraph"/>
        <w:numPr>
          <w:ilvl w:val="0"/>
          <w:numId w:val="33"/>
        </w:numPr>
        <w:spacing w:after="0" w:line="240" w:lineRule="atLeast"/>
        <w:jc w:val="both"/>
        <w:rPr>
          <w:rFonts w:ascii="Times New Roman" w:eastAsiaTheme="minorHAnsi" w:hAnsi="Times New Roman" w:cs="Times New Roman"/>
          <w:sz w:val="24"/>
          <w:szCs w:val="24"/>
        </w:rPr>
      </w:pPr>
      <w:proofErr w:type="spellStart"/>
      <w:r w:rsidRPr="00F94285">
        <w:rPr>
          <w:rFonts w:ascii="Times New Roman" w:eastAsiaTheme="minorHAnsi" w:hAnsi="Times New Roman" w:cs="Times New Roman"/>
          <w:sz w:val="24"/>
          <w:szCs w:val="24"/>
        </w:rPr>
        <w:t>Manaxhimi</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dhe</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hedhja</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n</w:t>
      </w:r>
      <w:r w:rsidR="004239BA" w:rsidRPr="00F94285">
        <w:rPr>
          <w:rFonts w:ascii="Times New Roman" w:eastAsiaTheme="minorHAnsi" w:hAnsi="Times New Roman" w:cs="Times New Roman"/>
          <w:sz w:val="24"/>
          <w:szCs w:val="24"/>
        </w:rPr>
        <w:t>ë</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portalin</w:t>
      </w:r>
      <w:proofErr w:type="spellEnd"/>
      <w:r w:rsidRPr="00F94285">
        <w:rPr>
          <w:rFonts w:ascii="Times New Roman" w:eastAsiaTheme="minorHAnsi" w:hAnsi="Times New Roman" w:cs="Times New Roman"/>
          <w:sz w:val="24"/>
          <w:szCs w:val="24"/>
        </w:rPr>
        <w:t xml:space="preserve"> e-</w:t>
      </w:r>
      <w:proofErr w:type="spellStart"/>
      <w:r w:rsidRPr="00F94285">
        <w:rPr>
          <w:rFonts w:ascii="Times New Roman" w:eastAsiaTheme="minorHAnsi" w:hAnsi="Times New Roman" w:cs="Times New Roman"/>
          <w:sz w:val="24"/>
          <w:szCs w:val="24"/>
        </w:rPr>
        <w:t>inspektimi</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i</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t</w:t>
      </w:r>
      <w:r w:rsidR="00552803" w:rsidRPr="00F94285">
        <w:rPr>
          <w:rFonts w:ascii="Times New Roman" w:eastAsiaTheme="minorHAnsi" w:hAnsi="Times New Roman" w:cs="Times New Roman"/>
          <w:sz w:val="24"/>
          <w:szCs w:val="24"/>
        </w:rPr>
        <w:t>ë</w:t>
      </w:r>
      <w:proofErr w:type="spellEnd"/>
      <w:r w:rsidR="003A4EBC" w:rsidRPr="00F94285">
        <w:rPr>
          <w:rFonts w:ascii="Times New Roman" w:eastAsiaTheme="minorHAnsi" w:hAnsi="Times New Roman" w:cs="Times New Roman"/>
          <w:sz w:val="24"/>
          <w:szCs w:val="24"/>
        </w:rPr>
        <w:t xml:space="preserve"> </w:t>
      </w:r>
      <w:proofErr w:type="spellStart"/>
      <w:r w:rsidR="003A4EBC" w:rsidRPr="00F94285">
        <w:rPr>
          <w:rFonts w:ascii="Times New Roman" w:eastAsiaTheme="minorHAnsi" w:hAnsi="Times New Roman" w:cs="Times New Roman"/>
          <w:sz w:val="24"/>
          <w:szCs w:val="24"/>
        </w:rPr>
        <w:t>dh</w:t>
      </w:r>
      <w:r w:rsidR="00552803" w:rsidRPr="00F94285">
        <w:rPr>
          <w:rFonts w:ascii="Times New Roman" w:eastAsiaTheme="minorHAnsi" w:hAnsi="Times New Roman" w:cs="Times New Roman"/>
          <w:sz w:val="24"/>
          <w:szCs w:val="24"/>
        </w:rPr>
        <w:t>ë</w:t>
      </w:r>
      <w:r w:rsidR="003A4EBC" w:rsidRPr="00F94285">
        <w:rPr>
          <w:rFonts w:ascii="Times New Roman" w:eastAsiaTheme="minorHAnsi" w:hAnsi="Times New Roman" w:cs="Times New Roman"/>
          <w:sz w:val="24"/>
          <w:szCs w:val="24"/>
        </w:rPr>
        <w:t>nave</w:t>
      </w:r>
      <w:proofErr w:type="spellEnd"/>
      <w:r w:rsidR="003A4EBC" w:rsidRPr="00F94285">
        <w:rPr>
          <w:rFonts w:ascii="Times New Roman" w:eastAsiaTheme="minorHAnsi" w:hAnsi="Times New Roman" w:cs="Times New Roman"/>
          <w:sz w:val="24"/>
          <w:szCs w:val="24"/>
        </w:rPr>
        <w:t xml:space="preserve"> </w:t>
      </w:r>
      <w:proofErr w:type="spellStart"/>
      <w:r w:rsidR="003A4EBC" w:rsidRPr="00F94285">
        <w:rPr>
          <w:rFonts w:ascii="Times New Roman" w:eastAsiaTheme="minorHAnsi" w:hAnsi="Times New Roman" w:cs="Times New Roman"/>
          <w:sz w:val="24"/>
          <w:szCs w:val="24"/>
        </w:rPr>
        <w:t>t</w:t>
      </w:r>
      <w:r w:rsidR="00552803" w:rsidRPr="00F94285">
        <w:rPr>
          <w:rFonts w:ascii="Times New Roman" w:eastAsiaTheme="minorHAnsi" w:hAnsi="Times New Roman" w:cs="Times New Roman"/>
          <w:sz w:val="24"/>
          <w:szCs w:val="24"/>
        </w:rPr>
        <w:t>ë</w:t>
      </w:r>
      <w:proofErr w:type="spellEnd"/>
      <w:r w:rsidRPr="00F94285">
        <w:rPr>
          <w:rFonts w:ascii="Times New Roman" w:eastAsiaTheme="minorHAnsi" w:hAnsi="Times New Roman" w:cs="Times New Roman"/>
          <w:sz w:val="24"/>
          <w:szCs w:val="24"/>
        </w:rPr>
        <w:t xml:space="preserve"> </w:t>
      </w:r>
      <w:proofErr w:type="spellStart"/>
      <w:r w:rsidRPr="00F94285">
        <w:rPr>
          <w:rFonts w:ascii="Times New Roman" w:eastAsiaTheme="minorHAnsi" w:hAnsi="Times New Roman" w:cs="Times New Roman"/>
          <w:sz w:val="24"/>
          <w:szCs w:val="24"/>
        </w:rPr>
        <w:t>nevojshme</w:t>
      </w:r>
      <w:proofErr w:type="spellEnd"/>
      <w:r w:rsidRPr="00F94285">
        <w:rPr>
          <w:rFonts w:ascii="Times New Roman" w:eastAsiaTheme="minorHAnsi" w:hAnsi="Times New Roman" w:cs="Times New Roman"/>
          <w:sz w:val="24"/>
          <w:szCs w:val="24"/>
        </w:rPr>
        <w:t>.</w:t>
      </w:r>
    </w:p>
    <w:p w14:paraId="12CE5DB2" w14:textId="77777777" w:rsidR="008B2CF0" w:rsidRPr="00BD3639" w:rsidRDefault="008B2CF0" w:rsidP="00A53C00">
      <w:pPr>
        <w:pStyle w:val="ListParagraph"/>
        <w:numPr>
          <w:ilvl w:val="0"/>
          <w:numId w:val="33"/>
        </w:numPr>
        <w:spacing w:after="0" w:line="240" w:lineRule="atLeast"/>
        <w:jc w:val="both"/>
        <w:rPr>
          <w:rFonts w:ascii="Times New Roman" w:hAnsi="Times New Roman" w:cs="Times New Roman"/>
          <w:sz w:val="24"/>
          <w:szCs w:val="24"/>
        </w:rPr>
      </w:pPr>
      <w:proofErr w:type="spellStart"/>
      <w:r w:rsidRPr="00BD3639">
        <w:rPr>
          <w:rFonts w:ascii="Times New Roman" w:hAnsi="Times New Roman" w:cs="Times New Roman"/>
          <w:sz w:val="24"/>
          <w:szCs w:val="24"/>
        </w:rPr>
        <w:t>Zbatimi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programit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transparencës</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w:t>
      </w:r>
      <w:r w:rsidR="00E90E16" w:rsidRPr="00BD3639">
        <w:rPr>
          <w:rFonts w:ascii="Times New Roman" w:hAnsi="Times New Roman" w:cs="Times New Roman"/>
          <w:sz w:val="24"/>
          <w:szCs w:val="24"/>
        </w:rPr>
        <w:t>ë</w:t>
      </w:r>
      <w:r w:rsidRPr="00BD3639">
        <w:rPr>
          <w:rFonts w:ascii="Times New Roman" w:hAnsi="Times New Roman" w:cs="Times New Roman"/>
          <w:sz w:val="24"/>
          <w:szCs w:val="24"/>
        </w:rPr>
        <w:t>r</w:t>
      </w:r>
      <w:proofErr w:type="spellEnd"/>
      <w:r w:rsidRPr="00BD3639">
        <w:rPr>
          <w:rFonts w:ascii="Times New Roman" w:hAnsi="Times New Roman" w:cs="Times New Roman"/>
          <w:sz w:val="24"/>
          <w:szCs w:val="24"/>
        </w:rPr>
        <w:t xml:space="preserve"> ISHSH.</w:t>
      </w:r>
    </w:p>
    <w:p w14:paraId="11ED3488" w14:textId="77777777" w:rsidR="008B2CF0" w:rsidRPr="00F94285" w:rsidRDefault="008B2CF0" w:rsidP="00A53C00">
      <w:pPr>
        <w:pStyle w:val="ListParagraph"/>
        <w:numPr>
          <w:ilvl w:val="0"/>
          <w:numId w:val="33"/>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Manaxhimi i portalit e-Inspektimi.</w:t>
      </w:r>
    </w:p>
    <w:p w14:paraId="54050817" w14:textId="77777777" w:rsidR="008B2CF0" w:rsidRPr="00F94285" w:rsidRDefault="008B2CF0" w:rsidP="00A53C00">
      <w:pPr>
        <w:pStyle w:val="ListParagraph"/>
        <w:numPr>
          <w:ilvl w:val="0"/>
          <w:numId w:val="33"/>
        </w:numPr>
        <w:spacing w:after="0" w:line="240" w:lineRule="atLeast"/>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lastRenderedPageBreak/>
        <w:t>Përgatitja e materialeve e nevojshme sipas kërkesave të institucionit.</w:t>
      </w:r>
    </w:p>
    <w:p w14:paraId="60144D85" w14:textId="77777777" w:rsidR="008B2CF0" w:rsidRDefault="008B2CF0" w:rsidP="00BD3639">
      <w:pPr>
        <w:spacing w:after="0" w:line="240" w:lineRule="atLeast"/>
        <w:contextualSpacing/>
        <w:jc w:val="both"/>
        <w:rPr>
          <w:rFonts w:ascii="Times New Roman" w:hAnsi="Times New Roman" w:cs="Times New Roman"/>
          <w:sz w:val="24"/>
          <w:szCs w:val="24"/>
          <w:lang w:val="it-IT"/>
        </w:rPr>
      </w:pPr>
    </w:p>
    <w:p w14:paraId="12F84D94" w14:textId="77777777" w:rsidR="00A57707" w:rsidRPr="00F94285" w:rsidRDefault="00A57707" w:rsidP="00BD3639">
      <w:pPr>
        <w:spacing w:after="0" w:line="240" w:lineRule="atLeast"/>
        <w:contextualSpacing/>
        <w:jc w:val="both"/>
        <w:rPr>
          <w:rFonts w:ascii="Times New Roman" w:hAnsi="Times New Roman" w:cs="Times New Roman"/>
          <w:sz w:val="24"/>
          <w:szCs w:val="24"/>
          <w:lang w:val="it-IT"/>
        </w:rPr>
      </w:pPr>
    </w:p>
    <w:p w14:paraId="05EEC821"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caps/>
          <w:sz w:val="24"/>
          <w:szCs w:val="24"/>
          <w:u w:val="single"/>
        </w:rPr>
      </w:pPr>
      <w:r w:rsidRPr="00BD3639">
        <w:rPr>
          <w:rFonts w:ascii="Times New Roman" w:eastAsiaTheme="minorHAnsi" w:hAnsi="Times New Roman" w:cs="Times New Roman"/>
          <w:caps/>
          <w:sz w:val="24"/>
          <w:szCs w:val="24"/>
          <w:u w:val="single"/>
        </w:rPr>
        <w:t>Veprimtaria</w:t>
      </w:r>
    </w:p>
    <w:p w14:paraId="3751351D"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lang w:val="it-IT"/>
        </w:rPr>
      </w:pPr>
      <w:r w:rsidRPr="00D31AE2">
        <w:rPr>
          <w:rFonts w:ascii="Times New Roman" w:hAnsi="Times New Roman" w:cs="Times New Roman"/>
          <w:sz w:val="24"/>
          <w:szCs w:val="24"/>
          <w:lang w:val="it-IT"/>
        </w:rPr>
        <w:t>Veprimtari inspektuese</w:t>
      </w:r>
    </w:p>
    <w:p w14:paraId="7EC6C6EC" w14:textId="77777777" w:rsidR="00F56A8F" w:rsidRPr="00D31AE2" w:rsidRDefault="008B2CF0" w:rsidP="00A53C00">
      <w:pPr>
        <w:numPr>
          <w:ilvl w:val="0"/>
          <w:numId w:val="79"/>
        </w:numPr>
        <w:spacing w:after="0" w:line="240" w:lineRule="atLeast"/>
        <w:ind w:left="1080" w:hanging="360"/>
        <w:contextualSpacing/>
        <w:jc w:val="both"/>
        <w:rPr>
          <w:rFonts w:ascii="Times New Roman" w:hAnsi="Times New Roman" w:cs="Times New Roman"/>
          <w:sz w:val="24"/>
          <w:szCs w:val="24"/>
        </w:rPr>
      </w:pPr>
      <w:proofErr w:type="spellStart"/>
      <w:r w:rsidRPr="00D31AE2">
        <w:rPr>
          <w:rFonts w:ascii="Times New Roman" w:hAnsi="Times New Roman" w:cs="Times New Roman"/>
          <w:sz w:val="24"/>
          <w:szCs w:val="24"/>
        </w:rPr>
        <w:t>Inspektime</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të</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planifikuara</w:t>
      </w:r>
      <w:proofErr w:type="spellEnd"/>
      <w:r w:rsidRPr="00D31AE2">
        <w:rPr>
          <w:rFonts w:ascii="Times New Roman" w:hAnsi="Times New Roman" w:cs="Times New Roman"/>
          <w:sz w:val="24"/>
          <w:szCs w:val="24"/>
        </w:rPr>
        <w:t>.</w:t>
      </w:r>
    </w:p>
    <w:p w14:paraId="4F4E5573" w14:textId="7A9C59A0" w:rsidR="00F56A8F" w:rsidRPr="00D31AE2" w:rsidRDefault="00F56A8F" w:rsidP="00A53C00">
      <w:pPr>
        <w:numPr>
          <w:ilvl w:val="0"/>
          <w:numId w:val="79"/>
        </w:numPr>
        <w:spacing w:after="0" w:line="240" w:lineRule="atLeast"/>
        <w:ind w:left="1080" w:hanging="360"/>
        <w:contextualSpacing/>
        <w:jc w:val="both"/>
        <w:rPr>
          <w:rFonts w:ascii="Times New Roman" w:hAnsi="Times New Roman" w:cs="Times New Roman"/>
          <w:sz w:val="24"/>
          <w:szCs w:val="24"/>
        </w:rPr>
      </w:pPr>
      <w:proofErr w:type="spellStart"/>
      <w:r w:rsidRPr="00D31AE2">
        <w:rPr>
          <w:rFonts w:ascii="Times New Roman" w:hAnsi="Times New Roman" w:cs="Times New Roman"/>
          <w:sz w:val="24"/>
          <w:szCs w:val="24"/>
        </w:rPr>
        <w:t>Inspektime</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jasht</w:t>
      </w:r>
      <w:proofErr w:type="spellEnd"/>
      <w:r w:rsidR="00325F3A" w:rsidRPr="00D31AE2">
        <w:rPr>
          <w:rFonts w:ascii="Times New Roman" w:hAnsi="Times New Roman" w:cs="Times New Roman"/>
          <w:sz w:val="24"/>
          <w:szCs w:val="24"/>
          <w:lang w:val="sq-AL"/>
        </w:rPr>
        <w:t>ë</w:t>
      </w:r>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programit</w:t>
      </w:r>
      <w:proofErr w:type="spellEnd"/>
      <w:r w:rsidRPr="00D31AE2">
        <w:rPr>
          <w:rFonts w:ascii="Times New Roman" w:hAnsi="Times New Roman" w:cs="Times New Roman"/>
          <w:sz w:val="24"/>
          <w:szCs w:val="24"/>
        </w:rPr>
        <w:t xml:space="preserve"> (me </w:t>
      </w:r>
      <w:proofErr w:type="spellStart"/>
      <w:r w:rsidRPr="00D31AE2">
        <w:rPr>
          <w:rFonts w:ascii="Times New Roman" w:hAnsi="Times New Roman" w:cs="Times New Roman"/>
          <w:sz w:val="24"/>
          <w:szCs w:val="24"/>
        </w:rPr>
        <w:t>urdhër</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denoncime</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raste</w:t>
      </w:r>
      <w:proofErr w:type="spellEnd"/>
      <w:r w:rsidRPr="00D31AE2">
        <w:rPr>
          <w:rFonts w:ascii="Times New Roman" w:hAnsi="Times New Roman" w:cs="Times New Roman"/>
          <w:sz w:val="24"/>
          <w:szCs w:val="24"/>
        </w:rPr>
        <w:t xml:space="preserve"> flagrante </w:t>
      </w:r>
      <w:proofErr w:type="spellStart"/>
      <w:r w:rsidRPr="00D31AE2">
        <w:rPr>
          <w:rFonts w:ascii="Times New Roman" w:hAnsi="Times New Roman" w:cs="Times New Roman"/>
          <w:sz w:val="24"/>
          <w:szCs w:val="24"/>
        </w:rPr>
        <w:t>etj</w:t>
      </w:r>
      <w:proofErr w:type="spellEnd"/>
      <w:r w:rsidRPr="00D31AE2">
        <w:rPr>
          <w:rFonts w:ascii="Times New Roman" w:hAnsi="Times New Roman" w:cs="Times New Roman"/>
          <w:sz w:val="24"/>
          <w:szCs w:val="24"/>
        </w:rPr>
        <w:t xml:space="preserve">) </w:t>
      </w:r>
    </w:p>
    <w:p w14:paraId="6F947555"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rPr>
      </w:pPr>
      <w:proofErr w:type="spellStart"/>
      <w:r w:rsidRPr="00D31AE2">
        <w:rPr>
          <w:rFonts w:ascii="Times New Roman" w:hAnsi="Times New Roman" w:cs="Times New Roman"/>
          <w:sz w:val="24"/>
          <w:szCs w:val="24"/>
        </w:rPr>
        <w:t>Veprimtari</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trajnuese</w:t>
      </w:r>
      <w:proofErr w:type="spellEnd"/>
    </w:p>
    <w:p w14:paraId="2D663385" w14:textId="77777777" w:rsidR="008B2CF0" w:rsidRPr="00BD3639" w:rsidRDefault="008B2CF0" w:rsidP="00A53C00">
      <w:pPr>
        <w:numPr>
          <w:ilvl w:val="0"/>
          <w:numId w:val="28"/>
        </w:numPr>
        <w:spacing w:after="0" w:line="240" w:lineRule="atLeast"/>
        <w:contextualSpacing/>
        <w:jc w:val="both"/>
        <w:rPr>
          <w:rFonts w:ascii="Times New Roman" w:hAnsi="Times New Roman" w:cs="Times New Roman"/>
          <w:sz w:val="24"/>
          <w:szCs w:val="24"/>
        </w:rPr>
      </w:pPr>
      <w:proofErr w:type="spellStart"/>
      <w:r w:rsidRPr="00BD3639">
        <w:rPr>
          <w:rFonts w:ascii="Times New Roman" w:hAnsi="Times New Roman" w:cs="Times New Roman"/>
          <w:sz w:val="24"/>
          <w:szCs w:val="24"/>
        </w:rPr>
        <w:t>Trajnim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inspektorëve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procedurat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inspektuese</w:t>
      </w:r>
      <w:proofErr w:type="spellEnd"/>
      <w:r w:rsidRPr="00BD3639">
        <w:rPr>
          <w:rFonts w:ascii="Times New Roman" w:hAnsi="Times New Roman" w:cs="Times New Roman"/>
          <w:sz w:val="24"/>
          <w:szCs w:val="24"/>
        </w:rPr>
        <w:t>.</w:t>
      </w:r>
      <w:r w:rsidRPr="00BD3639">
        <w:rPr>
          <w:rFonts w:ascii="Times New Roman" w:hAnsi="Times New Roman" w:cs="Times New Roman"/>
          <w:sz w:val="24"/>
          <w:szCs w:val="24"/>
        </w:rPr>
        <w:tab/>
      </w:r>
    </w:p>
    <w:p w14:paraId="44D32FB0" w14:textId="77777777" w:rsidR="008B2CF0" w:rsidRPr="00BD3639" w:rsidRDefault="008B2CF0" w:rsidP="00A53C00">
      <w:pPr>
        <w:numPr>
          <w:ilvl w:val="0"/>
          <w:numId w:val="28"/>
        </w:numPr>
        <w:spacing w:after="0" w:line="240" w:lineRule="atLeast"/>
        <w:contextualSpacing/>
        <w:jc w:val="both"/>
        <w:rPr>
          <w:rFonts w:ascii="Times New Roman" w:hAnsi="Times New Roman" w:cs="Times New Roman"/>
          <w:sz w:val="24"/>
          <w:szCs w:val="24"/>
        </w:rPr>
      </w:pPr>
      <w:proofErr w:type="spellStart"/>
      <w:r w:rsidRPr="00BD3639">
        <w:rPr>
          <w:rFonts w:ascii="Times New Roman" w:hAnsi="Times New Roman" w:cs="Times New Roman"/>
          <w:sz w:val="24"/>
          <w:szCs w:val="24"/>
        </w:rPr>
        <w:t>Trajnim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inspektorëve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zbatimin</w:t>
      </w:r>
      <w:proofErr w:type="spellEnd"/>
      <w:r w:rsidRPr="00BD3639">
        <w:rPr>
          <w:rFonts w:ascii="Times New Roman" w:hAnsi="Times New Roman" w:cs="Times New Roman"/>
          <w:sz w:val="24"/>
          <w:szCs w:val="24"/>
        </w:rPr>
        <w:t xml:space="preserve"> e </w:t>
      </w:r>
      <w:proofErr w:type="spellStart"/>
      <w:r w:rsidRPr="00BD3639">
        <w:rPr>
          <w:rFonts w:ascii="Times New Roman" w:hAnsi="Times New Roman" w:cs="Times New Roman"/>
          <w:sz w:val="24"/>
          <w:szCs w:val="24"/>
        </w:rPr>
        <w:t>ligjeve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specifike</w:t>
      </w:r>
      <w:proofErr w:type="spellEnd"/>
      <w:r w:rsidRPr="00BD3639">
        <w:rPr>
          <w:rFonts w:ascii="Times New Roman" w:hAnsi="Times New Roman" w:cs="Times New Roman"/>
          <w:sz w:val="24"/>
          <w:szCs w:val="24"/>
        </w:rPr>
        <w:t>.</w:t>
      </w:r>
    </w:p>
    <w:p w14:paraId="74D93984" w14:textId="77777777" w:rsidR="008B2CF0" w:rsidRPr="00F94285" w:rsidRDefault="008B2CF0" w:rsidP="00A53C00">
      <w:pPr>
        <w:numPr>
          <w:ilvl w:val="0"/>
          <w:numId w:val="28"/>
        </w:numPr>
        <w:spacing w:after="0" w:line="240" w:lineRule="atLeast"/>
        <w:contextualSpacing/>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Trajnim për procedurat e unifikuara të inspektimit (portali).</w:t>
      </w:r>
    </w:p>
    <w:p w14:paraId="4C808133" w14:textId="77777777" w:rsidR="008B2CF0" w:rsidRPr="00F94285" w:rsidRDefault="008B2CF0" w:rsidP="00A53C00">
      <w:pPr>
        <w:numPr>
          <w:ilvl w:val="0"/>
          <w:numId w:val="28"/>
        </w:numPr>
        <w:spacing w:after="0" w:line="240" w:lineRule="atLeast"/>
        <w:contextualSpacing/>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Trajnim i inspektorëve rajonalë për etikën e komunikimit.</w:t>
      </w:r>
    </w:p>
    <w:p w14:paraId="78E9724B"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rPr>
      </w:pPr>
      <w:proofErr w:type="spellStart"/>
      <w:r w:rsidRPr="00D31AE2">
        <w:rPr>
          <w:rFonts w:ascii="Times New Roman" w:hAnsi="Times New Roman" w:cs="Times New Roman"/>
          <w:sz w:val="24"/>
          <w:szCs w:val="24"/>
        </w:rPr>
        <w:t>Veprimtari</w:t>
      </w:r>
      <w:proofErr w:type="spellEnd"/>
      <w:r w:rsidRPr="00D31AE2">
        <w:rPr>
          <w:rFonts w:ascii="Times New Roman" w:hAnsi="Times New Roman" w:cs="Times New Roman"/>
          <w:sz w:val="24"/>
          <w:szCs w:val="24"/>
        </w:rPr>
        <w:t xml:space="preserve"> </w:t>
      </w:r>
      <w:proofErr w:type="spellStart"/>
      <w:r w:rsidRPr="00D31AE2">
        <w:rPr>
          <w:rFonts w:ascii="Times New Roman" w:hAnsi="Times New Roman" w:cs="Times New Roman"/>
          <w:sz w:val="24"/>
          <w:szCs w:val="24"/>
        </w:rPr>
        <w:t>monitoruese</w:t>
      </w:r>
      <w:proofErr w:type="spellEnd"/>
    </w:p>
    <w:p w14:paraId="2ED28F3F" w14:textId="77777777" w:rsidR="008B2CF0" w:rsidRPr="00BD3639" w:rsidRDefault="008B2CF0" w:rsidP="00A53C00">
      <w:pPr>
        <w:pStyle w:val="ListParagraph"/>
        <w:numPr>
          <w:ilvl w:val="0"/>
          <w:numId w:val="34"/>
        </w:numPr>
        <w:spacing w:after="0" w:line="240" w:lineRule="atLeast"/>
        <w:ind w:left="1080"/>
        <w:jc w:val="both"/>
        <w:rPr>
          <w:rFonts w:ascii="Times New Roman" w:hAnsi="Times New Roman" w:cs="Times New Roman"/>
          <w:sz w:val="24"/>
          <w:szCs w:val="24"/>
        </w:rPr>
      </w:pPr>
      <w:proofErr w:type="spellStart"/>
      <w:r w:rsidRPr="00BD3639">
        <w:rPr>
          <w:rFonts w:ascii="Times New Roman" w:hAnsi="Times New Roman" w:cs="Times New Roman"/>
          <w:sz w:val="24"/>
          <w:szCs w:val="24"/>
        </w:rPr>
        <w:t>Monitorim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qarqe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procedurat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inspektuese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plotësimin</w:t>
      </w:r>
      <w:proofErr w:type="spellEnd"/>
      <w:r w:rsidRPr="00BD3639">
        <w:rPr>
          <w:rFonts w:ascii="Times New Roman" w:hAnsi="Times New Roman" w:cs="Times New Roman"/>
          <w:sz w:val="24"/>
          <w:szCs w:val="24"/>
        </w:rPr>
        <w:t xml:space="preserve"> e </w:t>
      </w:r>
      <w:proofErr w:type="spellStart"/>
      <w:r w:rsidRPr="00BD3639">
        <w:rPr>
          <w:rFonts w:ascii="Times New Roman" w:hAnsi="Times New Roman" w:cs="Times New Roman"/>
          <w:sz w:val="24"/>
          <w:szCs w:val="24"/>
        </w:rPr>
        <w:t>dokumentacionit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dhe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parimeve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inspektimit</w:t>
      </w:r>
      <w:proofErr w:type="spellEnd"/>
      <w:r w:rsidRPr="00BD3639">
        <w:rPr>
          <w:rFonts w:ascii="Times New Roman" w:hAnsi="Times New Roman" w:cs="Times New Roman"/>
          <w:sz w:val="24"/>
          <w:szCs w:val="24"/>
        </w:rPr>
        <w:t>.</w:t>
      </w:r>
    </w:p>
    <w:p w14:paraId="29CF527C" w14:textId="5183413F" w:rsidR="008B2CF0" w:rsidRPr="00F56A8F"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rPr>
      </w:pPr>
      <w:proofErr w:type="spellStart"/>
      <w:r w:rsidRPr="00F56A8F">
        <w:rPr>
          <w:rFonts w:ascii="Times New Roman" w:hAnsi="Times New Roman" w:cs="Times New Roman"/>
          <w:sz w:val="24"/>
          <w:szCs w:val="24"/>
        </w:rPr>
        <w:t>Vlerëson</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respektimin</w:t>
      </w:r>
      <w:proofErr w:type="spellEnd"/>
      <w:r w:rsidRPr="00F56A8F">
        <w:rPr>
          <w:rFonts w:ascii="Times New Roman" w:hAnsi="Times New Roman" w:cs="Times New Roman"/>
          <w:sz w:val="24"/>
          <w:szCs w:val="24"/>
        </w:rPr>
        <w:t xml:space="preserve"> e </w:t>
      </w:r>
      <w:proofErr w:type="spellStart"/>
      <w:r w:rsidRPr="00F56A8F">
        <w:rPr>
          <w:rFonts w:ascii="Times New Roman" w:hAnsi="Times New Roman" w:cs="Times New Roman"/>
          <w:sz w:val="24"/>
          <w:szCs w:val="24"/>
        </w:rPr>
        <w:t>të</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drejtave</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të</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pacientëve</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të</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shtruar</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sipas</w:t>
      </w:r>
      <w:proofErr w:type="spellEnd"/>
      <w:r w:rsidRPr="00F56A8F">
        <w:rPr>
          <w:rFonts w:ascii="Times New Roman" w:hAnsi="Times New Roman" w:cs="Times New Roman"/>
          <w:sz w:val="24"/>
          <w:szCs w:val="24"/>
        </w:rPr>
        <w:t xml:space="preserve"> “Kartës </w:t>
      </w:r>
      <w:proofErr w:type="spellStart"/>
      <w:r w:rsidRPr="00F56A8F">
        <w:rPr>
          <w:rFonts w:ascii="Times New Roman" w:hAnsi="Times New Roman" w:cs="Times New Roman"/>
          <w:sz w:val="24"/>
          <w:szCs w:val="24"/>
        </w:rPr>
        <w:t>së</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të</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drejtave</w:t>
      </w:r>
      <w:proofErr w:type="spellEnd"/>
      <w:r w:rsidRPr="00F56A8F">
        <w:rPr>
          <w:rFonts w:ascii="Times New Roman" w:hAnsi="Times New Roman" w:cs="Times New Roman"/>
          <w:sz w:val="24"/>
          <w:szCs w:val="24"/>
        </w:rPr>
        <w:t xml:space="preserve"> </w:t>
      </w:r>
      <w:proofErr w:type="spellStart"/>
      <w:r w:rsidRPr="00F56A8F">
        <w:rPr>
          <w:rFonts w:ascii="Times New Roman" w:hAnsi="Times New Roman" w:cs="Times New Roman"/>
          <w:sz w:val="24"/>
          <w:szCs w:val="24"/>
        </w:rPr>
        <w:t>të</w:t>
      </w:r>
      <w:proofErr w:type="spellEnd"/>
      <w:r w:rsidRPr="00F56A8F">
        <w:rPr>
          <w:rFonts w:ascii="Times New Roman" w:hAnsi="Times New Roman" w:cs="Times New Roman"/>
          <w:sz w:val="24"/>
          <w:szCs w:val="24"/>
        </w:rPr>
        <w:t xml:space="preserve"> </w:t>
      </w:r>
      <w:proofErr w:type="spellStart"/>
      <w:r w:rsidRPr="00F56A8F">
        <w:rPr>
          <w:rFonts w:ascii="Times New Roman" w:eastAsiaTheme="minorHAnsi" w:hAnsi="Times New Roman" w:cs="Times New Roman"/>
          <w:sz w:val="24"/>
          <w:szCs w:val="24"/>
        </w:rPr>
        <w:t>pacientit</w:t>
      </w:r>
      <w:proofErr w:type="spellEnd"/>
      <w:r w:rsidRPr="00F56A8F">
        <w:rPr>
          <w:rFonts w:ascii="Times New Roman" w:eastAsiaTheme="minorHAnsi" w:hAnsi="Times New Roman" w:cs="Times New Roman"/>
          <w:sz w:val="24"/>
          <w:szCs w:val="24"/>
        </w:rPr>
        <w:t xml:space="preserve">” </w:t>
      </w:r>
      <w:proofErr w:type="spellStart"/>
      <w:r w:rsidRPr="00F56A8F">
        <w:rPr>
          <w:rFonts w:ascii="Times New Roman" w:eastAsiaTheme="minorHAnsi" w:hAnsi="Times New Roman" w:cs="Times New Roman"/>
          <w:sz w:val="24"/>
          <w:szCs w:val="24"/>
        </w:rPr>
        <w:t>të</w:t>
      </w:r>
      <w:proofErr w:type="spellEnd"/>
      <w:r w:rsidRPr="00F56A8F">
        <w:rPr>
          <w:rFonts w:ascii="Times New Roman" w:eastAsiaTheme="minorHAnsi" w:hAnsi="Times New Roman" w:cs="Times New Roman"/>
          <w:sz w:val="24"/>
          <w:szCs w:val="24"/>
        </w:rPr>
        <w:t xml:space="preserve"> </w:t>
      </w:r>
      <w:proofErr w:type="spellStart"/>
      <w:r w:rsidRPr="00F56A8F">
        <w:rPr>
          <w:rFonts w:ascii="Times New Roman" w:eastAsiaTheme="minorHAnsi" w:hAnsi="Times New Roman" w:cs="Times New Roman"/>
          <w:sz w:val="24"/>
          <w:szCs w:val="24"/>
        </w:rPr>
        <w:t>pranuar</w:t>
      </w:r>
      <w:proofErr w:type="spellEnd"/>
      <w:r w:rsidRPr="00F56A8F">
        <w:rPr>
          <w:rFonts w:ascii="Times New Roman" w:eastAsiaTheme="minorHAnsi" w:hAnsi="Times New Roman" w:cs="Times New Roman"/>
          <w:sz w:val="24"/>
          <w:szCs w:val="24"/>
        </w:rPr>
        <w:t xml:space="preserve"> </w:t>
      </w:r>
      <w:proofErr w:type="spellStart"/>
      <w:r w:rsidRPr="00F56A8F">
        <w:rPr>
          <w:rFonts w:ascii="Times New Roman" w:eastAsiaTheme="minorHAnsi" w:hAnsi="Times New Roman" w:cs="Times New Roman"/>
          <w:sz w:val="24"/>
          <w:szCs w:val="24"/>
        </w:rPr>
        <w:t>nga</w:t>
      </w:r>
      <w:proofErr w:type="spellEnd"/>
      <w:r w:rsidRPr="00F56A8F">
        <w:rPr>
          <w:rFonts w:ascii="Times New Roman" w:eastAsiaTheme="minorHAnsi" w:hAnsi="Times New Roman" w:cs="Times New Roman"/>
          <w:sz w:val="24"/>
          <w:szCs w:val="24"/>
        </w:rPr>
        <w:t xml:space="preserve"> </w:t>
      </w:r>
      <w:proofErr w:type="spellStart"/>
      <w:r w:rsidRPr="00F56A8F">
        <w:rPr>
          <w:rFonts w:ascii="Times New Roman" w:eastAsiaTheme="minorHAnsi" w:hAnsi="Times New Roman" w:cs="Times New Roman"/>
          <w:sz w:val="24"/>
          <w:szCs w:val="24"/>
        </w:rPr>
        <w:t>Organizata</w:t>
      </w:r>
      <w:proofErr w:type="spellEnd"/>
      <w:r w:rsidRPr="00F56A8F">
        <w:rPr>
          <w:rFonts w:ascii="Times New Roman" w:eastAsiaTheme="minorHAnsi" w:hAnsi="Times New Roman" w:cs="Times New Roman"/>
          <w:sz w:val="24"/>
          <w:szCs w:val="24"/>
        </w:rPr>
        <w:t xml:space="preserve"> </w:t>
      </w:r>
      <w:proofErr w:type="spellStart"/>
      <w:r w:rsidRPr="00F56A8F">
        <w:rPr>
          <w:rFonts w:ascii="Times New Roman" w:eastAsiaTheme="minorHAnsi" w:hAnsi="Times New Roman" w:cs="Times New Roman"/>
          <w:sz w:val="24"/>
          <w:szCs w:val="24"/>
        </w:rPr>
        <w:t>Botërore</w:t>
      </w:r>
      <w:proofErr w:type="spellEnd"/>
      <w:r w:rsidRPr="00F56A8F">
        <w:rPr>
          <w:rFonts w:ascii="Times New Roman" w:eastAsiaTheme="minorHAnsi" w:hAnsi="Times New Roman" w:cs="Times New Roman"/>
          <w:sz w:val="24"/>
          <w:szCs w:val="24"/>
        </w:rPr>
        <w:t xml:space="preserve"> e </w:t>
      </w:r>
      <w:proofErr w:type="spellStart"/>
      <w:r w:rsidRPr="00F56A8F">
        <w:rPr>
          <w:rFonts w:ascii="Times New Roman" w:eastAsiaTheme="minorHAnsi" w:hAnsi="Times New Roman" w:cs="Times New Roman"/>
          <w:sz w:val="24"/>
          <w:szCs w:val="24"/>
        </w:rPr>
        <w:t>Shëndetësisë</w:t>
      </w:r>
      <w:proofErr w:type="spellEnd"/>
      <w:r w:rsidRPr="00F56A8F">
        <w:rPr>
          <w:rFonts w:ascii="Times New Roman" w:eastAsiaTheme="minorHAnsi" w:hAnsi="Times New Roman" w:cs="Times New Roman"/>
          <w:sz w:val="24"/>
          <w:szCs w:val="24"/>
        </w:rPr>
        <w:t>.</w:t>
      </w:r>
    </w:p>
    <w:p w14:paraId="119C275B"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rPr>
      </w:pPr>
      <w:r w:rsidRPr="00BD3639">
        <w:rPr>
          <w:rFonts w:ascii="Times New Roman" w:hAnsi="Times New Roman" w:cs="Times New Roman"/>
          <w:sz w:val="24"/>
          <w:szCs w:val="24"/>
          <w:lang w:val="it-IT"/>
        </w:rPr>
        <w:t>Inspekton zbatimin e strategjisë së sistemit shëndetësor në sh</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rbimin spitalor publik.</w:t>
      </w:r>
    </w:p>
    <w:p w14:paraId="2E9E8C66"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rPr>
      </w:pPr>
      <w:proofErr w:type="spellStart"/>
      <w:r w:rsidRPr="00BD3639">
        <w:rPr>
          <w:rFonts w:ascii="Times New Roman" w:hAnsi="Times New Roman" w:cs="Times New Roman"/>
          <w:sz w:val="24"/>
          <w:szCs w:val="24"/>
        </w:rPr>
        <w:t>Kontrollon</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situatën</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epizootike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sëmundjeve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ngjitëse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kafshë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dhe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përhapjen</w:t>
      </w:r>
      <w:proofErr w:type="spellEnd"/>
      <w:r w:rsidRPr="00BD3639">
        <w:rPr>
          <w:rFonts w:ascii="Times New Roman" w:hAnsi="Times New Roman" w:cs="Times New Roman"/>
          <w:sz w:val="24"/>
          <w:szCs w:val="24"/>
        </w:rPr>
        <w:t xml:space="preserve"> e </w:t>
      </w:r>
      <w:proofErr w:type="spellStart"/>
      <w:r w:rsidRPr="00BD3639">
        <w:rPr>
          <w:rFonts w:ascii="Times New Roman" w:hAnsi="Times New Roman" w:cs="Times New Roman"/>
          <w:sz w:val="24"/>
          <w:szCs w:val="24"/>
        </w:rPr>
        <w:t>sëmundjeve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zoonotike</w:t>
      </w:r>
      <w:proofErr w:type="spellEnd"/>
      <w:r w:rsidRPr="00BD3639">
        <w:rPr>
          <w:rFonts w:ascii="Times New Roman" w:hAnsi="Times New Roman" w:cs="Times New Roman"/>
          <w:sz w:val="24"/>
          <w:szCs w:val="24"/>
        </w:rPr>
        <w:t xml:space="preserve"> me </w:t>
      </w:r>
      <w:proofErr w:type="spellStart"/>
      <w:r w:rsidRPr="00BD3639">
        <w:rPr>
          <w:rFonts w:ascii="Times New Roman" w:hAnsi="Times New Roman" w:cs="Times New Roman"/>
          <w:sz w:val="24"/>
          <w:szCs w:val="24"/>
        </w:rPr>
        <w:t>qëllim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mbrojtjen</w:t>
      </w:r>
      <w:proofErr w:type="spellEnd"/>
      <w:r w:rsidRPr="00BD3639">
        <w:rPr>
          <w:rFonts w:ascii="Times New Roman" w:hAnsi="Times New Roman" w:cs="Times New Roman"/>
          <w:sz w:val="24"/>
          <w:szCs w:val="24"/>
        </w:rPr>
        <w:t xml:space="preserve"> e </w:t>
      </w:r>
      <w:proofErr w:type="spellStart"/>
      <w:r w:rsidRPr="00BD3639">
        <w:rPr>
          <w:rFonts w:ascii="Times New Roman" w:hAnsi="Times New Roman" w:cs="Times New Roman"/>
          <w:sz w:val="24"/>
          <w:szCs w:val="24"/>
        </w:rPr>
        <w:t>shëndetit</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publik</w:t>
      </w:r>
      <w:proofErr w:type="spellEnd"/>
      <w:r w:rsidRPr="00BD3639">
        <w:rPr>
          <w:rFonts w:ascii="Times New Roman" w:hAnsi="Times New Roman" w:cs="Times New Roman"/>
          <w:sz w:val="24"/>
          <w:szCs w:val="24"/>
        </w:rPr>
        <w:t>.</w:t>
      </w:r>
    </w:p>
    <w:p w14:paraId="137D03B1"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 xml:space="preserve">Përgatitje për situata të papritura dhe emergjente. </w:t>
      </w:r>
    </w:p>
    <w:p w14:paraId="3E036096"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Hartim i propozimeve për ndryshimin e rregulloreve në bazë legjislacionit n</w:t>
      </w:r>
      <w:r w:rsidRPr="00F94285">
        <w:rPr>
          <w:rFonts w:ascii="Times New Roman" w:hAnsi="Times New Roman" w:cs="Times New Roman"/>
          <w:sz w:val="24"/>
          <w:szCs w:val="24"/>
          <w:lang w:val="it-IT"/>
        </w:rPr>
        <w:t>ë</w:t>
      </w:r>
      <w:r w:rsidRPr="00BD3639">
        <w:rPr>
          <w:rFonts w:ascii="Times New Roman" w:hAnsi="Times New Roman" w:cs="Times New Roman"/>
          <w:sz w:val="24"/>
          <w:szCs w:val="24"/>
          <w:lang w:val="it-IT"/>
        </w:rPr>
        <w:t xml:space="preserve"> fuqi.</w:t>
      </w:r>
    </w:p>
    <w:p w14:paraId="229D38AE"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Manaxhimi dhe hedh</w:t>
      </w:r>
      <w:r w:rsidR="00E75210" w:rsidRPr="00BD3639">
        <w:rPr>
          <w:rFonts w:ascii="Times New Roman" w:hAnsi="Times New Roman" w:cs="Times New Roman"/>
          <w:sz w:val="24"/>
          <w:szCs w:val="24"/>
          <w:lang w:val="it-IT"/>
        </w:rPr>
        <w:t>ja ne portalin e-inspektimi i t</w:t>
      </w:r>
      <w:r w:rsidR="00552803" w:rsidRPr="00BD3639">
        <w:rPr>
          <w:rFonts w:ascii="Times New Roman" w:hAnsi="Times New Roman" w:cs="Times New Roman"/>
          <w:sz w:val="24"/>
          <w:szCs w:val="24"/>
          <w:lang w:val="it-IT"/>
        </w:rPr>
        <w:t>ë</w:t>
      </w:r>
      <w:r w:rsidR="00E75210" w:rsidRPr="00BD3639">
        <w:rPr>
          <w:rFonts w:ascii="Times New Roman" w:hAnsi="Times New Roman" w:cs="Times New Roman"/>
          <w:sz w:val="24"/>
          <w:szCs w:val="24"/>
          <w:lang w:val="it-IT"/>
        </w:rPr>
        <w:t xml:space="preserve"> dh</w:t>
      </w:r>
      <w:r w:rsidR="00552803" w:rsidRPr="00BD3639">
        <w:rPr>
          <w:rFonts w:ascii="Times New Roman" w:hAnsi="Times New Roman" w:cs="Times New Roman"/>
          <w:sz w:val="24"/>
          <w:szCs w:val="24"/>
          <w:lang w:val="it-IT"/>
        </w:rPr>
        <w:t>ë</w:t>
      </w:r>
      <w:r w:rsidR="00E75210" w:rsidRPr="00BD3639">
        <w:rPr>
          <w:rFonts w:ascii="Times New Roman" w:hAnsi="Times New Roman" w:cs="Times New Roman"/>
          <w:sz w:val="24"/>
          <w:szCs w:val="24"/>
          <w:lang w:val="it-IT"/>
        </w:rPr>
        <w:t>nave t</w:t>
      </w:r>
      <w:r w:rsidR="00552803" w:rsidRPr="00BD3639">
        <w:rPr>
          <w:rFonts w:ascii="Times New Roman" w:hAnsi="Times New Roman" w:cs="Times New Roman"/>
          <w:sz w:val="24"/>
          <w:szCs w:val="24"/>
          <w:lang w:val="it-IT"/>
        </w:rPr>
        <w:t>ë</w:t>
      </w:r>
      <w:r w:rsidRPr="00BD3639">
        <w:rPr>
          <w:rFonts w:ascii="Times New Roman" w:hAnsi="Times New Roman" w:cs="Times New Roman"/>
          <w:sz w:val="24"/>
          <w:szCs w:val="24"/>
          <w:lang w:val="it-IT"/>
        </w:rPr>
        <w:t xml:space="preserve"> nevojshme. </w:t>
      </w:r>
    </w:p>
    <w:p w14:paraId="04942B0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BD3639">
        <w:rPr>
          <w:rFonts w:ascii="Times New Roman" w:hAnsi="Times New Roman" w:cs="Times New Roman"/>
          <w:sz w:val="24"/>
          <w:szCs w:val="24"/>
          <w:lang w:val="it-IT"/>
        </w:rPr>
        <w:t xml:space="preserve">Përmbledhja dhe përpunimi i dokumentuar dhe elektronik i të dhënave, në bazë </w:t>
      </w:r>
      <w:r w:rsidR="00266BF6" w:rsidRPr="00BD3639">
        <w:rPr>
          <w:rFonts w:ascii="Times New Roman" w:hAnsi="Times New Roman" w:cs="Times New Roman"/>
          <w:sz w:val="24"/>
          <w:szCs w:val="24"/>
          <w:lang w:val="it-IT"/>
        </w:rPr>
        <w:t>të raportimeve të dërguara nga ç</w:t>
      </w:r>
      <w:r w:rsidRPr="00BD3639">
        <w:rPr>
          <w:rFonts w:ascii="Times New Roman" w:hAnsi="Times New Roman" w:cs="Times New Roman"/>
          <w:sz w:val="24"/>
          <w:szCs w:val="24"/>
          <w:lang w:val="it-IT"/>
        </w:rPr>
        <w:t>do qark.</w:t>
      </w:r>
    </w:p>
    <w:p w14:paraId="43446245"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BD3639">
        <w:rPr>
          <w:rFonts w:ascii="Times New Roman" w:hAnsi="Times New Roman" w:cs="Times New Roman"/>
          <w:sz w:val="24"/>
          <w:szCs w:val="24"/>
          <w:lang w:val="it-IT"/>
        </w:rPr>
        <w:t>Përgatitje për situata të papritura dhe emergjente.</w:t>
      </w:r>
    </w:p>
    <w:p w14:paraId="317AD506"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rdit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simi n</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m</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nyr</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periodike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faqes s</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ISHSH.</w:t>
      </w:r>
    </w:p>
    <w:p w14:paraId="504B067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rgatitjen dhe shp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rndarjen e informacionit n</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m</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nyr</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elektronike dhe dokumentacionit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shkruar.</w:t>
      </w:r>
    </w:p>
    <w:p w14:paraId="6944FC44"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rdorimin e medias audio vizive, elektronike dhe asaj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shkruar.</w:t>
      </w:r>
    </w:p>
    <w:p w14:paraId="168EBD82"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proofErr w:type="spellStart"/>
      <w:r w:rsidRPr="00BD3639">
        <w:rPr>
          <w:rFonts w:ascii="Times New Roman" w:eastAsiaTheme="minorHAnsi" w:hAnsi="Times New Roman" w:cs="Times New Roman"/>
          <w:sz w:val="24"/>
          <w:szCs w:val="24"/>
          <w:lang w:eastAsia="ja-JP"/>
        </w:rPr>
        <w:t>Respektimin</w:t>
      </w:r>
      <w:proofErr w:type="spellEnd"/>
      <w:r w:rsidRPr="00BD3639">
        <w:rPr>
          <w:rFonts w:ascii="Times New Roman" w:eastAsiaTheme="minorHAnsi" w:hAnsi="Times New Roman" w:cs="Times New Roman"/>
          <w:sz w:val="24"/>
          <w:szCs w:val="24"/>
          <w:lang w:eastAsia="ja-JP"/>
        </w:rPr>
        <w:t xml:space="preserve"> e </w:t>
      </w:r>
      <w:proofErr w:type="spellStart"/>
      <w:r w:rsidRPr="00BD3639">
        <w:rPr>
          <w:rFonts w:ascii="Times New Roman" w:eastAsiaTheme="minorHAnsi" w:hAnsi="Times New Roman" w:cs="Times New Roman"/>
          <w:sz w:val="24"/>
          <w:szCs w:val="24"/>
          <w:lang w:eastAsia="ja-JP"/>
        </w:rPr>
        <w:t>afateve</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kohore</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t</w:t>
      </w:r>
      <w:r w:rsidRPr="00BD3639">
        <w:rPr>
          <w:rFonts w:ascii="Times New Roman" w:hAnsi="Times New Roman" w:cs="Times New Roman"/>
          <w:sz w:val="24"/>
          <w:szCs w:val="24"/>
        </w:rPr>
        <w:t>ë</w:t>
      </w:r>
      <w:proofErr w:type="spellEnd"/>
      <w:r w:rsidRPr="00BD3639">
        <w:rPr>
          <w:rFonts w:ascii="Times New Roman" w:hAnsi="Times New Roman" w:cs="Times New Roman"/>
          <w:sz w:val="24"/>
          <w:szCs w:val="24"/>
        </w:rPr>
        <w:t xml:space="preserve"> </w:t>
      </w:r>
      <w:proofErr w:type="spellStart"/>
      <w:r w:rsidRPr="00BD3639">
        <w:rPr>
          <w:rFonts w:ascii="Times New Roman" w:eastAsiaTheme="minorHAnsi" w:hAnsi="Times New Roman" w:cs="Times New Roman"/>
          <w:sz w:val="24"/>
          <w:szCs w:val="24"/>
          <w:lang w:eastAsia="ja-JP"/>
        </w:rPr>
        <w:t>inspektimit</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raportimit</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dhe</w:t>
      </w:r>
      <w:proofErr w:type="spellEnd"/>
      <w:r w:rsidRPr="00BD3639">
        <w:rPr>
          <w:rFonts w:ascii="Times New Roman" w:eastAsiaTheme="minorHAnsi" w:hAnsi="Times New Roman" w:cs="Times New Roman"/>
          <w:sz w:val="24"/>
          <w:szCs w:val="24"/>
          <w:lang w:eastAsia="ja-JP"/>
        </w:rPr>
        <w:t xml:space="preserve"> </w:t>
      </w:r>
      <w:proofErr w:type="spellStart"/>
      <w:r w:rsidRPr="00BD3639">
        <w:rPr>
          <w:rFonts w:ascii="Times New Roman" w:eastAsiaTheme="minorHAnsi" w:hAnsi="Times New Roman" w:cs="Times New Roman"/>
          <w:sz w:val="24"/>
          <w:szCs w:val="24"/>
          <w:lang w:eastAsia="ja-JP"/>
        </w:rPr>
        <w:t>informimit</w:t>
      </w:r>
      <w:proofErr w:type="spellEnd"/>
      <w:r w:rsidRPr="00BD3639">
        <w:rPr>
          <w:rFonts w:ascii="Times New Roman" w:eastAsiaTheme="minorHAnsi" w:hAnsi="Times New Roman" w:cs="Times New Roman"/>
          <w:sz w:val="24"/>
          <w:szCs w:val="24"/>
          <w:lang w:eastAsia="ja-JP"/>
        </w:rPr>
        <w:t>.</w:t>
      </w:r>
    </w:p>
    <w:p w14:paraId="7D08E0EA"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proofErr w:type="spellStart"/>
      <w:r w:rsidRPr="00BD3639">
        <w:rPr>
          <w:rFonts w:ascii="Times New Roman" w:hAnsi="Times New Roman" w:cs="Times New Roman"/>
          <w:sz w:val="24"/>
          <w:szCs w:val="24"/>
        </w:rPr>
        <w:t>Forcimi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partneriteteve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ekzistuese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dhe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ndërtim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i</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partneriteteve</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përfitim</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ndërsjelltë</w:t>
      </w:r>
      <w:proofErr w:type="spellEnd"/>
      <w:r w:rsidRPr="00BD3639">
        <w:rPr>
          <w:rFonts w:ascii="Times New Roman" w:hAnsi="Times New Roman" w:cs="Times New Roman"/>
          <w:sz w:val="24"/>
          <w:szCs w:val="24"/>
        </w:rPr>
        <w:t xml:space="preserve"> me </w:t>
      </w:r>
      <w:proofErr w:type="spellStart"/>
      <w:r w:rsidRPr="00BD3639">
        <w:rPr>
          <w:rFonts w:ascii="Times New Roman" w:hAnsi="Times New Roman" w:cs="Times New Roman"/>
          <w:sz w:val="24"/>
          <w:szCs w:val="24"/>
        </w:rPr>
        <w:t>partnerë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rajonale</w:t>
      </w:r>
      <w:proofErr w:type="spellEnd"/>
      <w:r w:rsidRPr="00BD3639">
        <w:rPr>
          <w:rFonts w:ascii="Times New Roman" w:hAnsi="Times New Roman" w:cs="Times New Roman"/>
          <w:sz w:val="24"/>
          <w:szCs w:val="24"/>
        </w:rPr>
        <w:t xml:space="preserve"> e </w:t>
      </w:r>
      <w:proofErr w:type="spellStart"/>
      <w:r w:rsidRPr="00BD3639">
        <w:rPr>
          <w:rFonts w:ascii="Times New Roman" w:hAnsi="Times New Roman" w:cs="Times New Roman"/>
          <w:sz w:val="24"/>
          <w:szCs w:val="24"/>
        </w:rPr>
        <w:t>jashtë</w:t>
      </w:r>
      <w:proofErr w:type="spellEnd"/>
      <w:r w:rsidRPr="00BD3639">
        <w:rPr>
          <w:rFonts w:ascii="Times New Roman" w:hAnsi="Times New Roman" w:cs="Times New Roman"/>
          <w:sz w:val="24"/>
          <w:szCs w:val="24"/>
        </w:rPr>
        <w:t xml:space="preserve"> </w:t>
      </w:r>
      <w:proofErr w:type="spellStart"/>
      <w:r w:rsidRPr="00BD3639">
        <w:rPr>
          <w:rFonts w:ascii="Times New Roman" w:hAnsi="Times New Roman" w:cs="Times New Roman"/>
          <w:sz w:val="24"/>
          <w:szCs w:val="24"/>
        </w:rPr>
        <w:t>tij</w:t>
      </w:r>
      <w:proofErr w:type="spellEnd"/>
      <w:r w:rsidRPr="00BD3639">
        <w:rPr>
          <w:rFonts w:ascii="Times New Roman" w:hAnsi="Times New Roman" w:cs="Times New Roman"/>
          <w:sz w:val="24"/>
          <w:szCs w:val="24"/>
        </w:rPr>
        <w:t>.</w:t>
      </w:r>
    </w:p>
    <w:p w14:paraId="58A97627"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proofErr w:type="spellStart"/>
      <w:r w:rsidRPr="00BD3639">
        <w:rPr>
          <w:rFonts w:ascii="Times New Roman" w:eastAsia="Times New Roman" w:hAnsi="Times New Roman" w:cs="Times New Roman"/>
          <w:sz w:val="24"/>
          <w:szCs w:val="24"/>
        </w:rPr>
        <w:t>P</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rgatitje</w:t>
      </w:r>
      <w:proofErr w:type="spellEnd"/>
      <w:r w:rsidRPr="00BD3639">
        <w:rPr>
          <w:rFonts w:ascii="Times New Roman" w:eastAsia="Times New Roman" w:hAnsi="Times New Roman" w:cs="Times New Roman"/>
          <w:sz w:val="24"/>
          <w:szCs w:val="24"/>
        </w:rPr>
        <w:t xml:space="preserve"> e </w:t>
      </w:r>
      <w:proofErr w:type="spellStart"/>
      <w:r w:rsidRPr="00BD3639">
        <w:rPr>
          <w:rFonts w:ascii="Times New Roman" w:eastAsia="Times New Roman" w:hAnsi="Times New Roman" w:cs="Times New Roman"/>
          <w:sz w:val="24"/>
          <w:szCs w:val="24"/>
        </w:rPr>
        <w:t>kodit</w:t>
      </w:r>
      <w:proofErr w:type="spellEnd"/>
      <w:r w:rsidRPr="00BD3639">
        <w:rPr>
          <w:rFonts w:ascii="Times New Roman" w:eastAsia="Times New Roman" w:hAnsi="Times New Roman" w:cs="Times New Roman"/>
          <w:sz w:val="24"/>
          <w:szCs w:val="24"/>
        </w:rPr>
        <w:t xml:space="preserve"> </w:t>
      </w:r>
      <w:proofErr w:type="spellStart"/>
      <w:r w:rsidRPr="00BD3639">
        <w:rPr>
          <w:rFonts w:ascii="Times New Roman" w:eastAsia="Times New Roman" w:hAnsi="Times New Roman" w:cs="Times New Roman"/>
          <w:sz w:val="24"/>
          <w:szCs w:val="24"/>
        </w:rPr>
        <w:t>t</w:t>
      </w:r>
      <w:r w:rsidRPr="00BD3639">
        <w:rPr>
          <w:rFonts w:ascii="Times New Roman" w:hAnsi="Times New Roman" w:cs="Times New Roman"/>
          <w:sz w:val="24"/>
          <w:szCs w:val="24"/>
        </w:rPr>
        <w:t>ë</w:t>
      </w:r>
      <w:proofErr w:type="spellEnd"/>
      <w:r w:rsidRPr="00BD3639">
        <w:rPr>
          <w:rFonts w:ascii="Times New Roman" w:eastAsia="Times New Roman" w:hAnsi="Times New Roman" w:cs="Times New Roman"/>
          <w:sz w:val="24"/>
          <w:szCs w:val="24"/>
        </w:rPr>
        <w:t xml:space="preserve"> </w:t>
      </w:r>
      <w:proofErr w:type="spellStart"/>
      <w:r w:rsidRPr="00BD3639">
        <w:rPr>
          <w:rFonts w:ascii="Times New Roman" w:eastAsia="Times New Roman" w:hAnsi="Times New Roman" w:cs="Times New Roman"/>
          <w:sz w:val="24"/>
          <w:szCs w:val="24"/>
        </w:rPr>
        <w:t>marr</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dh</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nieve</w:t>
      </w:r>
      <w:proofErr w:type="spellEnd"/>
      <w:r w:rsidRPr="00BD3639">
        <w:rPr>
          <w:rFonts w:ascii="Times New Roman" w:eastAsia="Times New Roman" w:hAnsi="Times New Roman" w:cs="Times New Roman"/>
          <w:sz w:val="24"/>
          <w:szCs w:val="24"/>
        </w:rPr>
        <w:t xml:space="preserve"> me median </w:t>
      </w:r>
      <w:proofErr w:type="spellStart"/>
      <w:r w:rsidRPr="00BD3639">
        <w:rPr>
          <w:rFonts w:ascii="Times New Roman" w:eastAsia="Times New Roman" w:hAnsi="Times New Roman" w:cs="Times New Roman"/>
          <w:sz w:val="24"/>
          <w:szCs w:val="24"/>
        </w:rPr>
        <w:t>dhe</w:t>
      </w:r>
      <w:proofErr w:type="spellEnd"/>
      <w:r w:rsidRPr="00BD3639">
        <w:rPr>
          <w:rFonts w:ascii="Times New Roman" w:eastAsia="Times New Roman" w:hAnsi="Times New Roman" w:cs="Times New Roman"/>
          <w:sz w:val="24"/>
          <w:szCs w:val="24"/>
        </w:rPr>
        <w:t xml:space="preserve"> </w:t>
      </w:r>
      <w:proofErr w:type="spellStart"/>
      <w:r w:rsidRPr="00BD3639">
        <w:rPr>
          <w:rFonts w:ascii="Times New Roman" w:eastAsia="Times New Roman" w:hAnsi="Times New Roman" w:cs="Times New Roman"/>
          <w:sz w:val="24"/>
          <w:szCs w:val="24"/>
        </w:rPr>
        <w:t>publikun</w:t>
      </w:r>
      <w:proofErr w:type="spellEnd"/>
      <w:r w:rsidRPr="00BD3639">
        <w:rPr>
          <w:rFonts w:ascii="Times New Roman" w:eastAsia="Times New Roman" w:hAnsi="Times New Roman" w:cs="Times New Roman"/>
          <w:sz w:val="24"/>
          <w:szCs w:val="24"/>
        </w:rPr>
        <w:t xml:space="preserve">. </w:t>
      </w:r>
    </w:p>
    <w:p w14:paraId="7826ADD3"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imes New Roman" w:hAnsi="Times New Roman" w:cs="Times New Roman"/>
          <w:sz w:val="24"/>
          <w:szCs w:val="24"/>
          <w:lang w:val="it-IT"/>
        </w:rPr>
        <w:t>Përgatitje e materialeve udhëzuese dhe procedurave t</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 xml:space="preserve"> pun</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s për zyr</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 xml:space="preserve">n qendrore dhe ato lokale. </w:t>
      </w:r>
    </w:p>
    <w:p w14:paraId="7EE77AEC"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 xml:space="preserve">Prezanton ISHSH me agjensi/organizma vendorë dhe ndërkombëtare. </w:t>
      </w:r>
    </w:p>
    <w:p w14:paraId="1163B8E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Prezanton ISHSH në rrjetet ekzistuese ndërkombëtare.</w:t>
      </w:r>
    </w:p>
    <w:p w14:paraId="39BA4C6A"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Ofron ndihmesë në përgatitjen e materialeve të nevojshme sipas kërkesave të institucionit.</w:t>
      </w:r>
    </w:p>
    <w:p w14:paraId="3B126310" w14:textId="77777777" w:rsidR="008B2CF0" w:rsidRPr="00F94285" w:rsidRDefault="008B2CF0" w:rsidP="00BD3639">
      <w:pPr>
        <w:spacing w:after="0" w:line="240" w:lineRule="atLeast"/>
        <w:jc w:val="both"/>
        <w:rPr>
          <w:rFonts w:ascii="Times New Roman" w:hAnsi="Times New Roman" w:cs="Times New Roman"/>
          <w:sz w:val="24"/>
          <w:szCs w:val="24"/>
          <w:lang w:val="it-IT"/>
        </w:rPr>
      </w:pPr>
    </w:p>
    <w:p w14:paraId="4B6F2D83" w14:textId="77777777" w:rsidR="00EF07CE" w:rsidRPr="00F94285" w:rsidRDefault="00EF07CE"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0331C61F" w14:textId="77777777" w:rsidR="002B347A" w:rsidRDefault="002B347A"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45A73585" w14:textId="77777777" w:rsidR="00064EA0" w:rsidRDefault="00064EA0"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620C3F6" w14:textId="77777777" w:rsidR="00064EA0" w:rsidRPr="00F94285" w:rsidRDefault="00064EA0"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78A4A56" w14:textId="77777777" w:rsidR="002B347A" w:rsidRPr="00F94285" w:rsidRDefault="002B347A"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05B1B24" w14:textId="6BD1CD3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92D56C5" w14:textId="77777777" w:rsidR="009A15C2" w:rsidRPr="00F94285" w:rsidRDefault="006531CB" w:rsidP="00D31AE2">
      <w:pPr>
        <w:spacing w:after="0" w:line="240" w:lineRule="atLeast"/>
        <w:jc w:val="center"/>
        <w:rPr>
          <w:rFonts w:ascii="Times New Roman" w:hAnsi="Times New Roman" w:cs="Times New Roman"/>
          <w:b/>
          <w:caps/>
          <w:sz w:val="28"/>
          <w:szCs w:val="24"/>
          <w:lang w:val="it-IT"/>
        </w:rPr>
      </w:pPr>
      <w:r w:rsidRPr="00F94285">
        <w:rPr>
          <w:rFonts w:ascii="Times New Roman" w:hAnsi="Times New Roman" w:cs="Times New Roman"/>
          <w:b/>
          <w:caps/>
          <w:sz w:val="28"/>
          <w:szCs w:val="24"/>
          <w:lang w:val="it-IT"/>
        </w:rPr>
        <w:lastRenderedPageBreak/>
        <w:t>4.</w:t>
      </w:r>
      <w:r w:rsidRPr="00F94285">
        <w:rPr>
          <w:rFonts w:ascii="Times New Roman" w:hAnsi="Times New Roman" w:cs="Times New Roman"/>
          <w:b/>
          <w:caps/>
          <w:color w:val="FF0000"/>
          <w:sz w:val="28"/>
          <w:szCs w:val="24"/>
          <w:lang w:val="it-IT"/>
        </w:rPr>
        <w:tab/>
      </w:r>
      <w:r w:rsidR="009A15C2" w:rsidRPr="00F94285">
        <w:rPr>
          <w:rFonts w:ascii="Times New Roman" w:hAnsi="Times New Roman" w:cs="Times New Roman"/>
          <w:b/>
          <w:caps/>
          <w:sz w:val="28"/>
          <w:szCs w:val="24"/>
          <w:lang w:val="it-IT"/>
        </w:rPr>
        <w:t>risku në shëndet publik</w:t>
      </w:r>
    </w:p>
    <w:p w14:paraId="7B667C0F" w14:textId="26678A14" w:rsidR="003A4EBC" w:rsidRPr="00F94285" w:rsidRDefault="003A4EBC" w:rsidP="00CE6D8B">
      <w:pPr>
        <w:spacing w:after="0" w:line="240" w:lineRule="atLeast"/>
        <w:jc w:val="both"/>
        <w:rPr>
          <w:rFonts w:ascii="Times New Roman" w:hAnsi="Times New Roman" w:cs="Times New Roman"/>
          <w:b/>
          <w:caps/>
          <w:sz w:val="24"/>
          <w:szCs w:val="24"/>
          <w:lang w:val="it-IT"/>
        </w:rPr>
      </w:pPr>
    </w:p>
    <w:p w14:paraId="790A03EA" w14:textId="77777777" w:rsidR="00064EA0" w:rsidRDefault="00064EA0" w:rsidP="00D87F6F">
      <w:pPr>
        <w:spacing w:after="0" w:line="240" w:lineRule="atLeast"/>
        <w:jc w:val="both"/>
        <w:rPr>
          <w:rFonts w:ascii="Times New Roman" w:hAnsi="Times New Roman" w:cs="Times New Roman"/>
          <w:sz w:val="24"/>
          <w:szCs w:val="24"/>
          <w:lang w:val="it-IT"/>
        </w:rPr>
      </w:pPr>
    </w:p>
    <w:p w14:paraId="535D77CD" w14:textId="520A87D6"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Vlerësimi i riskut ka kufizimet e veta. Në praktikë, shpesh mungojnë të dhëna shumë të rëndësishme prandaj për të arritur në llogaritje kuantitative të riskut bëhen supozime të arsyeshme. Shumica e vlerësimeve të riskut mund të përmbajnë një ose disa prej shumë burimeve të pasigurisë, që mund të shoqërojnë këtë proces, prandaj është shumë e rëndësishme që të vlerësojmë impaktin e tyre mbi vlerësimin e riskut. Ky proçes i quajtur zakonisht analiza e ndjeshmërisë, mund të jetë mjaft kompleks.</w:t>
      </w:r>
    </w:p>
    <w:p w14:paraId="43C9C9F1"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shumë situata mund të jetë imjaftueshëm vetëm vlerësimi kualitativ i riskut. Në këtë metodë, duke patur parasysh llojin e informacionit që kemi, përdoret gjykimi i arsyeshëm. Kur gjasat që një ekspozim i caktuar të jetë i dëmshëm dhe për prekjen e njerëzve, atëherë zakonisht parapëlqehet vlerësimi kuantitativ i riskut.</w:t>
      </w:r>
    </w:p>
    <w:p w14:paraId="2F54ED8E"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 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14:paraId="682A339B"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14:paraId="360AA50A" w14:textId="77777777" w:rsidR="00D87F6F" w:rsidRPr="00F94285" w:rsidRDefault="00D87F6F" w:rsidP="00D87F6F">
      <w:pPr>
        <w:spacing w:after="0" w:line="240" w:lineRule="atLeast"/>
        <w:jc w:val="both"/>
        <w:rPr>
          <w:rFonts w:ascii="Times New Roman" w:hAnsi="Times New Roman" w:cs="Times New Roman"/>
          <w:i/>
          <w:sz w:val="24"/>
          <w:szCs w:val="24"/>
          <w:lang w:val="it-IT"/>
        </w:rPr>
      </w:pPr>
    </w:p>
    <w:p w14:paraId="516A4168"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Subjekte me risk të lartë për shëndetin publik (L)</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 konsiderohen të gjitha ato subjekte në të cilat ofrohen shërbime bazike dhe thelbësore për popullatën (shërbime të caktuara shëndetësore, ujësjellësat, arsimi) ka një numër të madh individësh të cilëve u shërbehet, si dhe ka një frekuentim të madh nga ana e secilit individ (inspektim i programuar dy herë në vit, në raste të caktuara edhe tre).</w:t>
      </w:r>
    </w:p>
    <w:p w14:paraId="745C0546"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p>
    <w:p w14:paraId="09434E1C"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Subjekte me risk të moderuar në shëndet publik (M)</w:t>
      </w:r>
      <w:r w:rsidRPr="00F94285">
        <w:rPr>
          <w:rFonts w:ascii="Times New Roman" w:hAnsi="Times New Roman" w:cs="Times New Roman"/>
          <w:i/>
          <w:sz w:val="24"/>
          <w:szCs w:val="24"/>
          <w:lang w:val="it-IT"/>
        </w:rPr>
        <w:t xml:space="preserve"> </w:t>
      </w:r>
      <w:r w:rsidRPr="00F94285">
        <w:rPr>
          <w:rFonts w:ascii="Times New Roman" w:hAnsi="Times New Roman" w:cs="Times New Roman"/>
          <w:b/>
          <w:sz w:val="24"/>
          <w:szCs w:val="24"/>
          <w:lang w:val="it-IT"/>
        </w:rPr>
        <w:t>-</w:t>
      </w:r>
      <w:r w:rsidRPr="00F94285">
        <w:rPr>
          <w:rFonts w:ascii="Times New Roman" w:hAnsi="Times New Roman" w:cs="Times New Roman"/>
          <w:sz w:val="24"/>
          <w:szCs w:val="24"/>
          <w:lang w:val="it-IT"/>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14:paraId="76184F6D"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14:paraId="1DABFED6" w14:textId="77777777" w:rsidR="00D87F6F" w:rsidRPr="00F94285" w:rsidRDefault="00D87F6F" w:rsidP="00D87F6F">
      <w:pPr>
        <w:spacing w:after="0" w:line="240" w:lineRule="atLeast"/>
        <w:jc w:val="both"/>
        <w:rPr>
          <w:rFonts w:ascii="Times New Roman" w:hAnsi="Times New Roman" w:cs="Times New Roman"/>
          <w:sz w:val="24"/>
          <w:szCs w:val="24"/>
          <w:lang w:val="it-IT"/>
        </w:rPr>
      </w:pPr>
    </w:p>
    <w:p w14:paraId="6A5C237E"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shëndet deri në humbjen e jetës (p.sh. mjekim apo ndërhyrje invazive në organizmin e individit pa patur specialitetin e duhur nga mjeku apo stomatologu). </w:t>
      </w:r>
    </w:p>
    <w:p w14:paraId="6BCA8B1D" w14:textId="77777777" w:rsidR="00D87F6F" w:rsidRPr="00CD6C10" w:rsidRDefault="00D87F6F" w:rsidP="00D87F6F">
      <w:pPr>
        <w:spacing w:after="0" w:line="240" w:lineRule="atLeast"/>
        <w:jc w:val="both"/>
        <w:rPr>
          <w:rFonts w:ascii="Times New Roman" w:hAnsi="Times New Roman" w:cs="Times New Roman"/>
          <w:sz w:val="24"/>
          <w:szCs w:val="24"/>
          <w:lang w:val="it-IT"/>
        </w:rPr>
      </w:pPr>
    </w:p>
    <w:p w14:paraId="54928F6D" w14:textId="1DC9AD4C" w:rsidR="00D87F6F" w:rsidRDefault="00D87F6F" w:rsidP="00D87F6F">
      <w:pPr>
        <w:spacing w:after="0" w:line="240" w:lineRule="atLeast"/>
        <w:jc w:val="both"/>
        <w:rPr>
          <w:rFonts w:ascii="Times New Roman" w:hAnsi="Times New Roman" w:cs="Times New Roman"/>
          <w:sz w:val="24"/>
          <w:szCs w:val="24"/>
          <w:lang w:val="it-IT"/>
        </w:rPr>
      </w:pPr>
    </w:p>
    <w:p w14:paraId="5D0A110D" w14:textId="45E0A7A9" w:rsidR="00CD6C10" w:rsidRDefault="00CD6C10" w:rsidP="00D87F6F">
      <w:pPr>
        <w:spacing w:after="0" w:line="240" w:lineRule="atLeast"/>
        <w:jc w:val="both"/>
        <w:rPr>
          <w:rFonts w:ascii="Times New Roman" w:hAnsi="Times New Roman" w:cs="Times New Roman"/>
          <w:sz w:val="24"/>
          <w:szCs w:val="24"/>
          <w:lang w:val="it-IT"/>
        </w:rPr>
      </w:pPr>
    </w:p>
    <w:p w14:paraId="568CD563" w14:textId="0D52CFF0" w:rsidR="00CD6C10" w:rsidRDefault="00CD6C10" w:rsidP="00D87F6F">
      <w:pPr>
        <w:spacing w:after="0" w:line="240" w:lineRule="atLeast"/>
        <w:jc w:val="both"/>
        <w:rPr>
          <w:rFonts w:ascii="Times New Roman" w:hAnsi="Times New Roman" w:cs="Times New Roman"/>
          <w:sz w:val="24"/>
          <w:szCs w:val="24"/>
          <w:lang w:val="it-IT"/>
        </w:rPr>
      </w:pPr>
    </w:p>
    <w:p w14:paraId="3CFFD007" w14:textId="614FCB00" w:rsidR="00CD6C10" w:rsidRDefault="00CD6C10" w:rsidP="00D87F6F">
      <w:pPr>
        <w:spacing w:after="0" w:line="240" w:lineRule="atLeast"/>
        <w:jc w:val="both"/>
        <w:rPr>
          <w:rFonts w:ascii="Times New Roman" w:hAnsi="Times New Roman" w:cs="Times New Roman"/>
          <w:sz w:val="24"/>
          <w:szCs w:val="24"/>
          <w:lang w:val="it-IT"/>
        </w:rPr>
      </w:pPr>
    </w:p>
    <w:p w14:paraId="159522F7" w14:textId="77777777" w:rsidR="00D87F6F" w:rsidRDefault="00D87F6F" w:rsidP="00D87F6F">
      <w:pPr>
        <w:spacing w:after="0" w:line="240" w:lineRule="atLeast"/>
        <w:jc w:val="both"/>
        <w:rPr>
          <w:rFonts w:ascii="Times New Roman" w:hAnsi="Times New Roman" w:cs="Times New Roman"/>
          <w:caps/>
          <w:sz w:val="24"/>
          <w:szCs w:val="24"/>
          <w:u w:val="single"/>
          <w:lang w:val="sq-AL"/>
        </w:rPr>
      </w:pPr>
      <w:r w:rsidRPr="00F94285">
        <w:rPr>
          <w:rFonts w:ascii="Times New Roman" w:hAnsi="Times New Roman" w:cs="Times New Roman"/>
          <w:b/>
          <w:sz w:val="24"/>
          <w:szCs w:val="24"/>
          <w:lang w:val="it-IT"/>
        </w:rPr>
        <w:lastRenderedPageBreak/>
        <w:t>4.1.</w:t>
      </w:r>
      <w:r w:rsidRPr="00F94285">
        <w:rPr>
          <w:rFonts w:ascii="Times New Roman" w:hAnsi="Times New Roman" w:cs="Times New Roman"/>
          <w:b/>
          <w:sz w:val="24"/>
          <w:szCs w:val="24"/>
          <w:lang w:val="it-IT"/>
        </w:rPr>
        <w:tab/>
      </w:r>
      <w:r>
        <w:rPr>
          <w:rFonts w:ascii="Times New Roman" w:hAnsi="Times New Roman" w:cs="Times New Roman"/>
          <w:caps/>
          <w:sz w:val="24"/>
          <w:szCs w:val="24"/>
          <w:u w:val="single"/>
          <w:lang w:val="sq-AL"/>
        </w:rPr>
        <w:t>Frekuenca e inspektimeve zyrtare n</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baz</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t</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riskut</w:t>
      </w:r>
    </w:p>
    <w:p w14:paraId="156B1375" w14:textId="77777777" w:rsidR="00D87F6F" w:rsidRDefault="00D87F6F" w:rsidP="00D87F6F">
      <w:pPr>
        <w:spacing w:after="0" w:line="240" w:lineRule="atLeast"/>
        <w:jc w:val="both"/>
        <w:rPr>
          <w:rFonts w:ascii="Times New Roman" w:hAnsi="Times New Roman" w:cs="Times New Roman"/>
          <w:b/>
          <w:caps/>
          <w:sz w:val="24"/>
          <w:szCs w:val="24"/>
          <w:u w:val="single"/>
          <w:lang w:val="sq-AL"/>
        </w:rPr>
      </w:pPr>
    </w:p>
    <w:p w14:paraId="47D62C0C"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14:paraId="7E649934"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14:paraId="74565FB7" w14:textId="77777777" w:rsidR="00D87F6F" w:rsidRDefault="00D87F6F" w:rsidP="00D87F6F">
      <w:pPr>
        <w:spacing w:after="0" w:line="240" w:lineRule="atLeast"/>
        <w:jc w:val="both"/>
        <w:rPr>
          <w:rFonts w:ascii="Times New Roman" w:hAnsi="Times New Roman" w:cs="Times New Roman"/>
          <w:sz w:val="24"/>
          <w:szCs w:val="24"/>
          <w:lang w:val="sq-AL"/>
        </w:rPr>
      </w:pPr>
    </w:p>
    <w:p w14:paraId="30A2EB30"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Kjo do të thotë se, në aspektin praktik, për të përcaktuar numrin e inspektimeve vjetore do të bazoheni në ndarjen si me poshtë vijon:</w:t>
      </w:r>
    </w:p>
    <w:p w14:paraId="75256614"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u w:val="single"/>
          <w:lang w:val="sq-AL"/>
        </w:rPr>
      </w:pPr>
    </w:p>
    <w:p w14:paraId="36C9FEB5"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moderuar të cilat do të inspektohen 1 herë në vit</w:t>
      </w:r>
    </w:p>
    <w:p w14:paraId="7E3D3FE4" w14:textId="77777777" w:rsidR="00D87F6F" w:rsidRDefault="00D87F6F" w:rsidP="00D87F6F">
      <w:pPr>
        <w:pStyle w:val="ListParagraph"/>
        <w:spacing w:after="0" w:line="240" w:lineRule="atLeast"/>
        <w:ind w:left="360"/>
        <w:jc w:val="both"/>
        <w:rPr>
          <w:rFonts w:ascii="Times New Roman" w:hAnsi="Times New Roman" w:cs="Times New Roman"/>
          <w:caps/>
          <w:sz w:val="24"/>
          <w:szCs w:val="24"/>
          <w:u w:val="single"/>
        </w:rPr>
      </w:pPr>
    </w:p>
    <w:p w14:paraId="0EC8FB60"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Kabinet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Mjekësor</w:t>
      </w:r>
      <w:proofErr w:type="spellEnd"/>
      <w:r w:rsidRPr="00CD6C10">
        <w:rPr>
          <w:rFonts w:ascii="Times New Roman" w:hAnsi="Times New Roman" w:cs="Times New Roman"/>
          <w:sz w:val="24"/>
          <w:szCs w:val="24"/>
        </w:rPr>
        <w:t xml:space="preserve"> jo </w:t>
      </w:r>
      <w:proofErr w:type="spellStart"/>
      <w:r w:rsidRPr="00CD6C10">
        <w:rPr>
          <w:rFonts w:ascii="Times New Roman" w:hAnsi="Times New Roman" w:cs="Times New Roman"/>
          <w:sz w:val="24"/>
          <w:szCs w:val="24"/>
        </w:rPr>
        <w:t>publik</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4F605AEE"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Qendër</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Mjekësore</w:t>
      </w:r>
      <w:proofErr w:type="spellEnd"/>
      <w:r w:rsidRPr="00CD6C10">
        <w:rPr>
          <w:rFonts w:ascii="Times New Roman" w:hAnsi="Times New Roman" w:cs="Times New Roman"/>
          <w:sz w:val="24"/>
          <w:szCs w:val="24"/>
        </w:rPr>
        <w:t xml:space="preserve"> jo </w:t>
      </w:r>
      <w:proofErr w:type="spellStart"/>
      <w:r w:rsidRPr="00CD6C10">
        <w:rPr>
          <w:rFonts w:ascii="Times New Roman" w:hAnsi="Times New Roman" w:cs="Times New Roman"/>
          <w:sz w:val="24"/>
          <w:szCs w:val="24"/>
        </w:rPr>
        <w:t>publike</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inspektohen1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3E8D3A1F" w14:textId="3EECE9F0" w:rsidR="00D87F6F" w:rsidRPr="00CD6C10" w:rsidRDefault="00F56A8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Shërbimi</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laboratorik</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mjekësor</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publik</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dhe</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jopublik</w:t>
      </w:r>
      <w:proofErr w:type="spellEnd"/>
      <w:r w:rsidR="00D87F6F" w:rsidRPr="00CD6C10">
        <w:rPr>
          <w:rFonts w:ascii="Times New Roman" w:hAnsi="Times New Roman" w:cs="Times New Roman"/>
          <w:sz w:val="24"/>
          <w:szCs w:val="24"/>
        </w:rPr>
        <w:t xml:space="preserve"> do </w:t>
      </w:r>
      <w:proofErr w:type="spellStart"/>
      <w:r w:rsidR="00D87F6F" w:rsidRPr="00CD6C10">
        <w:rPr>
          <w:rFonts w:ascii="Times New Roman" w:hAnsi="Times New Roman" w:cs="Times New Roman"/>
          <w:sz w:val="24"/>
          <w:szCs w:val="24"/>
        </w:rPr>
        <w:t>të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inspektohen</w:t>
      </w:r>
      <w:proofErr w:type="spellEnd"/>
      <w:r w:rsidR="00D87F6F" w:rsidRPr="00CD6C10">
        <w:rPr>
          <w:rFonts w:ascii="Times New Roman" w:hAnsi="Times New Roman" w:cs="Times New Roman"/>
          <w:sz w:val="24"/>
          <w:szCs w:val="24"/>
        </w:rPr>
        <w:t xml:space="preserve"> 1 </w:t>
      </w:r>
      <w:proofErr w:type="spellStart"/>
      <w:r w:rsidR="00D87F6F" w:rsidRPr="00CD6C10">
        <w:rPr>
          <w:rFonts w:ascii="Times New Roman" w:hAnsi="Times New Roman" w:cs="Times New Roman"/>
          <w:sz w:val="24"/>
          <w:szCs w:val="24"/>
        </w:rPr>
        <w:t>herë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në</w:t>
      </w:r>
      <w:proofErr w:type="spellEnd"/>
      <w:r w:rsidR="00D87F6F" w:rsidRPr="00CD6C10">
        <w:rPr>
          <w:rFonts w:ascii="Times New Roman" w:hAnsi="Times New Roman" w:cs="Times New Roman"/>
          <w:sz w:val="24"/>
          <w:szCs w:val="24"/>
        </w:rPr>
        <w:t xml:space="preserve"> vit  </w:t>
      </w:r>
    </w:p>
    <w:p w14:paraId="4AFB930C"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Kabinet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Dentar</w:t>
      </w:r>
      <w:proofErr w:type="spellEnd"/>
      <w:r w:rsidRPr="00CD6C10">
        <w:rPr>
          <w:rFonts w:ascii="Times New Roman" w:hAnsi="Times New Roman" w:cs="Times New Roman"/>
          <w:sz w:val="24"/>
          <w:szCs w:val="24"/>
        </w:rPr>
        <w:t xml:space="preserve"> jo </w:t>
      </w:r>
      <w:proofErr w:type="spellStart"/>
      <w:r w:rsidRPr="00CD6C10">
        <w:rPr>
          <w:rFonts w:ascii="Times New Roman" w:hAnsi="Times New Roman" w:cs="Times New Roman"/>
          <w:sz w:val="24"/>
          <w:szCs w:val="24"/>
        </w:rPr>
        <w:t>publik</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inspektohet</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w:t>
      </w:r>
    </w:p>
    <w:p w14:paraId="304520C2" w14:textId="5DD11EC6" w:rsidR="00D87F6F" w:rsidRPr="00CD6C10" w:rsidRDefault="00F56A8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Kabinet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Dentar</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publik</w:t>
      </w:r>
      <w:proofErr w:type="spellEnd"/>
      <w:r w:rsidR="00D87F6F" w:rsidRPr="00CD6C10">
        <w:rPr>
          <w:rFonts w:ascii="Times New Roman" w:hAnsi="Times New Roman" w:cs="Times New Roman"/>
          <w:sz w:val="24"/>
          <w:szCs w:val="24"/>
        </w:rPr>
        <w:t xml:space="preserve"> do </w:t>
      </w:r>
      <w:proofErr w:type="spellStart"/>
      <w:r w:rsidR="00D87F6F" w:rsidRPr="00CD6C10">
        <w:rPr>
          <w:rFonts w:ascii="Times New Roman" w:hAnsi="Times New Roman" w:cs="Times New Roman"/>
          <w:sz w:val="24"/>
          <w:szCs w:val="24"/>
        </w:rPr>
        <w:t>të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inspektohet</w:t>
      </w:r>
      <w:proofErr w:type="spellEnd"/>
      <w:r w:rsidR="00D87F6F" w:rsidRPr="00CD6C10">
        <w:rPr>
          <w:rFonts w:ascii="Times New Roman" w:hAnsi="Times New Roman" w:cs="Times New Roman"/>
          <w:sz w:val="24"/>
          <w:szCs w:val="24"/>
        </w:rPr>
        <w:t xml:space="preserve"> 1 </w:t>
      </w:r>
      <w:proofErr w:type="spellStart"/>
      <w:r w:rsidR="00D87F6F" w:rsidRPr="00CD6C10">
        <w:rPr>
          <w:rFonts w:ascii="Times New Roman" w:hAnsi="Times New Roman" w:cs="Times New Roman"/>
          <w:sz w:val="24"/>
          <w:szCs w:val="24"/>
        </w:rPr>
        <w:t>herë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në</w:t>
      </w:r>
      <w:proofErr w:type="spellEnd"/>
      <w:r w:rsidR="00D87F6F" w:rsidRPr="00CD6C10">
        <w:rPr>
          <w:rFonts w:ascii="Times New Roman" w:hAnsi="Times New Roman" w:cs="Times New Roman"/>
          <w:sz w:val="24"/>
          <w:szCs w:val="24"/>
        </w:rPr>
        <w:t xml:space="preserve"> vit  </w:t>
      </w:r>
    </w:p>
    <w:p w14:paraId="67066D71"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Laboratorët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Dentarë</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7CA18660"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akomodimi</w:t>
      </w:r>
      <w:proofErr w:type="spellEnd"/>
      <w:r w:rsidRPr="00CD6C10">
        <w:rPr>
          <w:rFonts w:ascii="Times New Roman" w:hAnsi="Times New Roman" w:cs="Times New Roman"/>
          <w:sz w:val="24"/>
          <w:szCs w:val="24"/>
        </w:rPr>
        <w:t xml:space="preserve"> me </w:t>
      </w:r>
      <w:proofErr w:type="spellStart"/>
      <w:r w:rsidRPr="00CD6C10">
        <w:rPr>
          <w:rFonts w:ascii="Times New Roman" w:hAnsi="Times New Roman" w:cs="Times New Roman"/>
          <w:sz w:val="24"/>
          <w:szCs w:val="24"/>
        </w:rPr>
        <w:t>fjetje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hotele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motele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hostele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bujtina</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hane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resorte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fshatra</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turistike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kampingje</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5BAD1A84"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shërbimeve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kozmetike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parukeri</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berber</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qendra</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estetike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tatoo</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masazh</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etj</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w:t>
      </w:r>
    </w:p>
    <w:p w14:paraId="1ADF2DB8"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Pishinat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7EE9B7A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Subjektet</w:t>
      </w:r>
      <w:proofErr w:type="spellEnd"/>
      <w:r w:rsidRPr="00CD6C10">
        <w:rPr>
          <w:rFonts w:ascii="Times New Roman" w:hAnsi="Times New Roman" w:cs="Times New Roman"/>
          <w:sz w:val="24"/>
          <w:szCs w:val="24"/>
        </w:rPr>
        <w:t xml:space="preserve"> social </w:t>
      </w:r>
      <w:proofErr w:type="spellStart"/>
      <w:r w:rsidRPr="00CD6C10">
        <w:rPr>
          <w:rFonts w:ascii="Times New Roman" w:hAnsi="Times New Roman" w:cs="Times New Roman"/>
          <w:sz w:val="24"/>
          <w:szCs w:val="24"/>
        </w:rPr>
        <w:t>kulturore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dhe</w:t>
      </w:r>
      <w:proofErr w:type="spellEnd"/>
      <w:r w:rsidRPr="00CD6C10">
        <w:rPr>
          <w:rFonts w:ascii="Times New Roman" w:hAnsi="Times New Roman" w:cs="Times New Roman"/>
          <w:sz w:val="24"/>
          <w:szCs w:val="24"/>
        </w:rPr>
        <w:t xml:space="preserve"> sportive (</w:t>
      </w:r>
      <w:proofErr w:type="spellStart"/>
      <w:r w:rsidRPr="00CD6C10">
        <w:rPr>
          <w:rFonts w:ascii="Times New Roman" w:hAnsi="Times New Roman" w:cs="Times New Roman"/>
          <w:sz w:val="24"/>
          <w:szCs w:val="24"/>
        </w:rPr>
        <w:t>muzetë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teatrot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kinematë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bibliotekat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palestrat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sallat</w:t>
      </w:r>
      <w:proofErr w:type="spellEnd"/>
      <w:r w:rsidRPr="00CD6C10">
        <w:rPr>
          <w:rFonts w:ascii="Times New Roman" w:hAnsi="Times New Roman" w:cs="Times New Roman"/>
          <w:sz w:val="24"/>
          <w:szCs w:val="24"/>
        </w:rPr>
        <w:t xml:space="preserve"> e </w:t>
      </w:r>
      <w:proofErr w:type="spellStart"/>
      <w:r w:rsidRPr="00CD6C10">
        <w:rPr>
          <w:rFonts w:ascii="Times New Roman" w:hAnsi="Times New Roman" w:cs="Times New Roman"/>
          <w:sz w:val="24"/>
          <w:szCs w:val="24"/>
        </w:rPr>
        <w:t>kërcimit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kampingje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ditore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parqet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kombëtare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etj</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6738146E"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Institucionet</w:t>
      </w:r>
      <w:proofErr w:type="spellEnd"/>
      <w:r w:rsidRPr="00CD6C10">
        <w:rPr>
          <w:rFonts w:ascii="Times New Roman" w:hAnsi="Times New Roman" w:cs="Times New Roman"/>
          <w:sz w:val="24"/>
          <w:szCs w:val="24"/>
        </w:rPr>
        <w:t xml:space="preserve"> e </w:t>
      </w:r>
      <w:proofErr w:type="spellStart"/>
      <w:r w:rsidRPr="00CD6C10">
        <w:rPr>
          <w:rFonts w:ascii="Times New Roman" w:hAnsi="Times New Roman" w:cs="Times New Roman"/>
          <w:sz w:val="24"/>
          <w:szCs w:val="24"/>
        </w:rPr>
        <w:t>Ekzekutimit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Veprave</w:t>
      </w:r>
      <w:proofErr w:type="spellEnd"/>
      <w:r w:rsidRPr="00CD6C10">
        <w:rPr>
          <w:rFonts w:ascii="Times New Roman" w:hAnsi="Times New Roman" w:cs="Times New Roman"/>
          <w:sz w:val="24"/>
          <w:szCs w:val="24"/>
        </w:rPr>
        <w:t xml:space="preserve"> Penale (</w:t>
      </w:r>
      <w:proofErr w:type="spellStart"/>
      <w:r w:rsidRPr="00CD6C10">
        <w:rPr>
          <w:rFonts w:ascii="Times New Roman" w:hAnsi="Times New Roman" w:cs="Times New Roman"/>
          <w:sz w:val="24"/>
          <w:szCs w:val="24"/>
        </w:rPr>
        <w:t>burgjet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paraburgimi</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komisariatet</w:t>
      </w:r>
      <w:proofErr w:type="spellEnd"/>
      <w:r w:rsidRPr="00CD6C10">
        <w:rPr>
          <w:rFonts w:ascii="Times New Roman" w:hAnsi="Times New Roman" w:cs="Times New Roman"/>
          <w:sz w:val="24"/>
          <w:szCs w:val="24"/>
        </w:rPr>
        <w:t xml:space="preserve"> e </w:t>
      </w:r>
      <w:proofErr w:type="spellStart"/>
      <w:r w:rsidRPr="00CD6C10">
        <w:rPr>
          <w:rFonts w:ascii="Times New Roman" w:hAnsi="Times New Roman" w:cs="Times New Roman"/>
          <w:sz w:val="24"/>
          <w:szCs w:val="24"/>
        </w:rPr>
        <w:t>policisë</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inspektohen1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6D749CC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Subjektet</w:t>
      </w:r>
      <w:proofErr w:type="spellEnd"/>
      <w:r w:rsidRPr="00CD6C10">
        <w:rPr>
          <w:rFonts w:ascii="Times New Roman" w:hAnsi="Times New Roman" w:cs="Times New Roman"/>
          <w:sz w:val="24"/>
          <w:szCs w:val="24"/>
        </w:rPr>
        <w:t xml:space="preserve"> e </w:t>
      </w:r>
      <w:proofErr w:type="spellStart"/>
      <w:r w:rsidRPr="00CD6C10">
        <w:rPr>
          <w:rFonts w:ascii="Times New Roman" w:hAnsi="Times New Roman" w:cs="Times New Roman"/>
          <w:sz w:val="24"/>
          <w:szCs w:val="24"/>
        </w:rPr>
        <w:t>inspektuara</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për</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sigurinë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punë</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2DB019F9"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Shërbime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ndërhyrëse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higjieno</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sanitare</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57E1339B" w14:textId="3CFACBC1" w:rsidR="00D87F6F" w:rsidRPr="00CD6C10" w:rsidRDefault="008D3C6E"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importuese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l</w:t>
      </w:r>
      <w:r w:rsidRPr="00CD6C10">
        <w:rPr>
          <w:rFonts w:ascii="Times New Roman" w:hAnsi="Times New Roman" w:cs="Times New Roman"/>
          <w:sz w:val="24"/>
          <w:szCs w:val="24"/>
          <w:lang w:val="sq-AL"/>
        </w:rPr>
        <w:t>ë</w:t>
      </w:r>
      <w:proofErr w:type="spellStart"/>
      <w:r w:rsidRPr="00CD6C10">
        <w:rPr>
          <w:rFonts w:ascii="Times New Roman" w:hAnsi="Times New Roman" w:cs="Times New Roman"/>
          <w:sz w:val="24"/>
          <w:szCs w:val="24"/>
        </w:rPr>
        <w:t>nd</w:t>
      </w:r>
      <w:proofErr w:type="spellEnd"/>
      <w:r w:rsidRPr="00CD6C10">
        <w:rPr>
          <w:rFonts w:ascii="Times New Roman" w:hAnsi="Times New Roman" w:cs="Times New Roman"/>
          <w:sz w:val="24"/>
          <w:szCs w:val="24"/>
          <w:lang w:val="sq-AL"/>
        </w:rPr>
        <w:t>ë</w:t>
      </w:r>
      <w:proofErr w:type="spellStart"/>
      <w:r w:rsidRPr="00CD6C10">
        <w:rPr>
          <w:rFonts w:ascii="Times New Roman" w:hAnsi="Times New Roman" w:cs="Times New Roman"/>
          <w:sz w:val="24"/>
          <w:szCs w:val="24"/>
        </w:rPr>
        <w:t>ve</w:t>
      </w:r>
      <w:proofErr w:type="spellEnd"/>
      <w:r w:rsidRPr="00CD6C10">
        <w:rPr>
          <w:rFonts w:ascii="Times New Roman" w:hAnsi="Times New Roman" w:cs="Times New Roman"/>
          <w:sz w:val="24"/>
          <w:szCs w:val="24"/>
        </w:rPr>
        <w:t xml:space="preserve"> biocide </w:t>
      </w:r>
      <w:r w:rsidR="00D87F6F" w:rsidRPr="00CD6C10">
        <w:rPr>
          <w:rFonts w:ascii="Times New Roman" w:hAnsi="Times New Roman" w:cs="Times New Roman"/>
          <w:sz w:val="24"/>
          <w:szCs w:val="24"/>
        </w:rPr>
        <w:t xml:space="preserve">do </w:t>
      </w:r>
      <w:proofErr w:type="spellStart"/>
      <w:r w:rsidR="00D87F6F" w:rsidRPr="00CD6C10">
        <w:rPr>
          <w:rFonts w:ascii="Times New Roman" w:hAnsi="Times New Roman" w:cs="Times New Roman"/>
          <w:sz w:val="24"/>
          <w:szCs w:val="24"/>
        </w:rPr>
        <w:t>të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inspektohen</w:t>
      </w:r>
      <w:proofErr w:type="spellEnd"/>
      <w:r w:rsidR="00D87F6F" w:rsidRPr="00CD6C10">
        <w:rPr>
          <w:rFonts w:ascii="Times New Roman" w:hAnsi="Times New Roman" w:cs="Times New Roman"/>
          <w:sz w:val="24"/>
          <w:szCs w:val="24"/>
        </w:rPr>
        <w:t xml:space="preserve"> 1 </w:t>
      </w:r>
      <w:proofErr w:type="spellStart"/>
      <w:r w:rsidR="00D87F6F" w:rsidRPr="00CD6C10">
        <w:rPr>
          <w:rFonts w:ascii="Times New Roman" w:hAnsi="Times New Roman" w:cs="Times New Roman"/>
          <w:sz w:val="24"/>
          <w:szCs w:val="24"/>
        </w:rPr>
        <w:t>herë</w:t>
      </w:r>
      <w:proofErr w:type="spellEnd"/>
      <w:r w:rsidR="00D87F6F" w:rsidRPr="00CD6C10">
        <w:rPr>
          <w:rFonts w:ascii="Times New Roman" w:hAnsi="Times New Roman" w:cs="Times New Roman"/>
          <w:sz w:val="24"/>
          <w:szCs w:val="24"/>
        </w:rPr>
        <w:t xml:space="preserve"> </w:t>
      </w:r>
      <w:proofErr w:type="spellStart"/>
      <w:r w:rsidR="00D87F6F" w:rsidRPr="00CD6C10">
        <w:rPr>
          <w:rFonts w:ascii="Times New Roman" w:hAnsi="Times New Roman" w:cs="Times New Roman"/>
          <w:sz w:val="24"/>
          <w:szCs w:val="24"/>
        </w:rPr>
        <w:t>në</w:t>
      </w:r>
      <w:proofErr w:type="spellEnd"/>
      <w:r w:rsidR="00D87F6F" w:rsidRPr="00CD6C10">
        <w:rPr>
          <w:rFonts w:ascii="Times New Roman" w:hAnsi="Times New Roman" w:cs="Times New Roman"/>
          <w:sz w:val="24"/>
          <w:szCs w:val="24"/>
        </w:rPr>
        <w:t xml:space="preserve"> vit  </w:t>
      </w:r>
    </w:p>
    <w:p w14:paraId="7585AC74"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importuese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qumështit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gjirit</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2435D49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sidRPr="00CD6C10">
        <w:rPr>
          <w:rFonts w:ascii="Times New Roman" w:hAnsi="Times New Roman" w:cs="Times New Roman"/>
          <w:sz w:val="24"/>
          <w:szCs w:val="24"/>
        </w:rPr>
        <w:t>Subjekte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që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evadojnë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dhe</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eliminojnë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mbetjet</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spitalore</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w:t>
      </w:r>
    </w:p>
    <w:p w14:paraId="4029F887"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Bar (bar-</w:t>
      </w:r>
      <w:proofErr w:type="spellStart"/>
      <w:r w:rsidRPr="00CD6C10">
        <w:rPr>
          <w:rFonts w:ascii="Times New Roman" w:hAnsi="Times New Roman" w:cs="Times New Roman"/>
          <w:sz w:val="24"/>
          <w:szCs w:val="24"/>
        </w:rPr>
        <w:t>kafe</w:t>
      </w:r>
      <w:proofErr w:type="spellEnd"/>
      <w:r w:rsidRPr="00CD6C10">
        <w:rPr>
          <w:rFonts w:ascii="Times New Roman" w:hAnsi="Times New Roman" w:cs="Times New Roman"/>
          <w:sz w:val="24"/>
          <w:szCs w:val="24"/>
        </w:rPr>
        <w:t>, bar-</w:t>
      </w:r>
      <w:proofErr w:type="spellStart"/>
      <w:r w:rsidRPr="00CD6C10">
        <w:rPr>
          <w:rFonts w:ascii="Times New Roman" w:hAnsi="Times New Roman" w:cs="Times New Roman"/>
          <w:sz w:val="24"/>
          <w:szCs w:val="24"/>
        </w:rPr>
        <w:t>lloto</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kazino</w:t>
      </w:r>
      <w:proofErr w:type="spellEnd"/>
      <w:r w:rsidRPr="00CD6C10">
        <w:rPr>
          <w:rFonts w:ascii="Times New Roman" w:hAnsi="Times New Roman" w:cs="Times New Roman"/>
          <w:sz w:val="24"/>
          <w:szCs w:val="24"/>
        </w:rPr>
        <w:t xml:space="preserve">, pub, disco </w:t>
      </w:r>
      <w:proofErr w:type="spellStart"/>
      <w:r w:rsidRPr="00CD6C10">
        <w:rPr>
          <w:rFonts w:ascii="Times New Roman" w:hAnsi="Times New Roman" w:cs="Times New Roman"/>
          <w:sz w:val="24"/>
          <w:szCs w:val="24"/>
        </w:rPr>
        <w:t>etj</w:t>
      </w:r>
      <w:proofErr w:type="spellEnd"/>
      <w:r w:rsidRPr="00CD6C10">
        <w:rPr>
          <w:rFonts w:ascii="Times New Roman" w:hAnsi="Times New Roman" w:cs="Times New Roman"/>
          <w:sz w:val="24"/>
          <w:szCs w:val="24"/>
        </w:rPr>
        <w:t xml:space="preserve">) do </w:t>
      </w:r>
      <w:proofErr w:type="spellStart"/>
      <w:r w:rsidRPr="00CD6C10">
        <w:rPr>
          <w:rFonts w:ascii="Times New Roman" w:hAnsi="Times New Roman" w:cs="Times New Roman"/>
          <w:sz w:val="24"/>
          <w:szCs w:val="24"/>
        </w:rPr>
        <w:t>të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inspektohen</w:t>
      </w:r>
      <w:proofErr w:type="spellEnd"/>
      <w:r w:rsidRPr="00CD6C10">
        <w:rPr>
          <w:rFonts w:ascii="Times New Roman" w:hAnsi="Times New Roman" w:cs="Times New Roman"/>
          <w:sz w:val="24"/>
          <w:szCs w:val="24"/>
        </w:rPr>
        <w:t xml:space="preserve"> 1 </w:t>
      </w:r>
      <w:proofErr w:type="spellStart"/>
      <w:r w:rsidRPr="00CD6C10">
        <w:rPr>
          <w:rFonts w:ascii="Times New Roman" w:hAnsi="Times New Roman" w:cs="Times New Roman"/>
          <w:sz w:val="24"/>
          <w:szCs w:val="24"/>
        </w:rPr>
        <w:t>herë</w:t>
      </w:r>
      <w:proofErr w:type="spellEnd"/>
      <w:r w:rsidRPr="00CD6C10">
        <w:rPr>
          <w:rFonts w:ascii="Times New Roman" w:hAnsi="Times New Roman" w:cs="Times New Roman"/>
          <w:sz w:val="24"/>
          <w:szCs w:val="24"/>
        </w:rPr>
        <w:t xml:space="preserve"> </w:t>
      </w:r>
      <w:proofErr w:type="spellStart"/>
      <w:r w:rsidRPr="00CD6C10">
        <w:rPr>
          <w:rFonts w:ascii="Times New Roman" w:hAnsi="Times New Roman" w:cs="Times New Roman"/>
          <w:sz w:val="24"/>
          <w:szCs w:val="24"/>
        </w:rPr>
        <w:t>në</w:t>
      </w:r>
      <w:proofErr w:type="spellEnd"/>
      <w:r w:rsidRPr="00CD6C10">
        <w:rPr>
          <w:rFonts w:ascii="Times New Roman" w:hAnsi="Times New Roman" w:cs="Times New Roman"/>
          <w:sz w:val="24"/>
          <w:szCs w:val="24"/>
        </w:rPr>
        <w:t xml:space="preserve"> vit </w:t>
      </w:r>
    </w:p>
    <w:p w14:paraId="2530320E"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44FD02DA"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lartë të cilat do të inspektohen 2 herë në vit</w:t>
      </w:r>
      <w:r>
        <w:rPr>
          <w:rFonts w:ascii="Times New Roman" w:hAnsi="Times New Roman" w:cs="Times New Roman"/>
          <w:sz w:val="24"/>
          <w:szCs w:val="24"/>
        </w:rPr>
        <w:t xml:space="preserve">  </w:t>
      </w:r>
    </w:p>
    <w:p w14:paraId="39632EC7" w14:textId="77777777" w:rsidR="00D87F6F" w:rsidRDefault="00D87F6F" w:rsidP="00D87F6F">
      <w:pPr>
        <w:pStyle w:val="ListParagraph"/>
        <w:spacing w:after="0" w:line="240" w:lineRule="atLeast"/>
        <w:ind w:left="360"/>
        <w:jc w:val="both"/>
        <w:rPr>
          <w:rFonts w:ascii="Times New Roman" w:hAnsi="Times New Roman" w:cs="Times New Roman"/>
          <w:b/>
          <w:caps/>
          <w:sz w:val="28"/>
          <w:szCs w:val="24"/>
          <w:u w:val="single"/>
        </w:rPr>
      </w:pPr>
    </w:p>
    <w:p w14:paraId="2D064A02"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t>Spitalet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  </w:t>
      </w:r>
    </w:p>
    <w:p w14:paraId="6551EDAA"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Spital jo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 </w:t>
      </w:r>
    </w:p>
    <w:p w14:paraId="131782C7"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t>Poliklinikat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 </w:t>
      </w:r>
    </w:p>
    <w:p w14:paraId="0800D4FA"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t>Qendrat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pikë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ambulatore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 </w:t>
      </w:r>
    </w:p>
    <w:p w14:paraId="22F735A4"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realizojnë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transfuzionit</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w:t>
      </w:r>
    </w:p>
    <w:p w14:paraId="00D19E9D"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Institucionet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kopshte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shkolla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shkolla</w:t>
      </w:r>
      <w:proofErr w:type="spellEnd"/>
      <w:r>
        <w:rPr>
          <w:rFonts w:ascii="Times New Roman" w:hAnsi="Times New Roman" w:cs="Times New Roman"/>
          <w:sz w:val="24"/>
          <w:szCs w:val="24"/>
        </w:rPr>
        <w:t xml:space="preserve"> 9-vjecare, </w:t>
      </w:r>
      <w:proofErr w:type="spellStart"/>
      <w:r>
        <w:rPr>
          <w:rFonts w:ascii="Times New Roman" w:hAnsi="Times New Roman" w:cs="Times New Roman"/>
          <w:sz w:val="24"/>
          <w:szCs w:val="24"/>
        </w:rPr>
        <w:t>shkolla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universitete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universitare</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vit  </w:t>
      </w:r>
    </w:p>
    <w:p w14:paraId="04BE8BD6" w14:textId="77777777" w:rsidR="00D87F6F" w:rsidRDefault="00D87F6F" w:rsidP="00D87F6F">
      <w:pPr>
        <w:spacing w:after="0" w:line="240" w:lineRule="atLeast"/>
        <w:jc w:val="both"/>
        <w:rPr>
          <w:rFonts w:ascii="Times New Roman" w:hAnsi="Times New Roman" w:cs="Times New Roman"/>
          <w:b/>
          <w:i/>
          <w:sz w:val="24"/>
          <w:szCs w:val="24"/>
        </w:rPr>
      </w:pPr>
    </w:p>
    <w:p w14:paraId="1D0736F6"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lartë të cilat do të inspektohen 3 herë në vit</w:t>
      </w:r>
      <w:r>
        <w:rPr>
          <w:rFonts w:ascii="Times New Roman" w:hAnsi="Times New Roman" w:cs="Times New Roman"/>
          <w:sz w:val="24"/>
          <w:szCs w:val="24"/>
        </w:rPr>
        <w:t xml:space="preserve">  </w:t>
      </w:r>
    </w:p>
    <w:p w14:paraId="38D42C67" w14:textId="77777777" w:rsidR="00D87F6F" w:rsidRDefault="00D87F6F" w:rsidP="00D87F6F">
      <w:pPr>
        <w:spacing w:after="0" w:line="240" w:lineRule="atLeast"/>
        <w:jc w:val="both"/>
        <w:rPr>
          <w:rFonts w:ascii="Times New Roman" w:hAnsi="Times New Roman" w:cs="Times New Roman"/>
          <w:b/>
          <w:i/>
          <w:sz w:val="24"/>
          <w:szCs w:val="24"/>
        </w:rPr>
      </w:pPr>
    </w:p>
    <w:p w14:paraId="3EB84C57" w14:textId="77777777" w:rsidR="00D87F6F" w:rsidRDefault="00D87F6F" w:rsidP="00A53C00">
      <w:pPr>
        <w:pStyle w:val="ListParagraph"/>
        <w:numPr>
          <w:ilvl w:val="0"/>
          <w:numId w:val="51"/>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Subjektet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furnizimit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ujë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burim</w:t>
      </w:r>
      <w:proofErr w:type="spellEnd"/>
      <w:r>
        <w:rPr>
          <w:rFonts w:ascii="Times New Roman" w:hAnsi="Times New Roman" w:cs="Times New Roman"/>
          <w:sz w:val="24"/>
          <w:szCs w:val="24"/>
        </w:rPr>
        <w:t xml:space="preserve"> uji, </w:t>
      </w:r>
      <w:proofErr w:type="spellStart"/>
      <w:r>
        <w:rPr>
          <w:rFonts w:ascii="Times New Roman" w:hAnsi="Times New Roman" w:cs="Times New Roman"/>
          <w:sz w:val="24"/>
          <w:szCs w:val="24"/>
        </w:rPr>
        <w:t>kaptazhe</w:t>
      </w:r>
      <w:proofErr w:type="spellEnd"/>
      <w:r>
        <w:rPr>
          <w:rFonts w:ascii="Times New Roman" w:hAnsi="Times New Roman" w:cs="Times New Roman"/>
          <w:sz w:val="24"/>
          <w:szCs w:val="24"/>
        </w:rPr>
        <w:t xml:space="preserve">, depo uji, </w:t>
      </w:r>
      <w:proofErr w:type="spellStart"/>
      <w:r>
        <w:rPr>
          <w:rFonts w:ascii="Times New Roman" w:hAnsi="Times New Roman" w:cs="Times New Roman"/>
          <w:sz w:val="24"/>
          <w:szCs w:val="24"/>
        </w:rPr>
        <w:t>stacione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pompimi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ujësjellës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etj</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inspektohen</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herë</w:t>
      </w:r>
      <w:proofErr w:type="spellEnd"/>
      <w:r>
        <w:rPr>
          <w:rFonts w:ascii="Times New Roman" w:hAnsi="Times New Roman" w:cs="Times New Roman"/>
          <w:sz w:val="24"/>
          <w:szCs w:val="24"/>
        </w:rPr>
        <w:t xml:space="preserve"> në vit.</w:t>
      </w:r>
    </w:p>
    <w:p w14:paraId="3F556A64" w14:textId="77777777" w:rsidR="00D87F6F" w:rsidRDefault="00D87F6F" w:rsidP="00D87F6F">
      <w:pPr>
        <w:spacing w:after="0" w:line="240" w:lineRule="atLeast"/>
        <w:jc w:val="both"/>
        <w:rPr>
          <w:rFonts w:ascii="Times New Roman" w:hAnsi="Times New Roman" w:cs="Times New Roman"/>
          <w:color w:val="FF0000"/>
          <w:sz w:val="24"/>
          <w:szCs w:val="24"/>
        </w:rPr>
      </w:pPr>
    </w:p>
    <w:p w14:paraId="4ADF4E6D" w14:textId="77777777" w:rsidR="00D87F6F" w:rsidRDefault="00D87F6F" w:rsidP="00D87F6F">
      <w:pPr>
        <w:spacing w:after="0" w:line="240" w:lineRule="atLeast"/>
        <w:jc w:val="both"/>
        <w:rPr>
          <w:rFonts w:ascii="Times New Roman" w:hAnsi="Times New Roman" w:cs="Times New Roman"/>
          <w:b/>
          <w:caps/>
          <w:sz w:val="24"/>
          <w:szCs w:val="24"/>
        </w:rPr>
      </w:pPr>
    </w:p>
    <w:p w14:paraId="73D08C1A" w14:textId="77777777" w:rsidR="00D87F6F" w:rsidRDefault="00D87F6F" w:rsidP="00D87F6F">
      <w:pPr>
        <w:spacing w:after="0" w:line="240" w:lineRule="atLeast"/>
        <w:jc w:val="both"/>
        <w:rPr>
          <w:rFonts w:ascii="Times New Roman" w:hAnsi="Times New Roman" w:cs="Times New Roman"/>
          <w:b/>
          <w:caps/>
          <w:sz w:val="24"/>
          <w:szCs w:val="24"/>
        </w:rPr>
      </w:pPr>
    </w:p>
    <w:p w14:paraId="229BBFDA" w14:textId="77777777" w:rsidR="00D87F6F" w:rsidRDefault="00D87F6F" w:rsidP="00D87F6F">
      <w:pPr>
        <w:spacing w:after="0" w:line="240" w:lineRule="atLeast"/>
        <w:jc w:val="both"/>
        <w:rPr>
          <w:rFonts w:ascii="Times New Roman" w:hAnsi="Times New Roman" w:cs="Times New Roman"/>
          <w:b/>
          <w:caps/>
          <w:sz w:val="24"/>
          <w:szCs w:val="24"/>
        </w:rPr>
      </w:pPr>
    </w:p>
    <w:p w14:paraId="4C1BD228" w14:textId="77777777" w:rsidR="00D87F6F" w:rsidRDefault="00D87F6F" w:rsidP="00D87F6F">
      <w:pPr>
        <w:spacing w:after="0" w:line="240" w:lineRule="atLeast"/>
        <w:jc w:val="both"/>
        <w:rPr>
          <w:rFonts w:ascii="Times New Roman" w:hAnsi="Times New Roman" w:cs="Times New Roman"/>
          <w:b/>
          <w:caps/>
          <w:sz w:val="24"/>
          <w:szCs w:val="24"/>
        </w:rPr>
      </w:pPr>
    </w:p>
    <w:p w14:paraId="625A18B4" w14:textId="77777777" w:rsidR="00D87F6F" w:rsidRDefault="00D87F6F" w:rsidP="00D87F6F">
      <w:pPr>
        <w:spacing w:after="0" w:line="240" w:lineRule="atLeast"/>
        <w:jc w:val="both"/>
        <w:rPr>
          <w:rFonts w:ascii="Times New Roman" w:hAnsi="Times New Roman" w:cs="Times New Roman"/>
          <w:b/>
          <w:caps/>
          <w:sz w:val="24"/>
          <w:szCs w:val="24"/>
        </w:rPr>
      </w:pPr>
    </w:p>
    <w:p w14:paraId="357298DE" w14:textId="77777777" w:rsidR="00D87F6F" w:rsidRDefault="00D87F6F" w:rsidP="00D87F6F">
      <w:pPr>
        <w:spacing w:after="0" w:line="240" w:lineRule="atLeast"/>
        <w:jc w:val="both"/>
        <w:rPr>
          <w:rFonts w:ascii="Times New Roman" w:hAnsi="Times New Roman" w:cs="Times New Roman"/>
          <w:b/>
          <w:caps/>
          <w:sz w:val="24"/>
          <w:szCs w:val="24"/>
        </w:rPr>
      </w:pPr>
    </w:p>
    <w:p w14:paraId="085F5092" w14:textId="77777777" w:rsidR="00D87F6F" w:rsidRDefault="00D87F6F" w:rsidP="00D87F6F">
      <w:pPr>
        <w:spacing w:after="0" w:line="240" w:lineRule="atLeast"/>
        <w:jc w:val="both"/>
        <w:rPr>
          <w:rFonts w:ascii="Times New Roman" w:hAnsi="Times New Roman" w:cs="Times New Roman"/>
          <w:b/>
          <w:caps/>
          <w:sz w:val="24"/>
          <w:szCs w:val="24"/>
        </w:rPr>
      </w:pPr>
    </w:p>
    <w:p w14:paraId="4BA2B54C" w14:textId="77777777" w:rsidR="00D87F6F" w:rsidRDefault="00D87F6F" w:rsidP="00D87F6F">
      <w:pPr>
        <w:spacing w:after="0" w:line="240" w:lineRule="atLeast"/>
        <w:jc w:val="both"/>
        <w:rPr>
          <w:rFonts w:ascii="Times New Roman" w:hAnsi="Times New Roman" w:cs="Times New Roman"/>
          <w:b/>
          <w:caps/>
          <w:sz w:val="24"/>
          <w:szCs w:val="24"/>
        </w:rPr>
      </w:pPr>
    </w:p>
    <w:p w14:paraId="3C1210A8" w14:textId="77777777" w:rsidR="00D87F6F" w:rsidRDefault="00D87F6F" w:rsidP="00D87F6F">
      <w:pPr>
        <w:spacing w:after="0" w:line="240" w:lineRule="atLeast"/>
        <w:jc w:val="both"/>
        <w:rPr>
          <w:rFonts w:ascii="Times New Roman" w:hAnsi="Times New Roman" w:cs="Times New Roman"/>
          <w:b/>
          <w:caps/>
          <w:sz w:val="24"/>
          <w:szCs w:val="24"/>
        </w:rPr>
      </w:pPr>
    </w:p>
    <w:p w14:paraId="1C15D407" w14:textId="77777777" w:rsidR="00D87F6F" w:rsidRDefault="00D87F6F" w:rsidP="00D87F6F">
      <w:pPr>
        <w:spacing w:after="0" w:line="240" w:lineRule="atLeast"/>
        <w:jc w:val="both"/>
        <w:rPr>
          <w:rFonts w:ascii="Times New Roman" w:hAnsi="Times New Roman" w:cs="Times New Roman"/>
          <w:b/>
          <w:caps/>
          <w:sz w:val="24"/>
          <w:szCs w:val="24"/>
        </w:rPr>
      </w:pPr>
    </w:p>
    <w:p w14:paraId="0C73BF9A" w14:textId="77777777" w:rsidR="00D87F6F" w:rsidRDefault="00D87F6F" w:rsidP="00D87F6F">
      <w:pPr>
        <w:spacing w:after="0" w:line="240" w:lineRule="atLeast"/>
        <w:jc w:val="both"/>
        <w:rPr>
          <w:rFonts w:ascii="Times New Roman" w:hAnsi="Times New Roman" w:cs="Times New Roman"/>
          <w:b/>
          <w:caps/>
          <w:sz w:val="24"/>
          <w:szCs w:val="24"/>
        </w:rPr>
      </w:pPr>
    </w:p>
    <w:p w14:paraId="4F8A2D1E" w14:textId="77777777" w:rsidR="00D87F6F" w:rsidRDefault="00D87F6F" w:rsidP="00D87F6F">
      <w:pPr>
        <w:spacing w:after="0" w:line="240" w:lineRule="atLeast"/>
        <w:jc w:val="both"/>
        <w:rPr>
          <w:rFonts w:ascii="Times New Roman" w:hAnsi="Times New Roman" w:cs="Times New Roman"/>
          <w:b/>
          <w:caps/>
          <w:sz w:val="24"/>
          <w:szCs w:val="24"/>
        </w:rPr>
      </w:pPr>
    </w:p>
    <w:p w14:paraId="02F1BE41" w14:textId="77777777" w:rsidR="00D87F6F" w:rsidRDefault="00D87F6F" w:rsidP="00D87F6F">
      <w:pPr>
        <w:spacing w:after="0" w:line="240" w:lineRule="atLeast"/>
        <w:jc w:val="both"/>
        <w:rPr>
          <w:rFonts w:ascii="Times New Roman" w:hAnsi="Times New Roman" w:cs="Times New Roman"/>
          <w:b/>
          <w:caps/>
          <w:sz w:val="24"/>
          <w:szCs w:val="24"/>
        </w:rPr>
      </w:pPr>
    </w:p>
    <w:p w14:paraId="0F1C7BBD" w14:textId="77777777" w:rsidR="00D87F6F" w:rsidRDefault="00D87F6F" w:rsidP="00D87F6F">
      <w:pPr>
        <w:spacing w:after="0" w:line="240" w:lineRule="atLeast"/>
        <w:jc w:val="both"/>
        <w:rPr>
          <w:rFonts w:ascii="Times New Roman" w:hAnsi="Times New Roman" w:cs="Times New Roman"/>
          <w:b/>
          <w:caps/>
          <w:sz w:val="24"/>
          <w:szCs w:val="24"/>
        </w:rPr>
      </w:pPr>
    </w:p>
    <w:p w14:paraId="52C3B703" w14:textId="77777777" w:rsidR="00D87F6F" w:rsidRDefault="00D87F6F" w:rsidP="00D87F6F">
      <w:pPr>
        <w:spacing w:after="0" w:line="240" w:lineRule="atLeast"/>
        <w:jc w:val="both"/>
        <w:rPr>
          <w:rFonts w:ascii="Times New Roman" w:hAnsi="Times New Roman" w:cs="Times New Roman"/>
          <w:b/>
          <w:caps/>
          <w:sz w:val="24"/>
          <w:szCs w:val="24"/>
        </w:rPr>
      </w:pPr>
    </w:p>
    <w:p w14:paraId="3950C528" w14:textId="77777777" w:rsidR="00D87F6F" w:rsidRDefault="00D87F6F" w:rsidP="00D87F6F">
      <w:pPr>
        <w:spacing w:after="0" w:line="240" w:lineRule="atLeast"/>
        <w:jc w:val="both"/>
        <w:rPr>
          <w:rFonts w:ascii="Times New Roman" w:hAnsi="Times New Roman" w:cs="Times New Roman"/>
          <w:b/>
          <w:caps/>
          <w:sz w:val="24"/>
          <w:szCs w:val="24"/>
        </w:rPr>
      </w:pPr>
    </w:p>
    <w:p w14:paraId="6AA86BEA" w14:textId="77777777" w:rsidR="00D87F6F" w:rsidRDefault="00D87F6F" w:rsidP="00D87F6F">
      <w:pPr>
        <w:spacing w:after="0" w:line="240" w:lineRule="atLeast"/>
        <w:jc w:val="both"/>
        <w:rPr>
          <w:rFonts w:ascii="Times New Roman" w:hAnsi="Times New Roman" w:cs="Times New Roman"/>
          <w:b/>
          <w:caps/>
          <w:sz w:val="24"/>
          <w:szCs w:val="24"/>
        </w:rPr>
      </w:pPr>
    </w:p>
    <w:p w14:paraId="5A40EEC9" w14:textId="77777777" w:rsidR="00D87F6F" w:rsidRDefault="00D87F6F" w:rsidP="00D87F6F">
      <w:pPr>
        <w:spacing w:after="0" w:line="240" w:lineRule="atLeast"/>
        <w:jc w:val="both"/>
        <w:rPr>
          <w:rFonts w:ascii="Times New Roman" w:hAnsi="Times New Roman" w:cs="Times New Roman"/>
          <w:b/>
          <w:caps/>
          <w:sz w:val="24"/>
          <w:szCs w:val="24"/>
        </w:rPr>
      </w:pPr>
    </w:p>
    <w:p w14:paraId="08157BC0" w14:textId="77777777" w:rsidR="00D87F6F" w:rsidRDefault="00D87F6F" w:rsidP="00D87F6F">
      <w:pPr>
        <w:spacing w:after="0" w:line="240" w:lineRule="atLeast"/>
        <w:jc w:val="both"/>
        <w:rPr>
          <w:rFonts w:ascii="Times New Roman" w:hAnsi="Times New Roman" w:cs="Times New Roman"/>
          <w:b/>
          <w:caps/>
          <w:sz w:val="24"/>
          <w:szCs w:val="24"/>
        </w:rPr>
      </w:pPr>
    </w:p>
    <w:p w14:paraId="3B39295A" w14:textId="77777777" w:rsidR="00D87F6F" w:rsidRDefault="00D87F6F" w:rsidP="00D87F6F">
      <w:pPr>
        <w:spacing w:after="0" w:line="240" w:lineRule="atLeast"/>
        <w:jc w:val="both"/>
        <w:rPr>
          <w:rFonts w:ascii="Times New Roman" w:hAnsi="Times New Roman" w:cs="Times New Roman"/>
          <w:b/>
          <w:caps/>
          <w:sz w:val="24"/>
          <w:szCs w:val="24"/>
        </w:rPr>
      </w:pPr>
    </w:p>
    <w:p w14:paraId="1AF428CE" w14:textId="77777777" w:rsidR="00D87F6F" w:rsidRDefault="00D87F6F" w:rsidP="00D87F6F">
      <w:pPr>
        <w:spacing w:after="0" w:line="240" w:lineRule="atLeast"/>
        <w:jc w:val="both"/>
        <w:rPr>
          <w:rFonts w:ascii="Times New Roman" w:hAnsi="Times New Roman" w:cs="Times New Roman"/>
          <w:b/>
          <w:caps/>
          <w:sz w:val="24"/>
          <w:szCs w:val="24"/>
        </w:rPr>
      </w:pPr>
    </w:p>
    <w:p w14:paraId="23CE28C6" w14:textId="77777777" w:rsidR="00D87F6F" w:rsidRDefault="00D87F6F" w:rsidP="00D87F6F">
      <w:pPr>
        <w:spacing w:after="0" w:line="240" w:lineRule="atLeast"/>
        <w:jc w:val="both"/>
        <w:rPr>
          <w:rFonts w:ascii="Times New Roman" w:hAnsi="Times New Roman" w:cs="Times New Roman"/>
          <w:b/>
          <w:caps/>
          <w:sz w:val="24"/>
          <w:szCs w:val="24"/>
        </w:rPr>
      </w:pPr>
    </w:p>
    <w:p w14:paraId="36FF07C6" w14:textId="77777777" w:rsidR="00D87F6F" w:rsidRDefault="00D87F6F" w:rsidP="00D87F6F">
      <w:pPr>
        <w:spacing w:after="0" w:line="240" w:lineRule="atLeast"/>
        <w:jc w:val="both"/>
        <w:rPr>
          <w:rFonts w:ascii="Times New Roman" w:hAnsi="Times New Roman" w:cs="Times New Roman"/>
          <w:b/>
          <w:caps/>
          <w:sz w:val="24"/>
          <w:szCs w:val="24"/>
        </w:rPr>
      </w:pPr>
    </w:p>
    <w:p w14:paraId="70DA1A95" w14:textId="77777777" w:rsidR="00D87F6F" w:rsidRDefault="00D87F6F" w:rsidP="00D87F6F">
      <w:pPr>
        <w:spacing w:after="0" w:line="240" w:lineRule="atLeast"/>
        <w:jc w:val="both"/>
        <w:rPr>
          <w:rFonts w:ascii="Times New Roman" w:hAnsi="Times New Roman" w:cs="Times New Roman"/>
          <w:b/>
          <w:caps/>
          <w:sz w:val="24"/>
          <w:szCs w:val="24"/>
        </w:rPr>
      </w:pPr>
    </w:p>
    <w:p w14:paraId="7A3AB64B" w14:textId="77777777" w:rsidR="00D87F6F" w:rsidRDefault="00D87F6F" w:rsidP="00D87F6F">
      <w:pPr>
        <w:spacing w:after="0" w:line="240" w:lineRule="atLeast"/>
        <w:jc w:val="both"/>
        <w:rPr>
          <w:rFonts w:ascii="Times New Roman" w:hAnsi="Times New Roman" w:cs="Times New Roman"/>
          <w:b/>
          <w:caps/>
          <w:sz w:val="24"/>
          <w:szCs w:val="24"/>
        </w:rPr>
      </w:pPr>
    </w:p>
    <w:p w14:paraId="3970584D" w14:textId="77777777" w:rsidR="00D87F6F" w:rsidRDefault="00D87F6F" w:rsidP="00D87F6F">
      <w:pPr>
        <w:spacing w:after="0" w:line="240" w:lineRule="atLeast"/>
        <w:jc w:val="both"/>
        <w:rPr>
          <w:rFonts w:ascii="Times New Roman" w:hAnsi="Times New Roman" w:cs="Times New Roman"/>
          <w:b/>
          <w:caps/>
          <w:sz w:val="24"/>
          <w:szCs w:val="24"/>
        </w:rPr>
      </w:pPr>
    </w:p>
    <w:p w14:paraId="25F861F5" w14:textId="77777777" w:rsidR="00D87F6F" w:rsidRDefault="00D87F6F" w:rsidP="00D87F6F">
      <w:pPr>
        <w:spacing w:after="0" w:line="240" w:lineRule="atLeast"/>
        <w:jc w:val="both"/>
        <w:rPr>
          <w:rFonts w:ascii="Times New Roman" w:hAnsi="Times New Roman" w:cs="Times New Roman"/>
          <w:b/>
          <w:caps/>
          <w:sz w:val="24"/>
          <w:szCs w:val="24"/>
        </w:rPr>
      </w:pPr>
    </w:p>
    <w:p w14:paraId="44D2C1A1" w14:textId="77777777" w:rsidR="00D87F6F" w:rsidRDefault="00D87F6F" w:rsidP="00D87F6F">
      <w:pPr>
        <w:spacing w:after="0" w:line="240" w:lineRule="atLeast"/>
        <w:jc w:val="both"/>
        <w:rPr>
          <w:rFonts w:ascii="Times New Roman" w:hAnsi="Times New Roman" w:cs="Times New Roman"/>
          <w:b/>
          <w:caps/>
          <w:sz w:val="24"/>
          <w:szCs w:val="24"/>
        </w:rPr>
      </w:pPr>
    </w:p>
    <w:p w14:paraId="645B1E38" w14:textId="77777777" w:rsidR="00D87F6F" w:rsidRDefault="00D87F6F" w:rsidP="00D87F6F">
      <w:pPr>
        <w:spacing w:after="0" w:line="240" w:lineRule="atLeast"/>
        <w:jc w:val="both"/>
        <w:rPr>
          <w:rFonts w:ascii="Times New Roman" w:hAnsi="Times New Roman" w:cs="Times New Roman"/>
          <w:b/>
          <w:caps/>
          <w:sz w:val="24"/>
          <w:szCs w:val="24"/>
        </w:rPr>
      </w:pPr>
    </w:p>
    <w:p w14:paraId="16A3374B" w14:textId="77777777" w:rsidR="00D87F6F" w:rsidRDefault="00D87F6F" w:rsidP="00D87F6F">
      <w:pPr>
        <w:spacing w:after="0" w:line="240" w:lineRule="atLeast"/>
        <w:jc w:val="both"/>
        <w:rPr>
          <w:rFonts w:ascii="Times New Roman" w:hAnsi="Times New Roman" w:cs="Times New Roman"/>
          <w:b/>
          <w:caps/>
          <w:sz w:val="24"/>
          <w:szCs w:val="24"/>
        </w:rPr>
      </w:pPr>
    </w:p>
    <w:p w14:paraId="0E8CEFC5" w14:textId="77777777" w:rsidR="00D87F6F" w:rsidRDefault="00D87F6F" w:rsidP="00D87F6F">
      <w:pPr>
        <w:spacing w:after="0" w:line="240" w:lineRule="atLeast"/>
        <w:jc w:val="both"/>
        <w:rPr>
          <w:rFonts w:ascii="Times New Roman" w:hAnsi="Times New Roman" w:cs="Times New Roman"/>
          <w:b/>
          <w:caps/>
          <w:sz w:val="24"/>
          <w:szCs w:val="24"/>
        </w:rPr>
      </w:pPr>
    </w:p>
    <w:p w14:paraId="4FD722E5" w14:textId="77777777" w:rsidR="00D87F6F" w:rsidRDefault="00D87F6F" w:rsidP="00D87F6F">
      <w:pPr>
        <w:spacing w:after="0" w:line="240" w:lineRule="atLeast"/>
        <w:jc w:val="both"/>
        <w:rPr>
          <w:rFonts w:ascii="Times New Roman" w:hAnsi="Times New Roman" w:cs="Times New Roman"/>
          <w:b/>
          <w:caps/>
          <w:sz w:val="24"/>
          <w:szCs w:val="24"/>
        </w:rPr>
      </w:pPr>
    </w:p>
    <w:p w14:paraId="0B628C3A" w14:textId="77777777" w:rsidR="00D87F6F" w:rsidRDefault="00D87F6F" w:rsidP="00D87F6F">
      <w:pPr>
        <w:spacing w:after="0" w:line="240" w:lineRule="atLeast"/>
        <w:jc w:val="both"/>
        <w:rPr>
          <w:rFonts w:ascii="Times New Roman" w:hAnsi="Times New Roman" w:cs="Times New Roman"/>
          <w:b/>
          <w:caps/>
          <w:sz w:val="24"/>
          <w:szCs w:val="24"/>
        </w:rPr>
      </w:pPr>
    </w:p>
    <w:p w14:paraId="5EAA4929" w14:textId="77777777" w:rsidR="00D87F6F" w:rsidRDefault="00D87F6F" w:rsidP="00D87F6F">
      <w:pPr>
        <w:spacing w:after="0" w:line="240" w:lineRule="atLeast"/>
        <w:jc w:val="both"/>
        <w:rPr>
          <w:rFonts w:ascii="Times New Roman" w:hAnsi="Times New Roman" w:cs="Times New Roman"/>
          <w:b/>
          <w:caps/>
          <w:sz w:val="24"/>
          <w:szCs w:val="24"/>
        </w:rPr>
      </w:pPr>
    </w:p>
    <w:p w14:paraId="45C59DA9" w14:textId="77777777" w:rsidR="00D87F6F" w:rsidRDefault="00D87F6F" w:rsidP="00D87F6F">
      <w:pPr>
        <w:spacing w:after="0" w:line="240" w:lineRule="atLeast"/>
        <w:jc w:val="both"/>
        <w:rPr>
          <w:rFonts w:ascii="Times New Roman" w:hAnsi="Times New Roman" w:cs="Times New Roman"/>
          <w:b/>
          <w:caps/>
          <w:sz w:val="24"/>
          <w:szCs w:val="24"/>
        </w:rPr>
      </w:pPr>
    </w:p>
    <w:p w14:paraId="493E2839" w14:textId="77777777" w:rsidR="00D87F6F" w:rsidRDefault="00D87F6F" w:rsidP="00D87F6F">
      <w:pPr>
        <w:spacing w:after="0" w:line="240" w:lineRule="atLeast"/>
        <w:jc w:val="both"/>
        <w:rPr>
          <w:rFonts w:ascii="Times New Roman" w:hAnsi="Times New Roman" w:cs="Times New Roman"/>
          <w:b/>
          <w:caps/>
          <w:sz w:val="24"/>
          <w:szCs w:val="24"/>
        </w:rPr>
      </w:pPr>
    </w:p>
    <w:p w14:paraId="7099E5A6" w14:textId="77777777" w:rsidR="00D87F6F" w:rsidRDefault="00D87F6F" w:rsidP="00D87F6F">
      <w:pPr>
        <w:spacing w:after="0" w:line="240" w:lineRule="atLeast"/>
        <w:jc w:val="both"/>
        <w:rPr>
          <w:rFonts w:ascii="Times New Roman" w:hAnsi="Times New Roman" w:cs="Times New Roman"/>
          <w:b/>
          <w:caps/>
          <w:sz w:val="24"/>
          <w:szCs w:val="24"/>
        </w:rPr>
      </w:pPr>
    </w:p>
    <w:p w14:paraId="5B0C146E" w14:textId="77777777" w:rsidR="00D87F6F" w:rsidRDefault="00D87F6F" w:rsidP="00D87F6F">
      <w:pPr>
        <w:spacing w:after="0" w:line="240" w:lineRule="atLeast"/>
        <w:jc w:val="both"/>
        <w:rPr>
          <w:rFonts w:ascii="Times New Roman" w:hAnsi="Times New Roman" w:cs="Times New Roman"/>
          <w:b/>
          <w:caps/>
          <w:sz w:val="24"/>
          <w:szCs w:val="24"/>
        </w:rPr>
      </w:pPr>
    </w:p>
    <w:p w14:paraId="79789500" w14:textId="77777777" w:rsidR="00D87F6F" w:rsidRDefault="00D87F6F" w:rsidP="00D87F6F">
      <w:pPr>
        <w:spacing w:after="0" w:line="240" w:lineRule="atLeast"/>
        <w:jc w:val="both"/>
        <w:rPr>
          <w:rFonts w:ascii="Times New Roman" w:hAnsi="Times New Roman" w:cs="Times New Roman"/>
          <w:b/>
          <w:caps/>
          <w:sz w:val="24"/>
          <w:szCs w:val="24"/>
        </w:rPr>
      </w:pPr>
    </w:p>
    <w:p w14:paraId="21F9276C" w14:textId="77777777" w:rsidR="00D87F6F" w:rsidRDefault="00D87F6F" w:rsidP="00D87F6F">
      <w:pPr>
        <w:spacing w:after="0" w:line="240" w:lineRule="atLeast"/>
        <w:jc w:val="both"/>
        <w:rPr>
          <w:rFonts w:ascii="Times New Roman" w:hAnsi="Times New Roman" w:cs="Times New Roman"/>
          <w:b/>
          <w:caps/>
          <w:sz w:val="24"/>
          <w:szCs w:val="24"/>
        </w:rPr>
      </w:pPr>
    </w:p>
    <w:p w14:paraId="6E6A2EFA" w14:textId="77777777" w:rsidR="00D87F6F" w:rsidRDefault="00D87F6F" w:rsidP="00D87F6F">
      <w:pPr>
        <w:spacing w:after="0" w:line="240" w:lineRule="atLeast"/>
        <w:jc w:val="both"/>
        <w:rPr>
          <w:rFonts w:ascii="Times New Roman" w:hAnsi="Times New Roman" w:cs="Times New Roman"/>
          <w:b/>
          <w:caps/>
          <w:sz w:val="24"/>
          <w:szCs w:val="24"/>
        </w:rPr>
      </w:pPr>
    </w:p>
    <w:p w14:paraId="7A99175D" w14:textId="77777777" w:rsidR="00D87F6F" w:rsidRDefault="00D87F6F" w:rsidP="00D87F6F">
      <w:pPr>
        <w:spacing w:after="0" w:line="240" w:lineRule="atLeast"/>
        <w:jc w:val="both"/>
        <w:rPr>
          <w:rFonts w:ascii="Times New Roman" w:hAnsi="Times New Roman" w:cs="Times New Roman"/>
          <w:b/>
          <w:caps/>
          <w:sz w:val="24"/>
          <w:szCs w:val="24"/>
        </w:rPr>
      </w:pPr>
    </w:p>
    <w:p w14:paraId="5E225660" w14:textId="7FE23899" w:rsidR="00D87F6F" w:rsidRPr="00064EA0" w:rsidRDefault="00D87F6F" w:rsidP="00064EA0">
      <w:pPr>
        <w:pStyle w:val="ListParagraph"/>
        <w:numPr>
          <w:ilvl w:val="0"/>
          <w:numId w:val="18"/>
        </w:numPr>
        <w:spacing w:after="0" w:line="240" w:lineRule="atLeast"/>
        <w:jc w:val="center"/>
        <w:rPr>
          <w:rFonts w:ascii="Times New Roman" w:hAnsi="Times New Roman" w:cs="Times New Roman"/>
          <w:b/>
          <w:caps/>
          <w:sz w:val="28"/>
          <w:szCs w:val="24"/>
          <w:lang w:val="it-IT"/>
        </w:rPr>
      </w:pPr>
      <w:r w:rsidRPr="00064EA0">
        <w:rPr>
          <w:rFonts w:ascii="Times New Roman" w:hAnsi="Times New Roman" w:cs="Times New Roman"/>
          <w:b/>
          <w:caps/>
          <w:sz w:val="28"/>
          <w:szCs w:val="24"/>
          <w:lang w:val="it-IT"/>
        </w:rPr>
        <w:lastRenderedPageBreak/>
        <w:t>Planifikimi i punës dhe përllogaritja e kohës</w:t>
      </w:r>
    </w:p>
    <w:p w14:paraId="48D3C966" w14:textId="77777777" w:rsidR="00064EA0" w:rsidRPr="00064EA0" w:rsidRDefault="00064EA0" w:rsidP="00064EA0">
      <w:pPr>
        <w:pStyle w:val="ListParagraph"/>
        <w:spacing w:after="0" w:line="240" w:lineRule="atLeast"/>
        <w:ind w:left="450"/>
        <w:rPr>
          <w:rFonts w:ascii="Times New Roman" w:hAnsi="Times New Roman" w:cs="Times New Roman"/>
          <w:b/>
          <w:caps/>
          <w:sz w:val="28"/>
          <w:szCs w:val="24"/>
          <w:lang w:val="it-IT"/>
        </w:rPr>
      </w:pPr>
    </w:p>
    <w:p w14:paraId="665889FF" w14:textId="77777777" w:rsidR="00D87F6F" w:rsidRPr="00F94285" w:rsidRDefault="00D87F6F" w:rsidP="00D87F6F">
      <w:pPr>
        <w:pStyle w:val="ListParagraph"/>
        <w:spacing w:after="0" w:line="240" w:lineRule="atLeast"/>
        <w:ind w:left="450"/>
        <w:jc w:val="both"/>
        <w:rPr>
          <w:rFonts w:ascii="Times New Roman" w:hAnsi="Times New Roman" w:cs="Times New Roman"/>
          <w:b/>
          <w:caps/>
          <w:sz w:val="24"/>
          <w:szCs w:val="24"/>
          <w:lang w:val="it-IT"/>
        </w:rPr>
      </w:pPr>
    </w:p>
    <w:p w14:paraId="6DB2F5C4"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Për të planifikuar dhe shfrytëzuar burimet e disponueshme njerëzore për grafikun e kontrolleve zyrtare është e nevojshme që si fillim të identifikohen numri i subjekteve që do të inspektohen dhe së dyti, të llogaritet objektivisht dhe në mënyrë racionale koha e kërkuar për performancën e këtyre inspektimeve.</w:t>
      </w:r>
    </w:p>
    <w:p w14:paraId="058B6342"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Me këtë përllogaritje dhe metodologji, stafi menaxhues do të jetë në gjendje të caktojë objektivat sasiorë, individuale ose kolektive, të identifikojë vonesat dhe marrjen e masave në kohë, efikase dhe korrekte.</w:t>
      </w:r>
    </w:p>
    <w:p w14:paraId="4F6B829D"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14:paraId="6A7E9E3E" w14:textId="77777777" w:rsidR="00D87F6F" w:rsidRPr="00F94285" w:rsidRDefault="00D87F6F" w:rsidP="00D87F6F">
      <w:pPr>
        <w:spacing w:after="0" w:line="240" w:lineRule="atLeast"/>
        <w:jc w:val="both"/>
        <w:rPr>
          <w:rFonts w:ascii="Times New Roman" w:hAnsi="Times New Roman" w:cs="Times New Roman"/>
          <w:sz w:val="24"/>
          <w:szCs w:val="24"/>
          <w:lang w:val="it-IT"/>
        </w:rPr>
      </w:pPr>
    </w:p>
    <w:p w14:paraId="1689AF3B"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Hapi 1</w:t>
      </w:r>
    </w:p>
    <w:p w14:paraId="3B1423D4"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Është përllogaritur se çdo inspektor do të punojë, në total</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230 ditë pune (d/p) për vit</w:t>
      </w:r>
      <w:r w:rsidRPr="00F94285">
        <w:rPr>
          <w:rFonts w:ascii="Times New Roman" w:hAnsi="Times New Roman" w:cs="Times New Roman"/>
          <w:sz w:val="24"/>
          <w:szCs w:val="24"/>
          <w:lang w:val="it-IT"/>
        </w:rPr>
        <w:t xml:space="preserve">, duke përjashtuar pushimet </w:t>
      </w:r>
      <w:r w:rsidRPr="00F94285">
        <w:rPr>
          <w:rFonts w:ascii="Times New Roman" w:hAnsi="Times New Roman" w:cs="Times New Roman"/>
          <w:i/>
          <w:sz w:val="24"/>
          <w:szCs w:val="24"/>
          <w:lang w:val="it-IT"/>
        </w:rPr>
        <w:t>(105 d),</w:t>
      </w:r>
      <w:r w:rsidRPr="00F94285">
        <w:rPr>
          <w:rFonts w:ascii="Times New Roman" w:hAnsi="Times New Roman" w:cs="Times New Roman"/>
          <w:sz w:val="24"/>
          <w:szCs w:val="24"/>
          <w:lang w:val="it-IT"/>
        </w:rPr>
        <w:t xml:space="preserve"> festat publike</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(10 d),</w:t>
      </w:r>
      <w:r w:rsidRPr="00F94285">
        <w:rPr>
          <w:rFonts w:ascii="Times New Roman" w:hAnsi="Times New Roman" w:cs="Times New Roman"/>
          <w:sz w:val="24"/>
          <w:szCs w:val="24"/>
          <w:lang w:val="it-IT"/>
        </w:rPr>
        <w:t xml:space="preserve"> dhe lejen vjetore</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(20 d).</w:t>
      </w:r>
    </w:p>
    <w:p w14:paraId="0EAF5B1A" w14:textId="77777777" w:rsidR="00D87F6F" w:rsidRPr="00F94285" w:rsidRDefault="00D87F6F" w:rsidP="00D87F6F">
      <w:pPr>
        <w:spacing w:after="0" w:line="240" w:lineRule="atLeast"/>
        <w:jc w:val="both"/>
        <w:rPr>
          <w:rFonts w:ascii="Times New Roman" w:hAnsi="Times New Roman" w:cs="Times New Roman"/>
          <w:i/>
          <w:sz w:val="24"/>
          <w:szCs w:val="24"/>
          <w:lang w:val="it-IT"/>
        </w:rPr>
      </w:pPr>
      <w:r w:rsidRPr="00F94285">
        <w:rPr>
          <w:rFonts w:ascii="Times New Roman" w:hAnsi="Times New Roman" w:cs="Times New Roman"/>
          <w:i/>
          <w:sz w:val="24"/>
          <w:szCs w:val="24"/>
          <w:lang w:val="it-IT"/>
        </w:rPr>
        <w:t>(365-105-10-20 = 230 d/p)</w:t>
      </w:r>
    </w:p>
    <w:p w14:paraId="7846BB2D" w14:textId="77777777" w:rsidR="00D87F6F" w:rsidRPr="00F94285" w:rsidRDefault="00D87F6F" w:rsidP="00D87F6F">
      <w:pPr>
        <w:pStyle w:val="ListParagraph"/>
        <w:spacing w:after="0" w:line="240" w:lineRule="atLeast"/>
        <w:jc w:val="both"/>
        <w:rPr>
          <w:rFonts w:ascii="Times New Roman" w:hAnsi="Times New Roman" w:cs="Times New Roman"/>
          <w:b/>
          <w:sz w:val="24"/>
          <w:szCs w:val="24"/>
          <w:lang w:val="it-IT"/>
        </w:rPr>
      </w:pPr>
    </w:p>
    <w:p w14:paraId="4C87992B"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 xml:space="preserve">Hapi 2 </w:t>
      </w:r>
    </w:p>
    <w:p w14:paraId="090BEF26"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Koha e punës për çdo inspektor mund të përllogaritet si vijon:</w:t>
      </w:r>
    </w:p>
    <w:p w14:paraId="29E24731"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5% = 11.5 d/p,</w:t>
      </w:r>
      <w:r w:rsidRPr="00F94285">
        <w:rPr>
          <w:rFonts w:ascii="Times New Roman" w:hAnsi="Times New Roman" w:cs="Times New Roman"/>
          <w:sz w:val="24"/>
          <w:szCs w:val="24"/>
          <w:lang w:val="it-IT"/>
        </w:rPr>
        <w:t xml:space="preserve"> për punë administrative</w:t>
      </w:r>
    </w:p>
    <w:p w14:paraId="68D1FA17"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60% = 138 d/p,</w:t>
      </w:r>
      <w:r w:rsidRPr="00F94285">
        <w:rPr>
          <w:rFonts w:ascii="Times New Roman" w:hAnsi="Times New Roman" w:cs="Times New Roman"/>
          <w:sz w:val="24"/>
          <w:szCs w:val="24"/>
          <w:lang w:val="it-IT"/>
        </w:rPr>
        <w:t xml:space="preserve"> për inspektimet e planifikuara, p.sh. sipas planit vjetor zyrtar për kontrollin dhe marrjen e mostrave.</w:t>
      </w:r>
    </w:p>
    <w:p w14:paraId="5A7435A5"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35% = 80.5 d/p</w:t>
      </w:r>
      <w:r w:rsidRPr="00F94285">
        <w:rPr>
          <w:rFonts w:ascii="Times New Roman" w:hAnsi="Times New Roman" w:cs="Times New Roman"/>
          <w:sz w:val="24"/>
          <w:szCs w:val="24"/>
          <w:lang w:val="it-IT"/>
        </w:rPr>
        <w:t xml:space="preserve"> në zbatim të urdhërave specifikë, për ri-inspektime dhe inspektime me kërkesë (Akt-Miratime higjeno sanitare), plan veprime, qëllime të veçanta, sondazhet, alerte, të papritura (p.sh. epidemi, përmbytje, inspektime për zbatimin e Ligjit 9636 datë 06.11.2006 “Për mbrojtjen e shëndetit nga produktet e duhanit”, i ndryshuar, sëmundje dhe dëmtues karantinor, inspektime jashtë fushës së aktivitetit në bashkëpunime ndërinstitucionale, etj).</w:t>
      </w:r>
    </w:p>
    <w:p w14:paraId="373AED5C" w14:textId="77777777" w:rsidR="00D87F6F" w:rsidRPr="00F94285" w:rsidRDefault="00D87F6F" w:rsidP="00D87F6F">
      <w:pPr>
        <w:pStyle w:val="ListParagraph"/>
        <w:spacing w:after="0" w:line="240" w:lineRule="atLeast"/>
        <w:ind w:left="1440"/>
        <w:jc w:val="both"/>
        <w:rPr>
          <w:rFonts w:ascii="Times New Roman" w:hAnsi="Times New Roman" w:cs="Times New Roman"/>
          <w:sz w:val="24"/>
          <w:szCs w:val="24"/>
          <w:lang w:val="it-IT"/>
        </w:rPr>
      </w:pPr>
    </w:p>
    <w:p w14:paraId="6AB0A3E8"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Hapi 3</w:t>
      </w:r>
    </w:p>
    <w:p w14:paraId="158CF20C"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Numri mesatar i subjekteve që mund të inspektohen në ditë do të variojë nga 1 deri 2 inspektime/ditë (vlera bazë), kjo e bazuar në specifikën që kanë ISHSH Rajonale.</w:t>
      </w:r>
    </w:p>
    <w:p w14:paraId="5B2E6603" w14:textId="77777777" w:rsidR="00D87F6F" w:rsidRPr="00F94285" w:rsidRDefault="00D87F6F" w:rsidP="00D87F6F">
      <w:pPr>
        <w:pStyle w:val="ListParagraph"/>
        <w:spacing w:after="0" w:line="240" w:lineRule="atLeast"/>
        <w:jc w:val="both"/>
        <w:rPr>
          <w:rFonts w:ascii="Times New Roman" w:hAnsi="Times New Roman" w:cs="Times New Roman"/>
          <w:sz w:val="24"/>
          <w:szCs w:val="24"/>
          <w:lang w:val="it-IT"/>
        </w:rPr>
      </w:pPr>
    </w:p>
    <w:p w14:paraId="1E0C6F03"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Hapi 4</w:t>
      </w:r>
    </w:p>
    <w:p w14:paraId="5E0B8B79"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Numri total i inspektimeve që mund të kryhen çdo vit, në kuadër të planifikimit të kontrolleve zyrtare, mund të llogaritet si më poshtë:</w:t>
      </w:r>
    </w:p>
    <w:p w14:paraId="7BF2826F" w14:textId="77777777" w:rsidR="00D87F6F" w:rsidRDefault="00D87F6F" w:rsidP="00D87F6F">
      <w:pPr>
        <w:spacing w:after="0" w:line="240" w:lineRule="atLeast"/>
        <w:jc w:val="both"/>
        <w:rPr>
          <w:rFonts w:ascii="Times New Roman" w:hAnsi="Times New Roman" w:cs="Times New Roman"/>
          <w:sz w:val="24"/>
          <w:szCs w:val="24"/>
          <w:lang w:val="sq-AL"/>
        </w:rPr>
      </w:pPr>
    </w:p>
    <w:p w14:paraId="2182E898" w14:textId="77777777" w:rsidR="00D87F6F" w:rsidRPr="00CD340B" w:rsidRDefault="00D87F6F" w:rsidP="00D87F6F">
      <w:pPr>
        <w:spacing w:after="0" w:line="240" w:lineRule="atLeast"/>
        <w:jc w:val="both"/>
        <w:rPr>
          <w:rFonts w:ascii="Times New Roman" w:hAnsi="Times New Roman" w:cs="Times New Roman"/>
          <w:i/>
          <w:sz w:val="24"/>
          <w:szCs w:val="24"/>
          <w:lang w:val="sq-AL"/>
        </w:rPr>
      </w:pPr>
      <w:r>
        <w:rPr>
          <w:rFonts w:ascii="Times New Roman" w:hAnsi="Times New Roman" w:cs="Times New Roman"/>
          <w:sz w:val="24"/>
          <w:szCs w:val="24"/>
          <w:lang w:val="sq-AL"/>
        </w:rPr>
        <w:t xml:space="preserve">Numri i inspektorëve në çdo degë, i ndarë për 3 inspektorë (në raste kur nuk ka inspektorë grupet do të jenë të përbërë nga 2 inspektorë) dhe i shumëzuar nga një numër d/p (numri i ditëve të punës në total), si dhe nga numri i subjekteve që mund të inspektohet në ditë. (p.sh. </w:t>
      </w:r>
      <w:r w:rsidRPr="00CD340B">
        <w:rPr>
          <w:rFonts w:ascii="Times New Roman" w:hAnsi="Times New Roman" w:cs="Times New Roman"/>
          <w:sz w:val="24"/>
          <w:szCs w:val="24"/>
          <w:lang w:val="sq-AL"/>
        </w:rPr>
        <w:t xml:space="preserve">nëse ka 3 inspektorë rajonalë në një ISHSH, numri total i inspektimeve që mund të kryhet në vit është: </w:t>
      </w:r>
      <w:r w:rsidRPr="00CD340B">
        <w:rPr>
          <w:rFonts w:ascii="Times New Roman" w:hAnsi="Times New Roman" w:cs="Times New Roman"/>
          <w:i/>
          <w:sz w:val="24"/>
          <w:szCs w:val="24"/>
          <w:lang w:val="sq-AL"/>
        </w:rPr>
        <w:t>3 (3 inspektorë secili grup) x 138 ditë pune x 2 subjekte = 828 inspektime të mundëshme.</w:t>
      </w:r>
    </w:p>
    <w:p w14:paraId="3621C3E5" w14:textId="77777777" w:rsidR="00D87F6F" w:rsidRDefault="00D87F6F" w:rsidP="00D87F6F">
      <w:pPr>
        <w:spacing w:after="0" w:line="240" w:lineRule="atLeast"/>
        <w:jc w:val="both"/>
        <w:rPr>
          <w:rFonts w:ascii="Times New Roman" w:hAnsi="Times New Roman" w:cs="Times New Roman"/>
          <w:b/>
          <w:sz w:val="24"/>
          <w:szCs w:val="24"/>
          <w:lang w:val="sq-AL"/>
        </w:rPr>
      </w:pPr>
    </w:p>
    <w:p w14:paraId="0EC8157E" w14:textId="77777777" w:rsidR="00064EA0" w:rsidRDefault="00064EA0" w:rsidP="00D87F6F">
      <w:pPr>
        <w:spacing w:after="0" w:line="240" w:lineRule="atLeast"/>
        <w:jc w:val="both"/>
        <w:rPr>
          <w:rFonts w:ascii="Times New Roman" w:hAnsi="Times New Roman" w:cs="Times New Roman"/>
          <w:b/>
          <w:sz w:val="24"/>
          <w:szCs w:val="24"/>
          <w:lang w:val="sq-AL"/>
        </w:rPr>
      </w:pPr>
    </w:p>
    <w:p w14:paraId="26A28041" w14:textId="77777777" w:rsidR="00064EA0" w:rsidRDefault="00064EA0" w:rsidP="00D87F6F">
      <w:pPr>
        <w:spacing w:after="0" w:line="240" w:lineRule="atLeast"/>
        <w:jc w:val="both"/>
        <w:rPr>
          <w:rFonts w:ascii="Times New Roman" w:hAnsi="Times New Roman" w:cs="Times New Roman"/>
          <w:b/>
          <w:sz w:val="24"/>
          <w:szCs w:val="24"/>
          <w:lang w:val="sq-AL"/>
        </w:rPr>
      </w:pPr>
    </w:p>
    <w:p w14:paraId="1A12F77B" w14:textId="77777777" w:rsidR="00064EA0" w:rsidRPr="00CD340B" w:rsidRDefault="00064EA0" w:rsidP="00D87F6F">
      <w:pPr>
        <w:spacing w:after="0" w:line="240" w:lineRule="atLeast"/>
        <w:jc w:val="both"/>
        <w:rPr>
          <w:rFonts w:ascii="Times New Roman" w:hAnsi="Times New Roman" w:cs="Times New Roman"/>
          <w:b/>
          <w:sz w:val="24"/>
          <w:szCs w:val="24"/>
          <w:lang w:val="sq-AL"/>
        </w:rPr>
      </w:pPr>
    </w:p>
    <w:p w14:paraId="4864F644" w14:textId="77777777" w:rsidR="00D87F6F" w:rsidRPr="00CD340B" w:rsidRDefault="00D87F6F" w:rsidP="00D87F6F">
      <w:pPr>
        <w:spacing w:after="0" w:line="240" w:lineRule="atLeast"/>
        <w:jc w:val="both"/>
        <w:rPr>
          <w:rFonts w:ascii="Times New Roman" w:hAnsi="Times New Roman" w:cs="Times New Roman"/>
          <w:b/>
          <w:sz w:val="24"/>
          <w:szCs w:val="24"/>
          <w:lang w:val="sq-AL"/>
        </w:rPr>
      </w:pPr>
    </w:p>
    <w:p w14:paraId="644872E1" w14:textId="77777777" w:rsidR="00D87F6F" w:rsidRPr="00CD340B" w:rsidRDefault="00D87F6F" w:rsidP="00D87F6F">
      <w:pPr>
        <w:pStyle w:val="Heading1"/>
        <w:spacing w:before="0" w:line="240" w:lineRule="atLeast"/>
        <w:jc w:val="both"/>
        <w:rPr>
          <w:rFonts w:ascii="Times New Roman" w:hAnsi="Times New Roman" w:cs="Times New Roman"/>
          <w:color w:val="auto"/>
          <w:sz w:val="24"/>
          <w:szCs w:val="24"/>
          <w:lang w:val="sq-AL"/>
        </w:rPr>
      </w:pPr>
      <w:bookmarkStart w:id="2" w:name="_Toc360456699"/>
      <w:r w:rsidRPr="00CD340B">
        <w:rPr>
          <w:rFonts w:ascii="Times New Roman" w:hAnsi="Times New Roman" w:cs="Times New Roman"/>
          <w:color w:val="auto"/>
          <w:sz w:val="24"/>
          <w:szCs w:val="24"/>
          <w:lang w:val="sq-AL"/>
        </w:rPr>
        <w:lastRenderedPageBreak/>
        <w:t>5.1</w:t>
      </w:r>
      <w:r w:rsidRPr="00CD340B">
        <w:rPr>
          <w:rFonts w:ascii="Times New Roman" w:hAnsi="Times New Roman" w:cs="Times New Roman"/>
          <w:color w:val="auto"/>
          <w:sz w:val="24"/>
          <w:szCs w:val="24"/>
          <w:lang w:val="sq-AL"/>
        </w:rPr>
        <w:tab/>
      </w:r>
      <w:r w:rsidRPr="00CD340B">
        <w:rPr>
          <w:rFonts w:ascii="Times New Roman" w:hAnsi="Times New Roman" w:cs="Times New Roman"/>
          <w:b w:val="0"/>
          <w:color w:val="auto"/>
          <w:sz w:val="24"/>
          <w:szCs w:val="24"/>
          <w:u w:val="single"/>
          <w:lang w:val="sq-AL"/>
        </w:rPr>
        <w:t>MODULI I PROGRAMIMIT</w:t>
      </w:r>
      <w:bookmarkEnd w:id="2"/>
      <w:r w:rsidRPr="00CD340B">
        <w:rPr>
          <w:rFonts w:ascii="Times New Roman" w:hAnsi="Times New Roman" w:cs="Times New Roman"/>
          <w:b w:val="0"/>
          <w:color w:val="auto"/>
          <w:sz w:val="24"/>
          <w:szCs w:val="24"/>
          <w:u w:val="single"/>
          <w:lang w:val="sq-AL"/>
        </w:rPr>
        <w:t xml:space="preserve"> NË PORTALIN “E-INSPEKTIMI”</w:t>
      </w:r>
    </w:p>
    <w:p w14:paraId="4A6C1C52" w14:textId="77777777" w:rsidR="00D87F6F" w:rsidRPr="00CD340B" w:rsidRDefault="00D87F6F" w:rsidP="00D87F6F">
      <w:pPr>
        <w:spacing w:after="0" w:line="240" w:lineRule="atLeast"/>
        <w:jc w:val="both"/>
        <w:rPr>
          <w:rFonts w:ascii="Times New Roman" w:hAnsi="Times New Roman" w:cs="Times New Roman"/>
          <w:sz w:val="24"/>
          <w:szCs w:val="24"/>
          <w:lang w:val="sq-AL"/>
        </w:rPr>
      </w:pPr>
    </w:p>
    <w:p w14:paraId="308755EC" w14:textId="77777777" w:rsidR="00D87F6F" w:rsidRPr="00CD340B" w:rsidRDefault="00D87F6F" w:rsidP="00D87F6F">
      <w:pPr>
        <w:spacing w:after="0" w:line="240" w:lineRule="atLeast"/>
        <w:jc w:val="both"/>
        <w:rPr>
          <w:rFonts w:ascii="Times New Roman" w:hAnsi="Times New Roman" w:cs="Times New Roman"/>
          <w:sz w:val="24"/>
          <w:szCs w:val="24"/>
          <w:lang w:val="sq-AL"/>
        </w:rPr>
      </w:pPr>
      <w:r w:rsidRPr="00CD340B">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14:paraId="52F81A4C" w14:textId="77777777" w:rsidR="00D87F6F" w:rsidRPr="00CD340B" w:rsidRDefault="00D87F6F" w:rsidP="00D87F6F">
      <w:pPr>
        <w:spacing w:after="0" w:line="240" w:lineRule="atLeast"/>
        <w:jc w:val="both"/>
        <w:rPr>
          <w:rFonts w:ascii="Times New Roman" w:hAnsi="Times New Roman" w:cs="Times New Roman"/>
          <w:sz w:val="24"/>
          <w:szCs w:val="24"/>
          <w:lang w:val="sq-AL"/>
        </w:rPr>
      </w:pPr>
    </w:p>
    <w:p w14:paraId="1315AE1A" w14:textId="25644760" w:rsidR="00D87F6F" w:rsidRDefault="00D87F6F" w:rsidP="00D87F6F">
      <w:pPr>
        <w:pStyle w:val="ListParagraph"/>
        <w:spacing w:after="0" w:line="240" w:lineRule="atLeast"/>
        <w:ind w:left="0"/>
        <w:jc w:val="both"/>
        <w:rPr>
          <w:rFonts w:ascii="Times New Roman" w:hAnsi="Times New Roman" w:cs="Times New Roman"/>
          <w:sz w:val="24"/>
          <w:szCs w:val="24"/>
          <w:u w:val="single"/>
          <w:lang w:val="sq-AL"/>
        </w:rPr>
      </w:pPr>
      <w:r>
        <w:rPr>
          <w:rFonts w:ascii="Times New Roman" w:hAnsi="Times New Roman" w:cs="Times New Roman"/>
          <w:sz w:val="24"/>
          <w:szCs w:val="24"/>
          <w:u w:val="single"/>
          <w:lang w:val="sq-AL"/>
        </w:rPr>
        <w:t xml:space="preserve">Shembull i llogaritjes së </w:t>
      </w:r>
      <w:r w:rsidR="00CD6C10">
        <w:rPr>
          <w:rFonts w:ascii="Times New Roman" w:hAnsi="Times New Roman" w:cs="Times New Roman"/>
          <w:sz w:val="24"/>
          <w:szCs w:val="24"/>
          <w:u w:val="single"/>
          <w:lang w:val="sq-AL"/>
        </w:rPr>
        <w:t>i</w:t>
      </w:r>
      <w:r>
        <w:rPr>
          <w:rFonts w:ascii="Times New Roman" w:hAnsi="Times New Roman" w:cs="Times New Roman"/>
          <w:sz w:val="24"/>
          <w:szCs w:val="24"/>
          <w:u w:val="single"/>
          <w:lang w:val="sq-AL"/>
        </w:rPr>
        <w:t>nspektimeve për një Degë Rajonale të ISHSH</w:t>
      </w:r>
    </w:p>
    <w:p w14:paraId="41C4E2C7" w14:textId="6AEE4167" w:rsidR="00D87F6F" w:rsidRDefault="00D87F6F" w:rsidP="00D87F6F">
      <w:pPr>
        <w:spacing w:after="0" w:line="240" w:lineRule="atLeast"/>
        <w:jc w:val="both"/>
        <w:rPr>
          <w:rFonts w:ascii="Times New Roman" w:hAnsi="Times New Roman" w:cs="Times New Roman"/>
          <w:sz w:val="24"/>
          <w:szCs w:val="24"/>
          <w:u w:val="single"/>
          <w:lang w:val="sq-AL"/>
        </w:rPr>
      </w:pPr>
      <w:r>
        <w:rPr>
          <w:rFonts w:ascii="Times New Roman" w:hAnsi="Times New Roman" w:cs="Times New Roman"/>
          <w:sz w:val="24"/>
          <w:szCs w:val="24"/>
          <w:u w:val="single"/>
          <w:lang w:val="sq-AL"/>
        </w:rPr>
        <w:t>Dega Rajonale Tiranë, Viti 202</w:t>
      </w:r>
      <w:r w:rsidR="00D93936">
        <w:rPr>
          <w:rFonts w:ascii="Times New Roman" w:hAnsi="Times New Roman" w:cs="Times New Roman"/>
          <w:sz w:val="24"/>
          <w:szCs w:val="24"/>
          <w:u w:val="single"/>
          <w:lang w:val="sq-AL"/>
        </w:rPr>
        <w:t>5</w:t>
      </w:r>
    </w:p>
    <w:p w14:paraId="393CC323" w14:textId="77777777" w:rsidR="00D87F6F" w:rsidRDefault="00D87F6F" w:rsidP="00D87F6F">
      <w:pPr>
        <w:spacing w:after="0" w:line="240" w:lineRule="atLeast"/>
        <w:jc w:val="both"/>
        <w:rPr>
          <w:rFonts w:ascii="Times New Roman" w:hAnsi="Times New Roman" w:cs="Times New Roman"/>
          <w:sz w:val="24"/>
          <w:szCs w:val="24"/>
          <w:u w:val="single"/>
          <w:lang w:val="sq-AL"/>
        </w:rPr>
      </w:pPr>
    </w:p>
    <w:p w14:paraId="6B16DD32"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4 orë për një inspektim</w:t>
      </w:r>
    </w:p>
    <w:p w14:paraId="6730ABF1"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138 ditë pune në vit për një inspektor.</w:t>
      </w:r>
    </w:p>
    <w:p w14:paraId="5141223A"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552 orë - orët vjetore për një inspektor.</w:t>
      </w:r>
    </w:p>
    <w:p w14:paraId="4ACAF791"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46 inspektorë - numri i inspektorëve të ISHSH Dega Rajonale Tiranë. </w:t>
      </w:r>
    </w:p>
    <w:p w14:paraId="6788501D"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3 inspektorë – numri i inspektorëve në grup.</w:t>
      </w:r>
    </w:p>
    <w:p w14:paraId="73764B96"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2 subjekte – numri i subjekteve që inspektohen në një ditë pune.</w:t>
      </w:r>
    </w:p>
    <w:p w14:paraId="1C3EBEA4"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sq-AL"/>
        </w:rPr>
      </w:pPr>
      <w:r>
        <w:rPr>
          <w:rFonts w:ascii="Times New Roman" w:hAnsi="Times New Roman" w:cs="Times New Roman"/>
          <w:sz w:val="24"/>
          <w:szCs w:val="24"/>
          <w:u w:val="single"/>
          <w:lang w:val="sq-AL"/>
        </w:rPr>
        <w:t>552 orë x 46 inspektorë</w:t>
      </w:r>
      <w:r>
        <w:rPr>
          <w:rFonts w:ascii="Times New Roman" w:hAnsi="Times New Roman" w:cs="Times New Roman"/>
          <w:sz w:val="24"/>
          <w:szCs w:val="24"/>
          <w:lang w:val="sq-AL"/>
        </w:rPr>
        <w:t xml:space="preserve">    </w:t>
      </w:r>
      <w:r>
        <w:rPr>
          <w:rFonts w:ascii="Times New Roman" w:hAnsi="Times New Roman" w:cs="Times New Roman"/>
          <w:sz w:val="36"/>
          <w:szCs w:val="36"/>
          <w:lang w:val="sq-AL"/>
        </w:rPr>
        <w:t xml:space="preserve"> ̳ </w:t>
      </w:r>
      <w:r>
        <w:rPr>
          <w:rFonts w:ascii="Times New Roman" w:hAnsi="Times New Roman" w:cs="Times New Roman"/>
          <w:sz w:val="24"/>
          <w:szCs w:val="24"/>
          <w:lang w:val="sq-AL"/>
        </w:rPr>
        <w:t xml:space="preserve">  </w:t>
      </w:r>
      <w:r>
        <w:rPr>
          <w:rFonts w:ascii="Times New Roman" w:hAnsi="Times New Roman" w:cs="Times New Roman"/>
          <w:sz w:val="24"/>
          <w:szCs w:val="24"/>
          <w:u w:val="single"/>
          <w:lang w:val="sq-AL"/>
        </w:rPr>
        <w:t>4232 inspektime të planifikuara në vit.</w:t>
      </w:r>
    </w:p>
    <w:p w14:paraId="2E246AE0"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                6</w:t>
      </w:r>
    </w:p>
    <w:p w14:paraId="4624F049" w14:textId="77777777" w:rsidR="00D87F6F" w:rsidRDefault="00D87F6F" w:rsidP="00D87F6F">
      <w:pPr>
        <w:spacing w:after="0" w:line="240" w:lineRule="atLeast"/>
        <w:jc w:val="both"/>
        <w:rPr>
          <w:rFonts w:ascii="Times New Roman" w:hAnsi="Times New Roman" w:cs="Times New Roman"/>
          <w:caps/>
          <w:sz w:val="24"/>
          <w:szCs w:val="24"/>
          <w:highlight w:val="yellow"/>
          <w:u w:val="single"/>
          <w:lang w:val="sq-AL"/>
        </w:rPr>
      </w:pPr>
    </w:p>
    <w:p w14:paraId="2DC6ADFD" w14:textId="77777777" w:rsidR="00D87F6F" w:rsidRDefault="00D87F6F" w:rsidP="00D87F6F">
      <w:pPr>
        <w:spacing w:after="0" w:line="240" w:lineRule="atLeast"/>
        <w:jc w:val="center"/>
        <w:rPr>
          <w:rFonts w:ascii="Times New Roman" w:hAnsi="Times New Roman" w:cs="Times New Roman"/>
          <w:caps/>
          <w:sz w:val="24"/>
          <w:szCs w:val="24"/>
          <w:u w:val="single"/>
          <w:lang w:val="sq-AL"/>
        </w:rPr>
      </w:pPr>
      <w:r>
        <w:rPr>
          <w:rFonts w:ascii="Times New Roman" w:hAnsi="Times New Roman" w:cs="Times New Roman"/>
          <w:caps/>
          <w:sz w:val="24"/>
          <w:szCs w:val="24"/>
          <w:u w:val="single"/>
          <w:lang w:val="sq-AL"/>
        </w:rPr>
        <w:t>Grupet e inspektimit për secilën degë dhe numri i inspektorëve për grup</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D87F6F" w:rsidRPr="00B838B8" w14:paraId="221C2E5B" w14:textId="77777777" w:rsidTr="00D87F6F">
        <w:trPr>
          <w:trHeight w:val="408"/>
          <w:jc w:val="center"/>
        </w:trPr>
        <w:tc>
          <w:tcPr>
            <w:tcW w:w="1705" w:type="dxa"/>
            <w:tcBorders>
              <w:top w:val="single" w:sz="4" w:space="0" w:color="auto"/>
              <w:left w:val="single" w:sz="4" w:space="0" w:color="auto"/>
              <w:bottom w:val="single" w:sz="4" w:space="0" w:color="auto"/>
              <w:right w:val="single" w:sz="4" w:space="0" w:color="auto"/>
            </w:tcBorders>
            <w:vAlign w:val="center"/>
            <w:hideMark/>
          </w:tcPr>
          <w:p w14:paraId="702E4DC3" w14:textId="77777777" w:rsidR="00D87F6F" w:rsidRDefault="00D87F6F">
            <w:pPr>
              <w:spacing w:after="0" w:line="240" w:lineRule="atLeast"/>
              <w:jc w:val="center"/>
              <w:rPr>
                <w:rFonts w:ascii="Times New Roman" w:eastAsia="Times New Roman" w:hAnsi="Times New Roman" w:cs="Times New Roman"/>
                <w:b/>
                <w:bCs/>
                <w:color w:val="000000"/>
                <w:szCs w:val="24"/>
                <w:lang w:val="sq-AL"/>
              </w:rPr>
            </w:pPr>
            <w:r>
              <w:rPr>
                <w:rFonts w:ascii="Times New Roman" w:eastAsia="Times New Roman" w:hAnsi="Times New Roman" w:cs="Times New Roman"/>
                <w:b/>
                <w:bCs/>
                <w:color w:val="000000"/>
                <w:szCs w:val="24"/>
                <w:lang w:val="sq-AL"/>
              </w:rPr>
              <w:t>Dega ISHSH</w:t>
            </w:r>
          </w:p>
        </w:tc>
        <w:tc>
          <w:tcPr>
            <w:tcW w:w="2705" w:type="dxa"/>
            <w:tcBorders>
              <w:top w:val="single" w:sz="4" w:space="0" w:color="auto"/>
              <w:left w:val="single" w:sz="4" w:space="0" w:color="auto"/>
              <w:bottom w:val="single" w:sz="4" w:space="0" w:color="auto"/>
              <w:right w:val="single" w:sz="4" w:space="0" w:color="auto"/>
            </w:tcBorders>
            <w:vAlign w:val="center"/>
            <w:hideMark/>
          </w:tcPr>
          <w:p w14:paraId="3B6A29BA"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Numri i inspektorëve</w:t>
            </w:r>
          </w:p>
        </w:tc>
        <w:tc>
          <w:tcPr>
            <w:tcW w:w="2070" w:type="dxa"/>
            <w:tcBorders>
              <w:top w:val="single" w:sz="4" w:space="0" w:color="auto"/>
              <w:left w:val="single" w:sz="4" w:space="0" w:color="auto"/>
              <w:bottom w:val="single" w:sz="4" w:space="0" w:color="auto"/>
              <w:right w:val="single" w:sz="4" w:space="0" w:color="auto"/>
            </w:tcBorders>
          </w:tcPr>
          <w:p w14:paraId="72CF9005" w14:textId="77777777" w:rsidR="00D87F6F" w:rsidRDefault="00D87F6F">
            <w:pPr>
              <w:spacing w:after="0" w:line="240" w:lineRule="atLeast"/>
              <w:jc w:val="center"/>
              <w:rPr>
                <w:rFonts w:ascii="Times New Roman" w:hAnsi="Times New Roman" w:cs="Times New Roman"/>
                <w:b/>
                <w:szCs w:val="24"/>
                <w:lang w:val="sq-AL"/>
              </w:rPr>
            </w:pPr>
          </w:p>
          <w:p w14:paraId="1FD50CA6"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Numri i grupeve të inspektimit</w:t>
            </w:r>
          </w:p>
          <w:p w14:paraId="4B530775" w14:textId="77777777" w:rsidR="00D87F6F" w:rsidRDefault="00D87F6F">
            <w:pPr>
              <w:spacing w:after="0" w:line="240" w:lineRule="atLeast"/>
              <w:jc w:val="center"/>
              <w:rPr>
                <w:rFonts w:ascii="Times New Roman" w:hAnsi="Times New Roman" w:cs="Times New Roman"/>
                <w:b/>
                <w:szCs w:val="24"/>
                <w:lang w:val="sq-AL"/>
              </w:rPr>
            </w:pPr>
          </w:p>
        </w:tc>
        <w:tc>
          <w:tcPr>
            <w:tcW w:w="2610" w:type="dxa"/>
            <w:tcBorders>
              <w:top w:val="single" w:sz="4" w:space="0" w:color="auto"/>
              <w:left w:val="single" w:sz="4" w:space="0" w:color="auto"/>
              <w:bottom w:val="single" w:sz="4" w:space="0" w:color="auto"/>
              <w:right w:val="single" w:sz="4" w:space="0" w:color="auto"/>
            </w:tcBorders>
            <w:vAlign w:val="center"/>
            <w:hideMark/>
          </w:tcPr>
          <w:p w14:paraId="4B51F476"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Përbërja e grupeve të inspektimit</w:t>
            </w:r>
          </w:p>
        </w:tc>
      </w:tr>
      <w:tr w:rsidR="00D87F6F" w14:paraId="65DBF341"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2E2B2A95" w14:textId="77777777" w:rsidR="00D87F6F" w:rsidRDefault="00D87F6F">
            <w:pPr>
              <w:spacing w:after="0" w:line="240" w:lineRule="atLeast"/>
              <w:jc w:val="both"/>
              <w:rPr>
                <w:rFonts w:ascii="Times New Roman" w:eastAsia="Times New Roman" w:hAnsi="Times New Roman" w:cs="Times New Roman"/>
                <w:b/>
                <w:color w:val="000000"/>
                <w:szCs w:val="20"/>
                <w:lang w:val="sq-AL"/>
              </w:rPr>
            </w:pPr>
          </w:p>
          <w:p w14:paraId="490D6195" w14:textId="77777777" w:rsidR="00D87F6F" w:rsidRDefault="00D87F6F">
            <w:pPr>
              <w:spacing w:after="0" w:line="240" w:lineRule="atLeast"/>
              <w:jc w:val="both"/>
              <w:rPr>
                <w:rFonts w:ascii="Times New Roman" w:eastAsia="Times New Roman" w:hAnsi="Times New Roman" w:cs="Times New Roman"/>
                <w:b/>
                <w:color w:val="000000"/>
                <w:szCs w:val="20"/>
                <w:lang w:val="sq-AL"/>
              </w:rPr>
            </w:pPr>
            <w:r>
              <w:rPr>
                <w:rFonts w:ascii="Times New Roman" w:eastAsia="Times New Roman" w:hAnsi="Times New Roman" w:cs="Times New Roman"/>
                <w:b/>
                <w:color w:val="000000"/>
                <w:szCs w:val="20"/>
                <w:lang w:val="sq-AL"/>
              </w:rPr>
              <w:t>Berat</w:t>
            </w:r>
          </w:p>
        </w:tc>
        <w:tc>
          <w:tcPr>
            <w:tcW w:w="2705" w:type="dxa"/>
            <w:tcBorders>
              <w:top w:val="single" w:sz="4" w:space="0" w:color="auto"/>
              <w:left w:val="single" w:sz="4" w:space="0" w:color="auto"/>
              <w:bottom w:val="single" w:sz="4" w:space="0" w:color="auto"/>
              <w:right w:val="single" w:sz="4" w:space="0" w:color="auto"/>
            </w:tcBorders>
            <w:vAlign w:val="center"/>
          </w:tcPr>
          <w:p w14:paraId="21656799"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4A442396"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33160484"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6EB7F951"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22E48F90"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356459F6"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6F4E286"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20FE9FE" w14:textId="77777777" w:rsidR="00D87F6F" w:rsidRDefault="00D87F6F">
            <w:pPr>
              <w:spacing w:after="0" w:line="240" w:lineRule="atLeast"/>
              <w:jc w:val="both"/>
              <w:rPr>
                <w:rFonts w:ascii="Times New Roman" w:eastAsia="Times New Roman" w:hAnsi="Times New Roman" w:cs="Times New Roman"/>
                <w:b/>
                <w:color w:val="000000"/>
                <w:szCs w:val="20"/>
                <w:lang w:val="sq-AL"/>
              </w:rPr>
            </w:pPr>
          </w:p>
          <w:p w14:paraId="779085E5" w14:textId="77777777" w:rsidR="00D87F6F" w:rsidRDefault="00D87F6F">
            <w:pPr>
              <w:spacing w:after="0" w:line="240" w:lineRule="atLeast"/>
              <w:jc w:val="both"/>
              <w:rPr>
                <w:rFonts w:ascii="Times New Roman" w:eastAsia="Times New Roman" w:hAnsi="Times New Roman" w:cs="Times New Roman"/>
                <w:b/>
                <w:color w:val="000000"/>
                <w:szCs w:val="20"/>
                <w:lang w:val="sq-AL"/>
              </w:rPr>
            </w:pPr>
            <w:r>
              <w:rPr>
                <w:rFonts w:ascii="Times New Roman" w:eastAsia="Times New Roman" w:hAnsi="Times New Roman" w:cs="Times New Roman"/>
                <w:b/>
                <w:color w:val="000000"/>
                <w:szCs w:val="20"/>
                <w:lang w:val="sq-AL"/>
              </w:rPr>
              <w:t>Dibër</w:t>
            </w:r>
          </w:p>
        </w:tc>
        <w:tc>
          <w:tcPr>
            <w:tcW w:w="2705" w:type="dxa"/>
            <w:tcBorders>
              <w:top w:val="single" w:sz="4" w:space="0" w:color="auto"/>
              <w:left w:val="single" w:sz="4" w:space="0" w:color="auto"/>
              <w:bottom w:val="single" w:sz="4" w:space="0" w:color="auto"/>
              <w:right w:val="single" w:sz="4" w:space="0" w:color="auto"/>
            </w:tcBorders>
            <w:vAlign w:val="center"/>
          </w:tcPr>
          <w:p w14:paraId="7E6D8D1C"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4BCB732B"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10</w:t>
            </w:r>
          </w:p>
        </w:tc>
        <w:tc>
          <w:tcPr>
            <w:tcW w:w="2070" w:type="dxa"/>
            <w:tcBorders>
              <w:top w:val="single" w:sz="4" w:space="0" w:color="auto"/>
              <w:left w:val="single" w:sz="4" w:space="0" w:color="auto"/>
              <w:bottom w:val="single" w:sz="4" w:space="0" w:color="auto"/>
              <w:right w:val="single" w:sz="4" w:space="0" w:color="auto"/>
            </w:tcBorders>
            <w:vAlign w:val="center"/>
          </w:tcPr>
          <w:p w14:paraId="570E062C" w14:textId="77777777" w:rsidR="00D87F6F" w:rsidRDefault="00D87F6F">
            <w:pPr>
              <w:spacing w:after="0" w:line="240" w:lineRule="atLeast"/>
              <w:rPr>
                <w:rFonts w:ascii="Times New Roman" w:eastAsia="Times New Roman" w:hAnsi="Times New Roman" w:cs="Times New Roman"/>
                <w:color w:val="000000"/>
                <w:sz w:val="20"/>
                <w:szCs w:val="20"/>
                <w:lang w:val="sq-AL"/>
              </w:rPr>
            </w:pPr>
          </w:p>
          <w:p w14:paraId="500F9FBF"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270537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2</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2A3E66A7"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5274A1E4"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6BA2EE97" w14:textId="77777777" w:rsidR="00D87F6F" w:rsidRDefault="00D87F6F">
            <w:pPr>
              <w:spacing w:after="0" w:line="240" w:lineRule="atLeast"/>
              <w:jc w:val="both"/>
              <w:rPr>
                <w:rFonts w:ascii="Times New Roman" w:eastAsia="Times New Roman" w:hAnsi="Times New Roman" w:cs="Times New Roman"/>
                <w:b/>
                <w:szCs w:val="20"/>
                <w:lang w:val="sq-AL"/>
              </w:rPr>
            </w:pPr>
          </w:p>
          <w:p w14:paraId="64A814BC"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Durrës</w:t>
            </w:r>
          </w:p>
        </w:tc>
        <w:tc>
          <w:tcPr>
            <w:tcW w:w="2705" w:type="dxa"/>
            <w:tcBorders>
              <w:top w:val="single" w:sz="4" w:space="0" w:color="auto"/>
              <w:left w:val="single" w:sz="4" w:space="0" w:color="auto"/>
              <w:bottom w:val="single" w:sz="4" w:space="0" w:color="auto"/>
              <w:right w:val="single" w:sz="4" w:space="0" w:color="auto"/>
            </w:tcBorders>
            <w:vAlign w:val="center"/>
          </w:tcPr>
          <w:p w14:paraId="1F305022"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B7EE80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20</w:t>
            </w:r>
          </w:p>
        </w:tc>
        <w:tc>
          <w:tcPr>
            <w:tcW w:w="2070" w:type="dxa"/>
            <w:tcBorders>
              <w:top w:val="single" w:sz="4" w:space="0" w:color="auto"/>
              <w:left w:val="single" w:sz="4" w:space="0" w:color="auto"/>
              <w:bottom w:val="single" w:sz="4" w:space="0" w:color="auto"/>
              <w:right w:val="single" w:sz="4" w:space="0" w:color="auto"/>
            </w:tcBorders>
            <w:vAlign w:val="center"/>
          </w:tcPr>
          <w:p w14:paraId="6E98B09B"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2BC1681"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7</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4B837CB"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6</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1A413400"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3379043C"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5F738304" w14:textId="77777777" w:rsidR="00D87F6F" w:rsidRDefault="00D87F6F">
            <w:pPr>
              <w:spacing w:after="0" w:line="240" w:lineRule="atLeast"/>
              <w:jc w:val="both"/>
              <w:rPr>
                <w:rFonts w:ascii="Times New Roman" w:eastAsia="Times New Roman" w:hAnsi="Times New Roman" w:cs="Times New Roman"/>
                <w:b/>
                <w:szCs w:val="20"/>
                <w:lang w:val="sq-AL"/>
              </w:rPr>
            </w:pPr>
          </w:p>
          <w:p w14:paraId="6D760C76"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Elbasan</w:t>
            </w:r>
          </w:p>
        </w:tc>
        <w:tc>
          <w:tcPr>
            <w:tcW w:w="2705" w:type="dxa"/>
            <w:tcBorders>
              <w:top w:val="single" w:sz="4" w:space="0" w:color="auto"/>
              <w:left w:val="single" w:sz="4" w:space="0" w:color="auto"/>
              <w:bottom w:val="single" w:sz="4" w:space="0" w:color="auto"/>
              <w:right w:val="single" w:sz="4" w:space="0" w:color="auto"/>
            </w:tcBorders>
            <w:vAlign w:val="center"/>
          </w:tcPr>
          <w:p w14:paraId="64C90D2A"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00AFFA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0FEFCD2"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2135B286"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240E74EE"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59A8956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65240EDA"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4A44DE2" w14:textId="77777777" w:rsidR="00D87F6F" w:rsidRDefault="00D87F6F">
            <w:pPr>
              <w:spacing w:after="0" w:line="240" w:lineRule="atLeast"/>
              <w:jc w:val="both"/>
              <w:rPr>
                <w:rFonts w:ascii="Times New Roman" w:eastAsia="Times New Roman" w:hAnsi="Times New Roman" w:cs="Times New Roman"/>
                <w:b/>
                <w:szCs w:val="20"/>
                <w:lang w:val="sq-AL"/>
              </w:rPr>
            </w:pPr>
          </w:p>
          <w:p w14:paraId="6E4CBA01"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Fier</w:t>
            </w:r>
          </w:p>
        </w:tc>
        <w:tc>
          <w:tcPr>
            <w:tcW w:w="2705" w:type="dxa"/>
            <w:tcBorders>
              <w:top w:val="single" w:sz="4" w:space="0" w:color="auto"/>
              <w:left w:val="single" w:sz="4" w:space="0" w:color="auto"/>
              <w:bottom w:val="single" w:sz="4" w:space="0" w:color="auto"/>
              <w:right w:val="single" w:sz="4" w:space="0" w:color="auto"/>
            </w:tcBorders>
            <w:vAlign w:val="center"/>
          </w:tcPr>
          <w:p w14:paraId="1088AF94"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66C473F1"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9A0C0B7"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70DEFF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CBCAFFF"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6DB8C9D6"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0D37EB3E"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335AA1A1" w14:textId="77777777" w:rsidR="00D87F6F" w:rsidRDefault="00D87F6F">
            <w:pPr>
              <w:spacing w:after="0" w:line="240" w:lineRule="atLeast"/>
              <w:jc w:val="both"/>
              <w:rPr>
                <w:rFonts w:ascii="Times New Roman" w:eastAsia="Times New Roman" w:hAnsi="Times New Roman" w:cs="Times New Roman"/>
                <w:b/>
                <w:szCs w:val="20"/>
                <w:lang w:val="sq-AL"/>
              </w:rPr>
            </w:pPr>
          </w:p>
          <w:p w14:paraId="36F76E90"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Gjirokastër</w:t>
            </w:r>
          </w:p>
        </w:tc>
        <w:tc>
          <w:tcPr>
            <w:tcW w:w="2705" w:type="dxa"/>
            <w:tcBorders>
              <w:top w:val="single" w:sz="4" w:space="0" w:color="auto"/>
              <w:left w:val="single" w:sz="4" w:space="0" w:color="auto"/>
              <w:bottom w:val="single" w:sz="4" w:space="0" w:color="auto"/>
              <w:right w:val="single" w:sz="4" w:space="0" w:color="auto"/>
            </w:tcBorders>
            <w:vAlign w:val="center"/>
          </w:tcPr>
          <w:p w14:paraId="4D595251"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6B7DC9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06978885"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E5D182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54756996"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3760876B"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D8E1ADB"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3548550F" w14:textId="77777777" w:rsidR="00D87F6F" w:rsidRDefault="00D87F6F">
            <w:pPr>
              <w:spacing w:after="0" w:line="240" w:lineRule="atLeast"/>
              <w:jc w:val="both"/>
              <w:rPr>
                <w:rFonts w:ascii="Times New Roman" w:eastAsia="Times New Roman" w:hAnsi="Times New Roman" w:cs="Times New Roman"/>
                <w:b/>
                <w:szCs w:val="20"/>
                <w:lang w:val="sq-AL"/>
              </w:rPr>
            </w:pPr>
          </w:p>
          <w:p w14:paraId="32F3E862"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Korçë</w:t>
            </w:r>
          </w:p>
        </w:tc>
        <w:tc>
          <w:tcPr>
            <w:tcW w:w="2705" w:type="dxa"/>
            <w:tcBorders>
              <w:top w:val="single" w:sz="4" w:space="0" w:color="auto"/>
              <w:left w:val="single" w:sz="4" w:space="0" w:color="auto"/>
              <w:bottom w:val="single" w:sz="4" w:space="0" w:color="auto"/>
              <w:right w:val="single" w:sz="4" w:space="0" w:color="auto"/>
            </w:tcBorders>
            <w:vAlign w:val="center"/>
          </w:tcPr>
          <w:p w14:paraId="5226B97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2A5D71C"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F3A0E9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14E59E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5DC8CE1"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7915348E" w14:textId="77777777" w:rsidR="00D87F6F" w:rsidRDefault="00D87F6F">
            <w:pPr>
              <w:spacing w:after="0" w:line="240" w:lineRule="atLeast"/>
              <w:rPr>
                <w:rFonts w:ascii="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4A0A08AA"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0FA9135C" w14:textId="77777777" w:rsidR="00D87F6F" w:rsidRDefault="00D87F6F">
            <w:pPr>
              <w:spacing w:after="0" w:line="240" w:lineRule="atLeast"/>
              <w:jc w:val="both"/>
              <w:rPr>
                <w:rFonts w:ascii="Times New Roman" w:eastAsia="Times New Roman" w:hAnsi="Times New Roman" w:cs="Times New Roman"/>
                <w:b/>
                <w:szCs w:val="20"/>
                <w:lang w:val="sq-AL"/>
              </w:rPr>
            </w:pPr>
          </w:p>
          <w:p w14:paraId="6458750E"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Kukës</w:t>
            </w:r>
          </w:p>
        </w:tc>
        <w:tc>
          <w:tcPr>
            <w:tcW w:w="2705" w:type="dxa"/>
            <w:tcBorders>
              <w:top w:val="single" w:sz="4" w:space="0" w:color="auto"/>
              <w:left w:val="single" w:sz="4" w:space="0" w:color="auto"/>
              <w:bottom w:val="single" w:sz="4" w:space="0" w:color="auto"/>
              <w:right w:val="single" w:sz="4" w:space="0" w:color="auto"/>
            </w:tcBorders>
            <w:vAlign w:val="center"/>
          </w:tcPr>
          <w:p w14:paraId="308F829D"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C92836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6BC89D8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A500EFA"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3C5B3283"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11AD8D1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031B3010"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7DFB37C6" w14:textId="77777777" w:rsidR="00D87F6F" w:rsidRDefault="00D87F6F">
            <w:pPr>
              <w:spacing w:after="0" w:line="240" w:lineRule="atLeast"/>
              <w:jc w:val="both"/>
              <w:rPr>
                <w:rFonts w:ascii="Times New Roman" w:eastAsia="Times New Roman" w:hAnsi="Times New Roman" w:cs="Times New Roman"/>
                <w:b/>
                <w:szCs w:val="20"/>
                <w:lang w:val="sq-AL"/>
              </w:rPr>
            </w:pPr>
          </w:p>
          <w:p w14:paraId="299794DA"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Lezhë</w:t>
            </w:r>
          </w:p>
        </w:tc>
        <w:tc>
          <w:tcPr>
            <w:tcW w:w="2705" w:type="dxa"/>
            <w:tcBorders>
              <w:top w:val="single" w:sz="4" w:space="0" w:color="auto"/>
              <w:left w:val="single" w:sz="4" w:space="0" w:color="auto"/>
              <w:bottom w:val="single" w:sz="4" w:space="0" w:color="auto"/>
              <w:right w:val="single" w:sz="4" w:space="0" w:color="auto"/>
            </w:tcBorders>
            <w:vAlign w:val="center"/>
          </w:tcPr>
          <w:p w14:paraId="373634A8"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58ED31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434607AE"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0A1799F"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7DC3B9AD"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58B717DC"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2BD1868"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50F80D2" w14:textId="77777777" w:rsidR="00D87F6F" w:rsidRDefault="00D87F6F">
            <w:pPr>
              <w:spacing w:after="0" w:line="240" w:lineRule="atLeast"/>
              <w:jc w:val="both"/>
              <w:rPr>
                <w:rFonts w:ascii="Times New Roman" w:eastAsia="Times New Roman" w:hAnsi="Times New Roman" w:cs="Times New Roman"/>
                <w:b/>
                <w:szCs w:val="20"/>
                <w:lang w:val="sq-AL"/>
              </w:rPr>
            </w:pPr>
          </w:p>
          <w:p w14:paraId="7ECDDC2B"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Shkodër</w:t>
            </w:r>
          </w:p>
        </w:tc>
        <w:tc>
          <w:tcPr>
            <w:tcW w:w="2705" w:type="dxa"/>
            <w:tcBorders>
              <w:top w:val="single" w:sz="4" w:space="0" w:color="auto"/>
              <w:left w:val="single" w:sz="4" w:space="0" w:color="auto"/>
              <w:bottom w:val="single" w:sz="4" w:space="0" w:color="auto"/>
              <w:right w:val="single" w:sz="4" w:space="0" w:color="auto"/>
            </w:tcBorders>
            <w:vAlign w:val="center"/>
          </w:tcPr>
          <w:p w14:paraId="3A84535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17DCB82"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17</w:t>
            </w:r>
          </w:p>
        </w:tc>
        <w:tc>
          <w:tcPr>
            <w:tcW w:w="2070" w:type="dxa"/>
            <w:tcBorders>
              <w:top w:val="single" w:sz="4" w:space="0" w:color="auto"/>
              <w:left w:val="single" w:sz="4" w:space="0" w:color="auto"/>
              <w:bottom w:val="single" w:sz="4" w:space="0" w:color="auto"/>
              <w:right w:val="single" w:sz="4" w:space="0" w:color="auto"/>
            </w:tcBorders>
            <w:vAlign w:val="center"/>
          </w:tcPr>
          <w:p w14:paraId="51F4F5B8"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D83763A"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75B60F7"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5</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07A3D207"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2CD063C4"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1B5E1AA9" w14:textId="77777777" w:rsidR="00D87F6F" w:rsidRDefault="00D87F6F">
            <w:pPr>
              <w:spacing w:after="0" w:line="240" w:lineRule="atLeast"/>
              <w:jc w:val="both"/>
              <w:rPr>
                <w:rFonts w:ascii="Times New Roman" w:eastAsia="Times New Roman" w:hAnsi="Times New Roman" w:cs="Times New Roman"/>
                <w:b/>
                <w:szCs w:val="20"/>
                <w:lang w:val="sq-AL"/>
              </w:rPr>
            </w:pPr>
          </w:p>
          <w:p w14:paraId="043186D0"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Tiranë</w:t>
            </w:r>
          </w:p>
        </w:tc>
        <w:tc>
          <w:tcPr>
            <w:tcW w:w="2705" w:type="dxa"/>
            <w:tcBorders>
              <w:top w:val="single" w:sz="4" w:space="0" w:color="auto"/>
              <w:left w:val="single" w:sz="4" w:space="0" w:color="auto"/>
              <w:bottom w:val="single" w:sz="4" w:space="0" w:color="auto"/>
              <w:right w:val="single" w:sz="4" w:space="0" w:color="auto"/>
            </w:tcBorders>
            <w:vAlign w:val="center"/>
          </w:tcPr>
          <w:p w14:paraId="7B0D7CA0"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F7306A0"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46</w:t>
            </w:r>
          </w:p>
        </w:tc>
        <w:tc>
          <w:tcPr>
            <w:tcW w:w="2070" w:type="dxa"/>
            <w:tcBorders>
              <w:top w:val="single" w:sz="4" w:space="0" w:color="auto"/>
              <w:left w:val="single" w:sz="4" w:space="0" w:color="auto"/>
              <w:bottom w:val="single" w:sz="4" w:space="0" w:color="auto"/>
              <w:right w:val="single" w:sz="4" w:space="0" w:color="auto"/>
            </w:tcBorders>
            <w:vAlign w:val="center"/>
          </w:tcPr>
          <w:p w14:paraId="0AD215C0"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8991043"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311A5F1" w14:textId="77777777" w:rsidR="00D87F6F" w:rsidRDefault="00D87F6F">
            <w:pPr>
              <w:spacing w:after="0" w:line="240" w:lineRule="atLeast"/>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 xml:space="preserve">        (</w:t>
            </w:r>
            <w:r>
              <w:rPr>
                <w:rFonts w:ascii="Times New Roman" w:eastAsia="Times New Roman" w:hAnsi="Times New Roman" w:cs="Times New Roman"/>
                <w:b/>
                <w:color w:val="000000"/>
                <w:sz w:val="20"/>
                <w:szCs w:val="20"/>
                <w:lang w:val="sq-AL"/>
              </w:rPr>
              <w:t>14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3717F2F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3C516517"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519029F9" w14:textId="77777777" w:rsidR="00D87F6F" w:rsidRDefault="00D87F6F">
            <w:pPr>
              <w:spacing w:after="0" w:line="240" w:lineRule="atLeast"/>
              <w:jc w:val="both"/>
              <w:rPr>
                <w:rFonts w:ascii="Times New Roman" w:eastAsia="Times New Roman" w:hAnsi="Times New Roman" w:cs="Times New Roman"/>
                <w:b/>
                <w:szCs w:val="20"/>
                <w:lang w:val="sq-AL"/>
              </w:rPr>
            </w:pPr>
          </w:p>
          <w:p w14:paraId="22A71225"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Vlorë</w:t>
            </w:r>
          </w:p>
        </w:tc>
        <w:tc>
          <w:tcPr>
            <w:tcW w:w="2705" w:type="dxa"/>
            <w:tcBorders>
              <w:top w:val="single" w:sz="4" w:space="0" w:color="auto"/>
              <w:left w:val="single" w:sz="4" w:space="0" w:color="auto"/>
              <w:bottom w:val="single" w:sz="4" w:space="0" w:color="auto"/>
              <w:right w:val="single" w:sz="4" w:space="0" w:color="auto"/>
            </w:tcBorders>
            <w:vAlign w:val="center"/>
          </w:tcPr>
          <w:p w14:paraId="7E6FE35D"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25726365"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23</w:t>
            </w:r>
          </w:p>
        </w:tc>
        <w:tc>
          <w:tcPr>
            <w:tcW w:w="2070" w:type="dxa"/>
            <w:tcBorders>
              <w:top w:val="single" w:sz="4" w:space="0" w:color="auto"/>
              <w:left w:val="single" w:sz="4" w:space="0" w:color="auto"/>
              <w:bottom w:val="single" w:sz="4" w:space="0" w:color="auto"/>
              <w:right w:val="single" w:sz="4" w:space="0" w:color="auto"/>
            </w:tcBorders>
            <w:vAlign w:val="center"/>
          </w:tcPr>
          <w:p w14:paraId="305BCFDE"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D4237A3"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8</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05D46B4"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 xml:space="preserve"> (</w:t>
            </w:r>
            <w:r>
              <w:rPr>
                <w:rFonts w:ascii="Times New Roman" w:eastAsia="Times New Roman" w:hAnsi="Times New Roman" w:cs="Times New Roman"/>
                <w:b/>
                <w:color w:val="000000"/>
                <w:sz w:val="20"/>
                <w:szCs w:val="20"/>
                <w:lang w:val="sq-AL"/>
              </w:rPr>
              <w:t>7</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156E1CB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6C19E97A" w14:textId="77777777" w:rsidTr="00D87F6F">
        <w:trPr>
          <w:trHeight w:val="60"/>
          <w:jc w:val="center"/>
        </w:trPr>
        <w:tc>
          <w:tcPr>
            <w:tcW w:w="1705" w:type="dxa"/>
            <w:tcBorders>
              <w:top w:val="single" w:sz="4" w:space="0" w:color="auto"/>
              <w:left w:val="single" w:sz="4" w:space="0" w:color="auto"/>
              <w:bottom w:val="single" w:sz="4" w:space="0" w:color="auto"/>
              <w:right w:val="single" w:sz="4" w:space="0" w:color="auto"/>
            </w:tcBorders>
            <w:noWrap/>
            <w:vAlign w:val="center"/>
            <w:hideMark/>
          </w:tcPr>
          <w:p w14:paraId="199FF0D1"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hideMark/>
          </w:tcPr>
          <w:p w14:paraId="27E6363A"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212</w:t>
            </w:r>
          </w:p>
        </w:tc>
        <w:tc>
          <w:tcPr>
            <w:tcW w:w="2070" w:type="dxa"/>
            <w:tcBorders>
              <w:top w:val="single" w:sz="4" w:space="0" w:color="auto"/>
              <w:left w:val="single" w:sz="4" w:space="0" w:color="auto"/>
              <w:bottom w:val="single" w:sz="4" w:space="0" w:color="auto"/>
              <w:right w:val="single" w:sz="4" w:space="0" w:color="auto"/>
            </w:tcBorders>
            <w:vAlign w:val="center"/>
            <w:hideMark/>
          </w:tcPr>
          <w:p w14:paraId="45BB20AB"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75</w:t>
            </w:r>
          </w:p>
        </w:tc>
        <w:tc>
          <w:tcPr>
            <w:tcW w:w="2610" w:type="dxa"/>
            <w:tcBorders>
              <w:top w:val="single" w:sz="4" w:space="0" w:color="auto"/>
              <w:left w:val="single" w:sz="4" w:space="0" w:color="auto"/>
              <w:bottom w:val="single" w:sz="4" w:space="0" w:color="auto"/>
              <w:right w:val="single" w:sz="4" w:space="0" w:color="auto"/>
            </w:tcBorders>
            <w:vAlign w:val="center"/>
          </w:tcPr>
          <w:p w14:paraId="68549214" w14:textId="77777777" w:rsidR="00CD6C10" w:rsidRPr="00CD6C10" w:rsidRDefault="00D87F6F">
            <w:pPr>
              <w:spacing w:after="0" w:line="240" w:lineRule="atLeast"/>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 xml:space="preserve">   </w:t>
            </w:r>
          </w:p>
          <w:p w14:paraId="28EDE97D" w14:textId="77777777" w:rsidR="00CD6C10" w:rsidRDefault="00D87F6F" w:rsidP="00CD6C10">
            <w:pPr>
              <w:spacing w:after="0" w:line="240" w:lineRule="atLeast"/>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 xml:space="preserve">   (62 x 3 inspektorë</w:t>
            </w:r>
            <w:r w:rsidR="00CD6C10">
              <w:rPr>
                <w:rFonts w:ascii="Times New Roman" w:eastAsia="Times New Roman" w:hAnsi="Times New Roman" w:cs="Times New Roman"/>
                <w:b/>
                <w:sz w:val="24"/>
                <w:szCs w:val="24"/>
                <w:lang w:val="sq-AL"/>
              </w:rPr>
              <w:t>)</w:t>
            </w:r>
          </w:p>
          <w:p w14:paraId="739130D7" w14:textId="613F7E3A" w:rsidR="00D87F6F" w:rsidRPr="00CD6C10" w:rsidRDefault="00CD6C10" w:rsidP="00CD6C10">
            <w:pPr>
              <w:spacing w:after="0" w:line="240" w:lineRule="atLeast"/>
              <w:rPr>
                <w:rFonts w:ascii="Times New Roman" w:eastAsia="Times New Roman" w:hAnsi="Times New Roman" w:cs="Times New Roman"/>
                <w:b/>
                <w:sz w:val="24"/>
                <w:szCs w:val="24"/>
                <w:lang w:val="sq-AL"/>
              </w:rPr>
            </w:pPr>
            <w:r>
              <w:rPr>
                <w:rFonts w:ascii="Times New Roman" w:eastAsia="Times New Roman" w:hAnsi="Times New Roman" w:cs="Times New Roman"/>
                <w:b/>
                <w:sz w:val="24"/>
                <w:szCs w:val="24"/>
                <w:lang w:val="sq-AL"/>
              </w:rPr>
              <w:t xml:space="preserve">   </w:t>
            </w:r>
            <w:r w:rsidR="00D87F6F" w:rsidRPr="00CD6C10">
              <w:rPr>
                <w:rFonts w:ascii="Times New Roman" w:eastAsia="Times New Roman" w:hAnsi="Times New Roman" w:cs="Times New Roman"/>
                <w:b/>
                <w:sz w:val="24"/>
                <w:szCs w:val="24"/>
                <w:lang w:val="sq-AL"/>
              </w:rPr>
              <w:t>(13 x 2 inspektorë)</w:t>
            </w:r>
          </w:p>
          <w:p w14:paraId="240B99D9"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p>
        </w:tc>
      </w:tr>
    </w:tbl>
    <w:p w14:paraId="730699F0" w14:textId="77777777" w:rsidR="00D87F6F" w:rsidRPr="00AC4C57" w:rsidRDefault="00D87F6F" w:rsidP="00D87F6F">
      <w:pPr>
        <w:spacing w:after="0" w:line="240" w:lineRule="atLeast"/>
        <w:jc w:val="center"/>
        <w:rPr>
          <w:rFonts w:ascii="Times New Roman" w:hAnsi="Times New Roman" w:cs="Times New Roman"/>
          <w:caps/>
          <w:sz w:val="24"/>
          <w:szCs w:val="24"/>
          <w:u w:val="single"/>
          <w:lang w:val="sq-AL"/>
        </w:rPr>
      </w:pPr>
      <w:r w:rsidRPr="00AC4C57">
        <w:rPr>
          <w:rFonts w:ascii="Times New Roman" w:hAnsi="Times New Roman" w:cs="Times New Roman"/>
          <w:caps/>
          <w:sz w:val="24"/>
          <w:szCs w:val="24"/>
          <w:u w:val="single"/>
          <w:lang w:val="sq-AL"/>
        </w:rPr>
        <w:lastRenderedPageBreak/>
        <w:t>Fushat e inspektimit sipas tematikave mujore</w:t>
      </w:r>
    </w:p>
    <w:p w14:paraId="5F4C8220" w14:textId="77777777" w:rsidR="00D87F6F" w:rsidRPr="00AC4C57" w:rsidRDefault="00D87F6F" w:rsidP="00D87F6F">
      <w:pPr>
        <w:spacing w:after="0" w:line="240" w:lineRule="atLeast"/>
        <w:jc w:val="center"/>
        <w:rPr>
          <w:rFonts w:ascii="Times New Roman" w:hAnsi="Times New Roman" w:cs="Times New Roman"/>
          <w:sz w:val="24"/>
          <w:szCs w:val="24"/>
          <w:lang w:val="sq-AL"/>
        </w:rPr>
      </w:pPr>
    </w:p>
    <w:p w14:paraId="1528DBDF" w14:textId="77777777" w:rsidR="00D87F6F" w:rsidRPr="00AC4C57" w:rsidRDefault="00D87F6F" w:rsidP="00D87F6F">
      <w:pPr>
        <w:spacing w:after="0" w:line="240" w:lineRule="atLeast"/>
        <w:jc w:val="center"/>
        <w:rPr>
          <w:rFonts w:ascii="Times New Roman" w:hAnsi="Times New Roman" w:cs="Times New Roman"/>
          <w:sz w:val="24"/>
          <w:szCs w:val="24"/>
          <w:lang w:val="sq-AL"/>
        </w:rPr>
      </w:pPr>
    </w:p>
    <w:p w14:paraId="5B87B01C" w14:textId="4877FFD9" w:rsidR="00D87F6F" w:rsidRPr="00AC4C57" w:rsidRDefault="00DC3D63" w:rsidP="00D87F6F">
      <w:pPr>
        <w:spacing w:after="0" w:line="240" w:lineRule="atLeast"/>
        <w:jc w:val="both"/>
        <w:rPr>
          <w:rFonts w:ascii="Times New Roman" w:hAnsi="Times New Roman" w:cs="Times New Roman"/>
          <w:sz w:val="24"/>
          <w:szCs w:val="24"/>
          <w:lang w:val="sq-AL"/>
        </w:rPr>
      </w:pPr>
      <w:r w:rsidRPr="00AC4C57">
        <w:rPr>
          <w:noProof/>
        </w:rPr>
        <w:drawing>
          <wp:inline distT="0" distB="0" distL="0" distR="0" wp14:anchorId="3E9EFD53" wp14:editId="0FF29548">
            <wp:extent cx="6260253" cy="64849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7555" cy="669971"/>
                    </a:xfrm>
                    <a:prstGeom prst="rect">
                      <a:avLst/>
                    </a:prstGeom>
                  </pic:spPr>
                </pic:pic>
              </a:graphicData>
            </a:graphic>
          </wp:inline>
        </w:drawing>
      </w:r>
    </w:p>
    <w:p w14:paraId="7F7C018D" w14:textId="77777777" w:rsidR="00D87F6F" w:rsidRPr="00AC4C57" w:rsidRDefault="00D87F6F" w:rsidP="00D87F6F">
      <w:pPr>
        <w:spacing w:after="0" w:line="240" w:lineRule="atLeast"/>
        <w:jc w:val="both"/>
        <w:rPr>
          <w:rFonts w:ascii="Times New Roman" w:hAnsi="Times New Roman" w:cs="Times New Roman"/>
          <w:sz w:val="24"/>
          <w:szCs w:val="24"/>
          <w:lang w:val="sq-AL"/>
        </w:rPr>
      </w:pPr>
    </w:p>
    <w:p w14:paraId="53548731" w14:textId="77777777" w:rsidR="00D87F6F" w:rsidRPr="00AC4C57" w:rsidRDefault="00D87F6F" w:rsidP="00D87F6F">
      <w:pPr>
        <w:spacing w:after="0" w:line="240" w:lineRule="atLeast"/>
        <w:jc w:val="both"/>
        <w:rPr>
          <w:rFonts w:ascii="Times New Roman" w:hAnsi="Times New Roman" w:cs="Times New Roman"/>
          <w:sz w:val="24"/>
          <w:szCs w:val="24"/>
          <w:lang w:val="sq-AL"/>
        </w:rPr>
      </w:pPr>
      <w:r w:rsidRPr="00AC4C57">
        <w:rPr>
          <w:rFonts w:ascii="Times New Roman" w:hAnsi="Times New Roman" w:cs="Times New Roman"/>
          <w:sz w:val="24"/>
          <w:szCs w:val="24"/>
          <w:lang w:val="sq-AL"/>
        </w:rPr>
        <w:t>Përllogaritja është në përqindje.</w:t>
      </w:r>
    </w:p>
    <w:p w14:paraId="6CD33E23" w14:textId="77777777" w:rsidR="00D87F6F" w:rsidRPr="00AC4C57" w:rsidRDefault="00D87F6F" w:rsidP="00D87F6F">
      <w:pPr>
        <w:spacing w:after="0" w:line="240" w:lineRule="atLeast"/>
        <w:jc w:val="both"/>
        <w:rPr>
          <w:rFonts w:ascii="Times New Roman" w:hAnsi="Times New Roman" w:cs="Times New Roman"/>
          <w:sz w:val="24"/>
          <w:szCs w:val="24"/>
          <w:lang w:val="sq-AL"/>
        </w:rPr>
      </w:pPr>
    </w:p>
    <w:p w14:paraId="25A3A830" w14:textId="77777777" w:rsidR="003D10D8" w:rsidRDefault="003D10D8" w:rsidP="00D87F6F">
      <w:pPr>
        <w:spacing w:after="0" w:line="240" w:lineRule="atLeast"/>
        <w:jc w:val="center"/>
        <w:rPr>
          <w:rFonts w:ascii="Times New Roman" w:hAnsi="Times New Roman" w:cs="Times New Roman"/>
          <w:caps/>
          <w:sz w:val="24"/>
          <w:szCs w:val="20"/>
          <w:u w:val="single"/>
          <w:lang w:val="sq-AL"/>
        </w:rPr>
      </w:pPr>
    </w:p>
    <w:p w14:paraId="7F03AEA9" w14:textId="25E38CF7" w:rsidR="00D87F6F" w:rsidRDefault="00D87F6F" w:rsidP="00D87F6F">
      <w:pPr>
        <w:spacing w:after="0" w:line="240" w:lineRule="atLeast"/>
        <w:jc w:val="center"/>
        <w:rPr>
          <w:rFonts w:ascii="Times New Roman" w:hAnsi="Times New Roman" w:cs="Times New Roman"/>
          <w:caps/>
          <w:sz w:val="24"/>
          <w:szCs w:val="20"/>
          <w:u w:val="single"/>
          <w:lang w:val="sq-AL"/>
        </w:rPr>
      </w:pPr>
      <w:r>
        <w:rPr>
          <w:rFonts w:ascii="Times New Roman" w:hAnsi="Times New Roman" w:cs="Times New Roman"/>
          <w:caps/>
          <w:sz w:val="24"/>
          <w:szCs w:val="20"/>
          <w:u w:val="single"/>
          <w:lang w:val="sq-AL"/>
        </w:rPr>
        <w:t>Numri inspektimeve të planifikuara në vit/qark sipas grupeve të inspektimit</w:t>
      </w:r>
    </w:p>
    <w:p w14:paraId="4B50839A"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6AD58EAC" w14:textId="77777777" w:rsidR="00D87F6F" w:rsidRDefault="00D87F6F" w:rsidP="00D87F6F">
      <w:pPr>
        <w:spacing w:after="0" w:line="240" w:lineRule="atLeast"/>
        <w:rPr>
          <w:rFonts w:ascii="Times New Roman" w:hAnsi="Times New Roman" w:cs="Times New Roman"/>
          <w:sz w:val="24"/>
          <w:szCs w:val="24"/>
          <w:lang w:val="sq-AL"/>
        </w:rPr>
      </w:pPr>
    </w:p>
    <w:p w14:paraId="1DCF539F" w14:textId="481B44B0"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noProof/>
          <w:sz w:val="24"/>
          <w:szCs w:val="24"/>
        </w:rPr>
        <w:drawing>
          <wp:inline distT="0" distB="0" distL="0" distR="0" wp14:anchorId="5F36C62C" wp14:editId="6304D7EC">
            <wp:extent cx="6297667" cy="3561567"/>
            <wp:effectExtent l="0" t="0" r="825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1472" cy="3569374"/>
                    </a:xfrm>
                    <a:prstGeom prst="rect">
                      <a:avLst/>
                    </a:prstGeom>
                    <a:noFill/>
                    <a:ln>
                      <a:noFill/>
                    </a:ln>
                  </pic:spPr>
                </pic:pic>
              </a:graphicData>
            </a:graphic>
          </wp:inline>
        </w:drawing>
      </w:r>
    </w:p>
    <w:p w14:paraId="35C7CD69"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4D1FF608"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Parametrat që janë njëlloj për të 12 degët rajonale të ISHSH: </w:t>
      </w:r>
    </w:p>
    <w:p w14:paraId="5E2E7648"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që duhen për një inspektim;</w:t>
      </w:r>
    </w:p>
    <w:p w14:paraId="377C9F25"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vjetore të inspektimit për një inspektor;</w:t>
      </w:r>
    </w:p>
    <w:p w14:paraId="42F21300"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vjetore të inspektimeve sipas fushave për një inspektor</w:t>
      </w:r>
    </w:p>
    <w:p w14:paraId="5BCFC88E"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Numrin e inspektorëve në grup;</w:t>
      </w:r>
    </w:p>
    <w:p w14:paraId="4D4DDC75"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Përqindja e inspektimeve të pa planifikuara.</w:t>
      </w:r>
    </w:p>
    <w:p w14:paraId="3F0F4B6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48CD3CAF"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049DE63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38964B69"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78D7DD26"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0C4BEB20"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787E8E4"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3FE4A7F"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D7CB18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3B3FF4E"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3B563D0F"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76714D99" w14:textId="76FB75D4"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27E44D6A" w14:textId="3E3F4481"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C33E387" w14:textId="4BA05091"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603FBA2B" w14:textId="4DFA2EBA"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1DF6320" w14:textId="073D0F20"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4C79E3DD" w14:textId="2533F3E5"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520528F" w14:textId="77777777"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73BAEF06" w14:textId="77777777" w:rsidR="00D87F6F"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57BE5347" w14:textId="77777777" w:rsidR="00064EA0" w:rsidRDefault="00064EA0"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487258AA" w14:textId="77777777" w:rsidR="00064EA0" w:rsidRDefault="00064EA0"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1C9FA413" w14:textId="77777777" w:rsidR="00064EA0" w:rsidRPr="00F94285" w:rsidRDefault="00064EA0"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6570B08A"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2F31859C"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19DF8598" w14:textId="77777777" w:rsidR="00D87F6F" w:rsidRDefault="00D87F6F" w:rsidP="00D87F6F">
      <w:pPr>
        <w:pStyle w:val="ListParagraph"/>
        <w:spacing w:after="0" w:line="240" w:lineRule="atLeast"/>
        <w:ind w:left="360"/>
        <w:jc w:val="both"/>
        <w:rPr>
          <w:rFonts w:ascii="Times New Roman" w:hAnsi="Times New Roman" w:cs="Times New Roman"/>
          <w:b/>
          <w:caps/>
          <w:sz w:val="28"/>
          <w:szCs w:val="24"/>
        </w:rPr>
      </w:pPr>
      <w:r>
        <w:rPr>
          <w:rFonts w:ascii="Times New Roman" w:hAnsi="Times New Roman" w:cs="Times New Roman"/>
          <w:b/>
          <w:caps/>
          <w:sz w:val="28"/>
          <w:szCs w:val="24"/>
        </w:rPr>
        <w:t>shtojca</w:t>
      </w:r>
    </w:p>
    <w:p w14:paraId="2F14DC7B" w14:textId="77777777" w:rsidR="00D87F6F" w:rsidRDefault="00D87F6F" w:rsidP="00D87F6F">
      <w:pPr>
        <w:pStyle w:val="ListParagraph"/>
        <w:spacing w:after="0" w:line="240" w:lineRule="atLeast"/>
        <w:jc w:val="both"/>
        <w:rPr>
          <w:rFonts w:ascii="Times New Roman" w:hAnsi="Times New Roman" w:cs="Times New Roman"/>
          <w:b/>
          <w:caps/>
          <w:sz w:val="28"/>
          <w:szCs w:val="32"/>
        </w:rPr>
      </w:pPr>
    </w:p>
    <w:p w14:paraId="4E5B205E" w14:textId="11E1C305" w:rsidR="00D87F6F" w:rsidRPr="000E237C" w:rsidRDefault="00DC3D63" w:rsidP="00A53C00">
      <w:pPr>
        <w:pStyle w:val="ListParagraph"/>
        <w:numPr>
          <w:ilvl w:val="0"/>
          <w:numId w:val="53"/>
        </w:numPr>
        <w:spacing w:after="0" w:line="240" w:lineRule="atLeast"/>
        <w:jc w:val="both"/>
        <w:rPr>
          <w:rFonts w:ascii="Times New Roman" w:hAnsi="Times New Roman" w:cs="Times New Roman"/>
          <w:sz w:val="24"/>
          <w:szCs w:val="32"/>
        </w:rPr>
      </w:pPr>
      <w:r w:rsidRPr="000E237C">
        <w:rPr>
          <w:rFonts w:ascii="Times New Roman" w:hAnsi="Times New Roman" w:cs="Times New Roman"/>
          <w:caps/>
          <w:sz w:val="24"/>
          <w:szCs w:val="32"/>
        </w:rPr>
        <w:t>TEMATIKAT INSPEKTUESE 202</w:t>
      </w:r>
      <w:r w:rsidR="0026186B" w:rsidRPr="000E237C">
        <w:rPr>
          <w:rFonts w:ascii="Times New Roman" w:hAnsi="Times New Roman" w:cs="Times New Roman"/>
          <w:caps/>
          <w:sz w:val="24"/>
          <w:szCs w:val="32"/>
        </w:rPr>
        <w:t>5</w:t>
      </w:r>
    </w:p>
    <w:p w14:paraId="18F58D25" w14:textId="77777777" w:rsidR="00D87F6F" w:rsidRPr="000E237C" w:rsidRDefault="00D87F6F" w:rsidP="00A53C00">
      <w:pPr>
        <w:pStyle w:val="ListParagraph"/>
        <w:numPr>
          <w:ilvl w:val="0"/>
          <w:numId w:val="53"/>
        </w:numPr>
        <w:spacing w:after="0" w:line="240" w:lineRule="atLeast"/>
        <w:jc w:val="both"/>
        <w:rPr>
          <w:rFonts w:ascii="Times New Roman" w:hAnsi="Times New Roman" w:cs="Times New Roman"/>
          <w:sz w:val="24"/>
          <w:szCs w:val="32"/>
          <w:lang w:val="it-IT"/>
        </w:rPr>
      </w:pPr>
      <w:r w:rsidRPr="000E237C">
        <w:rPr>
          <w:rFonts w:ascii="Times New Roman" w:hAnsi="Times New Roman" w:cs="Times New Roman"/>
          <w:caps/>
          <w:sz w:val="24"/>
          <w:szCs w:val="32"/>
          <w:lang w:val="it-IT"/>
        </w:rPr>
        <w:t>bAZA lIGJORE e veprimtarisë së ishsh</w:t>
      </w:r>
    </w:p>
    <w:p w14:paraId="1F347380" w14:textId="77777777" w:rsidR="00D87F6F" w:rsidRPr="00F94285" w:rsidRDefault="00D87F6F" w:rsidP="00D87F6F">
      <w:pPr>
        <w:tabs>
          <w:tab w:val="left" w:pos="3486"/>
        </w:tabs>
        <w:spacing w:after="0" w:line="240" w:lineRule="atLeast"/>
        <w:jc w:val="both"/>
        <w:rPr>
          <w:rFonts w:ascii="Times New Roman" w:hAnsi="Times New Roman" w:cs="Times New Roman"/>
          <w:lang w:val="it-IT" w:eastAsia="sq-AL"/>
        </w:rPr>
      </w:pPr>
    </w:p>
    <w:p w14:paraId="757C5FFD" w14:textId="7F0FD2C6" w:rsidR="00D87F6F" w:rsidRPr="00097FEE" w:rsidRDefault="00D87F6F" w:rsidP="00097FEE">
      <w:pPr>
        <w:spacing w:after="0" w:line="240" w:lineRule="atLeast"/>
        <w:rPr>
          <w:rFonts w:ascii="Times New Roman" w:hAnsi="Times New Roman" w:cs="Times New Roman"/>
          <w:b/>
          <w:caps/>
          <w:sz w:val="24"/>
          <w:szCs w:val="24"/>
          <w:highlight w:val="yellow"/>
          <w:lang w:val="it-IT"/>
        </w:rPr>
      </w:pPr>
    </w:p>
    <w:p w14:paraId="3F7B6DF0" w14:textId="77777777" w:rsidR="00D87F6F" w:rsidRPr="00F94285" w:rsidRDefault="00D87F6F"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D3561EE" w14:textId="79417A4B" w:rsidR="00D87F6F" w:rsidRDefault="00D87F6F"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FFD8C13" w14:textId="429A3B44"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1E07DBD" w14:textId="7D31F02B"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FD78E30" w14:textId="5792DBF2"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80CAD35" w14:textId="5FE0E89B"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2486523" w14:textId="7B4CB4E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8C558BD" w14:textId="6EA64D8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CF83BEE" w14:textId="4FD6D2A6"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F5C01BE" w14:textId="281FF4BF"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CFD0B51" w14:textId="0367368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29A2A97D" w14:textId="40BC275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D3D3648" w14:textId="22138BA7"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2E14B20" w14:textId="5A925390"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A9CA0B1" w14:textId="3A8EBBF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10CE17BA" w14:textId="67CB9153"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7931DE2" w14:textId="295BCBF5"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1AC4B6C" w14:textId="7A8114D8"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509AC30" w14:textId="69B5C69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D8F9997" w14:textId="2E9906F4"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FAC81DA" w14:textId="12B27E1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49C4777" w14:textId="78214961"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008F5DE" w14:textId="41C54D8C"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93CBB6A" w14:textId="55632914"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82BBCC1" w14:textId="08BC2C7D"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6036605" w14:textId="5AA58757"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1B460DD8" w14:textId="371573C8"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C904B54" w14:textId="1AC37732" w:rsidR="00D87F6F" w:rsidRPr="000E237C" w:rsidRDefault="00D87F6F" w:rsidP="00D87F6F">
      <w:pPr>
        <w:pStyle w:val="ListParagraph"/>
        <w:spacing w:after="0" w:line="240" w:lineRule="atLeast"/>
        <w:ind w:left="360"/>
        <w:jc w:val="center"/>
        <w:rPr>
          <w:rFonts w:ascii="Times New Roman" w:hAnsi="Times New Roman" w:cs="Times New Roman"/>
          <w:b/>
          <w:caps/>
          <w:sz w:val="28"/>
          <w:szCs w:val="28"/>
        </w:rPr>
      </w:pPr>
      <w:r w:rsidRPr="000E237C">
        <w:rPr>
          <w:rFonts w:ascii="Times New Roman" w:hAnsi="Times New Roman" w:cs="Times New Roman"/>
          <w:b/>
          <w:caps/>
          <w:sz w:val="28"/>
          <w:szCs w:val="28"/>
        </w:rPr>
        <w:lastRenderedPageBreak/>
        <w:t>TematikaT inspektuese 202</w:t>
      </w:r>
      <w:r w:rsidR="00691F38" w:rsidRPr="000E237C">
        <w:rPr>
          <w:rFonts w:ascii="Times New Roman" w:hAnsi="Times New Roman" w:cs="Times New Roman"/>
          <w:b/>
          <w:caps/>
          <w:sz w:val="28"/>
          <w:szCs w:val="28"/>
        </w:rPr>
        <w:t>5</w:t>
      </w:r>
    </w:p>
    <w:p w14:paraId="53AAA757" w14:textId="77777777" w:rsidR="00D87F6F" w:rsidRDefault="00D87F6F" w:rsidP="00D87F6F">
      <w:pPr>
        <w:spacing w:after="0" w:line="240" w:lineRule="atLeast"/>
        <w:jc w:val="both"/>
        <w:rPr>
          <w:rFonts w:ascii="Times New Roman" w:hAnsi="Times New Roman" w:cs="Times New Roman"/>
          <w:b/>
          <w:sz w:val="24"/>
          <w:szCs w:val="24"/>
          <w:u w:val="single"/>
        </w:rPr>
      </w:pPr>
    </w:p>
    <w:p w14:paraId="54E2A7FE" w14:textId="4AC4F27F"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JANAR</w:t>
      </w:r>
    </w:p>
    <w:p w14:paraId="4BC77BC6" w14:textId="77777777" w:rsidR="00A57707" w:rsidRDefault="00A57707" w:rsidP="00D87F6F">
      <w:pPr>
        <w:spacing w:after="0" w:line="240" w:lineRule="atLeast"/>
        <w:jc w:val="both"/>
        <w:rPr>
          <w:rFonts w:ascii="Times New Roman" w:hAnsi="Times New Roman" w:cs="Times New Roman"/>
          <w:sz w:val="24"/>
          <w:szCs w:val="24"/>
        </w:rPr>
      </w:pPr>
    </w:p>
    <w:p w14:paraId="79849D60" w14:textId="77777777" w:rsidR="008E0227" w:rsidRDefault="008E0227" w:rsidP="00D87F6F">
      <w:pPr>
        <w:spacing w:after="0" w:line="240" w:lineRule="atLeast"/>
        <w:jc w:val="both"/>
        <w:rPr>
          <w:rFonts w:ascii="Times New Roman" w:hAnsi="Times New Roman" w:cs="Times New Roman"/>
          <w:sz w:val="24"/>
          <w:szCs w:val="24"/>
        </w:rPr>
      </w:pPr>
    </w:p>
    <w:p w14:paraId="23B99B1A" w14:textId="3E4273F7" w:rsidR="00D87F6F"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parësore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klinika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qendër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laboratorik</w:t>
      </w:r>
      <w:proofErr w:type="spellEnd"/>
      <w:r>
        <w:rPr>
          <w:rFonts w:ascii="Times New Roman" w:hAnsi="Times New Roman" w:cs="Times New Roman"/>
          <w:sz w:val="24"/>
          <w:szCs w:val="24"/>
        </w:rPr>
        <w:t xml:space="preserve">). </w:t>
      </w:r>
    </w:p>
    <w:p w14:paraId="227FE8F9" w14:textId="2312D2A5" w:rsidR="00D87F6F" w:rsidRPr="00B85A7A"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sidRPr="00B85A7A">
        <w:rPr>
          <w:rFonts w:ascii="Times New Roman" w:hAnsi="Times New Roman" w:cs="Times New Roman"/>
          <w:sz w:val="24"/>
          <w:szCs w:val="24"/>
        </w:rPr>
        <w:t>Inspektimi</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në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shtëpitë</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të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moshuarve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publike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dhe</w:t>
      </w:r>
      <w:proofErr w:type="spellEnd"/>
      <w:r w:rsidRPr="00B85A7A">
        <w:rPr>
          <w:rFonts w:ascii="Times New Roman" w:hAnsi="Times New Roman" w:cs="Times New Roman"/>
          <w:sz w:val="24"/>
          <w:szCs w:val="24"/>
        </w:rPr>
        <w:t xml:space="preserve"> jo </w:t>
      </w:r>
      <w:proofErr w:type="spellStart"/>
      <w:r w:rsidRPr="00B85A7A">
        <w:rPr>
          <w:rFonts w:ascii="Times New Roman" w:hAnsi="Times New Roman" w:cs="Times New Roman"/>
          <w:sz w:val="24"/>
          <w:szCs w:val="24"/>
        </w:rPr>
        <w:t>publike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institucionet</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rezidenciale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publike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të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kujdesit</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fëmijë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qendrat</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rezidenciale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fëmijë</w:t>
      </w:r>
      <w:proofErr w:type="spellEnd"/>
      <w:r w:rsidRPr="00B85A7A">
        <w:rPr>
          <w:rFonts w:ascii="Times New Roman" w:hAnsi="Times New Roman" w:cs="Times New Roman"/>
          <w:sz w:val="24"/>
          <w:szCs w:val="24"/>
        </w:rPr>
        <w:t xml:space="preserve"> jo-</w:t>
      </w:r>
      <w:proofErr w:type="spellStart"/>
      <w:r w:rsidRPr="00B85A7A">
        <w:rPr>
          <w:rFonts w:ascii="Times New Roman" w:hAnsi="Times New Roman" w:cs="Times New Roman"/>
          <w:sz w:val="24"/>
          <w:szCs w:val="24"/>
        </w:rPr>
        <w:t>publike</w:t>
      </w:r>
      <w:proofErr w:type="spellEnd"/>
      <w:r w:rsidR="00482698">
        <w:rPr>
          <w:rFonts w:ascii="Times New Roman" w:hAnsi="Times New Roman" w:cs="Times New Roman"/>
          <w:sz w:val="24"/>
          <w:szCs w:val="24"/>
        </w:rPr>
        <w:t>.</w:t>
      </w:r>
      <w:r w:rsidRPr="00B85A7A">
        <w:rPr>
          <w:rFonts w:ascii="Times New Roman" w:hAnsi="Times New Roman" w:cs="Times New Roman"/>
          <w:sz w:val="24"/>
          <w:szCs w:val="24"/>
        </w:rPr>
        <w:t xml:space="preserve"> </w:t>
      </w:r>
    </w:p>
    <w:p w14:paraId="7D4FD7B7" w14:textId="77777777" w:rsidR="00B85A7A" w:rsidRPr="00B85A7A" w:rsidRDefault="00B85A7A"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sidRPr="00B85A7A">
        <w:rPr>
          <w:rFonts w:ascii="Times New Roman" w:hAnsi="Times New Roman" w:cs="Times New Roman"/>
          <w:sz w:val="24"/>
          <w:szCs w:val="24"/>
        </w:rPr>
        <w:t>Inspektimi</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zbatimin</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ligjit</w:t>
      </w:r>
      <w:proofErr w:type="spellEnd"/>
      <w:r w:rsidRPr="00B85A7A">
        <w:rPr>
          <w:rFonts w:ascii="Times New Roman" w:hAnsi="Times New Roman" w:cs="Times New Roman"/>
          <w:sz w:val="24"/>
          <w:szCs w:val="24"/>
        </w:rPr>
        <w:t xml:space="preserve"> nr.9739, </w:t>
      </w:r>
      <w:proofErr w:type="spellStart"/>
      <w:r w:rsidRPr="00B85A7A">
        <w:rPr>
          <w:rFonts w:ascii="Times New Roman" w:hAnsi="Times New Roman" w:cs="Times New Roman"/>
          <w:sz w:val="24"/>
          <w:szCs w:val="24"/>
        </w:rPr>
        <w:t>datë</w:t>
      </w:r>
      <w:proofErr w:type="spellEnd"/>
      <w:r w:rsidRPr="00B85A7A">
        <w:rPr>
          <w:rFonts w:ascii="Times New Roman" w:hAnsi="Times New Roman" w:cs="Times New Roman"/>
          <w:sz w:val="24"/>
          <w:szCs w:val="24"/>
        </w:rPr>
        <w:t xml:space="preserve"> 21.5.2007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shërbimin</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transfuzionit</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të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gjakut</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në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Republikën</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Shqipërisë</w:t>
      </w:r>
      <w:proofErr w:type="spellEnd"/>
      <w:r w:rsidRPr="00B85A7A">
        <w:rPr>
          <w:rFonts w:ascii="Times New Roman" w:hAnsi="Times New Roman" w:cs="Times New Roman"/>
          <w:sz w:val="24"/>
          <w:szCs w:val="24"/>
        </w:rPr>
        <w:t>”</w:t>
      </w:r>
    </w:p>
    <w:p w14:paraId="20195899" w14:textId="6DE3E128" w:rsidR="00D87F6F" w:rsidRPr="00B85A7A"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sidRPr="00B85A7A">
        <w:rPr>
          <w:rFonts w:ascii="Times New Roman" w:hAnsi="Times New Roman" w:cs="Times New Roman"/>
          <w:sz w:val="24"/>
          <w:szCs w:val="24"/>
        </w:rPr>
        <w:t>Inspektimi</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i</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subjekteve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të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tregtimit</w:t>
      </w:r>
      <w:proofErr w:type="spellEnd"/>
      <w:r w:rsidR="00B838B8" w:rsidRPr="00B85A7A">
        <w:rPr>
          <w:rFonts w:ascii="Times New Roman" w:hAnsi="Times New Roman" w:cs="Times New Roman"/>
          <w:sz w:val="24"/>
          <w:szCs w:val="24"/>
        </w:rPr>
        <w:t>/</w:t>
      </w:r>
      <w:proofErr w:type="spellStart"/>
      <w:r w:rsidR="00B838B8" w:rsidRPr="00B85A7A">
        <w:rPr>
          <w:rFonts w:ascii="Times New Roman" w:hAnsi="Times New Roman" w:cs="Times New Roman"/>
          <w:sz w:val="24"/>
          <w:szCs w:val="24"/>
        </w:rPr>
        <w:t>prodhimit</w:t>
      </w:r>
      <w:proofErr w:type="spellEnd"/>
      <w:r w:rsidR="00B838B8" w:rsidRPr="00B85A7A">
        <w:rPr>
          <w:rFonts w:ascii="Times New Roman" w:hAnsi="Times New Roman" w:cs="Times New Roman"/>
          <w:sz w:val="24"/>
          <w:szCs w:val="24"/>
        </w:rPr>
        <w:t>/</w:t>
      </w:r>
      <w:proofErr w:type="spellStart"/>
      <w:r w:rsidR="00B838B8" w:rsidRPr="00B85A7A">
        <w:rPr>
          <w:rFonts w:ascii="Times New Roman" w:hAnsi="Times New Roman" w:cs="Times New Roman"/>
          <w:sz w:val="24"/>
          <w:szCs w:val="24"/>
        </w:rPr>
        <w:t>importimit</w:t>
      </w:r>
      <w:proofErr w:type="spellEnd"/>
      <w:r w:rsidR="00B838B8"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zbatimin</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ligjeve</w:t>
      </w:r>
      <w:proofErr w:type="spellEnd"/>
      <w:r w:rsidRPr="00B85A7A">
        <w:rPr>
          <w:rFonts w:ascii="Times New Roman" w:hAnsi="Times New Roman" w:cs="Times New Roman"/>
          <w:sz w:val="24"/>
          <w:szCs w:val="24"/>
        </w:rPr>
        <w:t xml:space="preserve">: </w:t>
      </w:r>
    </w:p>
    <w:p w14:paraId="0768ABA5" w14:textId="7324197D"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sidRPr="00B85A7A">
        <w:rPr>
          <w:rFonts w:ascii="Times New Roman" w:hAnsi="Times New Roman" w:cs="Times New Roman"/>
          <w:sz w:val="24"/>
          <w:szCs w:val="24"/>
        </w:rPr>
        <w:t>Ligj</w:t>
      </w:r>
      <w:proofErr w:type="spellEnd"/>
      <w:r w:rsidRPr="00B85A7A">
        <w:rPr>
          <w:rFonts w:ascii="Times New Roman" w:hAnsi="Times New Roman" w:cs="Times New Roman"/>
          <w:sz w:val="24"/>
          <w:szCs w:val="24"/>
        </w:rPr>
        <w:t xml:space="preserve"> </w:t>
      </w:r>
      <w:r w:rsidR="00691F38" w:rsidRPr="00B85A7A">
        <w:rPr>
          <w:rFonts w:ascii="Times New Roman" w:hAnsi="Times New Roman" w:cs="Times New Roman"/>
          <w:sz w:val="24"/>
          <w:szCs w:val="24"/>
        </w:rPr>
        <w:t>N</w:t>
      </w:r>
      <w:r w:rsidRPr="00B85A7A">
        <w:rPr>
          <w:rFonts w:ascii="Times New Roman" w:hAnsi="Times New Roman" w:cs="Times New Roman"/>
          <w:sz w:val="24"/>
          <w:szCs w:val="24"/>
        </w:rPr>
        <w:t xml:space="preserve">r. 8528 </w:t>
      </w:r>
      <w:proofErr w:type="spellStart"/>
      <w:r w:rsidRPr="00B85A7A">
        <w:rPr>
          <w:rFonts w:ascii="Times New Roman" w:hAnsi="Times New Roman" w:cs="Times New Roman"/>
          <w:sz w:val="24"/>
          <w:szCs w:val="24"/>
        </w:rPr>
        <w:t>datë</w:t>
      </w:r>
      <w:proofErr w:type="spellEnd"/>
      <w:r w:rsidRPr="00B85A7A">
        <w:rPr>
          <w:rFonts w:ascii="Times New Roman" w:hAnsi="Times New Roman" w:cs="Times New Roman"/>
          <w:sz w:val="24"/>
          <w:szCs w:val="24"/>
        </w:rPr>
        <w:t xml:space="preserve"> 23.09.1999 “</w:t>
      </w:r>
      <w:proofErr w:type="spellStart"/>
      <w:r w:rsidRPr="00B85A7A">
        <w:rPr>
          <w:rFonts w:ascii="Times New Roman" w:hAnsi="Times New Roman" w:cs="Times New Roman"/>
          <w:sz w:val="24"/>
          <w:szCs w:val="24"/>
        </w:rPr>
        <w:t>Për</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nxitjen</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dhe</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mbrojtjen</w:t>
      </w:r>
      <w:proofErr w:type="spellEnd"/>
      <w:r w:rsidRPr="00B85A7A">
        <w:rPr>
          <w:rFonts w:ascii="Times New Roman" w:hAnsi="Times New Roman" w:cs="Times New Roman"/>
          <w:sz w:val="24"/>
          <w:szCs w:val="24"/>
        </w:rPr>
        <w:t xml:space="preserve"> e </w:t>
      </w:r>
      <w:proofErr w:type="spellStart"/>
      <w:r w:rsidRPr="00B85A7A">
        <w:rPr>
          <w:rFonts w:ascii="Times New Roman" w:hAnsi="Times New Roman" w:cs="Times New Roman"/>
          <w:sz w:val="24"/>
          <w:szCs w:val="24"/>
        </w:rPr>
        <w:t>të</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ushqyerit</w:t>
      </w:r>
      <w:proofErr w:type="spellEnd"/>
      <w:r w:rsidRPr="00B85A7A">
        <w:rPr>
          <w:rFonts w:ascii="Times New Roman" w:hAnsi="Times New Roman" w:cs="Times New Roman"/>
          <w:sz w:val="24"/>
          <w:szCs w:val="24"/>
        </w:rPr>
        <w:t xml:space="preserve"> me </w:t>
      </w:r>
      <w:proofErr w:type="spellStart"/>
      <w:r w:rsidRPr="00B85A7A">
        <w:rPr>
          <w:rFonts w:ascii="Times New Roman" w:hAnsi="Times New Roman" w:cs="Times New Roman"/>
          <w:sz w:val="24"/>
          <w:szCs w:val="24"/>
        </w:rPr>
        <w:t>gji</w:t>
      </w:r>
      <w:proofErr w:type="spellEnd"/>
      <w:r w:rsidRPr="00B85A7A">
        <w:rPr>
          <w:rFonts w:ascii="Times New Roman" w:hAnsi="Times New Roman" w:cs="Times New Roman"/>
          <w:sz w:val="24"/>
          <w:szCs w:val="24"/>
        </w:rPr>
        <w:t xml:space="preserve">”, </w:t>
      </w:r>
      <w:proofErr w:type="spellStart"/>
      <w:r w:rsidRPr="00B85A7A">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
    <w:p w14:paraId="558D860C" w14:textId="5DEF832A"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w:t>
      </w:r>
      <w:r w:rsidR="00691F38">
        <w:rPr>
          <w:rFonts w:ascii="Times New Roman" w:hAnsi="Times New Roman" w:cs="Times New Roman"/>
          <w:sz w:val="24"/>
          <w:szCs w:val="24"/>
        </w:rPr>
        <w:t>N</w:t>
      </w:r>
      <w:r>
        <w:rPr>
          <w:rFonts w:ascii="Times New Roman" w:hAnsi="Times New Roman" w:cs="Times New Roman"/>
          <w:sz w:val="24"/>
          <w:szCs w:val="24"/>
        </w:rPr>
        <w:t xml:space="preserve">r. 9942 </w:t>
      </w:r>
      <w:proofErr w:type="spellStart"/>
      <w:r>
        <w:rPr>
          <w:rFonts w:ascii="Times New Roman" w:hAnsi="Times New Roman" w:cs="Times New Roman"/>
          <w:sz w:val="24"/>
          <w:szCs w:val="24"/>
        </w:rPr>
        <w:t>datë</w:t>
      </w:r>
      <w:proofErr w:type="spellEnd"/>
      <w:r>
        <w:rPr>
          <w:rFonts w:ascii="Times New Roman" w:hAnsi="Times New Roman" w:cs="Times New Roman"/>
          <w:sz w:val="24"/>
          <w:szCs w:val="24"/>
        </w:rPr>
        <w:t xml:space="preserve"> 26.06.2008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parandalimin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çrregullimeve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shkaktuara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pamjaftueshmëria</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jodit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njeriut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
    <w:p w14:paraId="315C6189" w14:textId="0E33E8D0" w:rsidR="00D87F6F" w:rsidRDefault="00D87F6F" w:rsidP="00064EA0">
      <w:pPr>
        <w:pStyle w:val="ListParagraph"/>
        <w:numPr>
          <w:ilvl w:val="0"/>
          <w:numId w:val="55"/>
        </w:numPr>
        <w:spacing w:after="0" w:line="240" w:lineRule="auto"/>
        <w:jc w:val="both"/>
        <w:rPr>
          <w:rFonts w:ascii="Times New Roman" w:hAnsi="Times New Roman" w:cs="Times New Roman"/>
          <w:sz w:val="24"/>
          <w:szCs w:val="24"/>
          <w:u w:val="single"/>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w:t>
      </w:r>
      <w:r w:rsidR="00691F38">
        <w:rPr>
          <w:rFonts w:ascii="Times New Roman" w:hAnsi="Times New Roman" w:cs="Times New Roman"/>
          <w:sz w:val="24"/>
          <w:szCs w:val="24"/>
        </w:rPr>
        <w:t>N</w:t>
      </w:r>
      <w:r>
        <w:rPr>
          <w:rFonts w:ascii="Times New Roman" w:hAnsi="Times New Roman" w:cs="Times New Roman"/>
          <w:sz w:val="24"/>
          <w:szCs w:val="24"/>
        </w:rPr>
        <w:t>r. 26/2017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kozmetike</w:t>
      </w:r>
      <w:proofErr w:type="spellEnd"/>
      <w:r>
        <w:rPr>
          <w:rFonts w:ascii="Times New Roman" w:hAnsi="Times New Roman" w:cs="Times New Roman"/>
          <w:sz w:val="24"/>
          <w:szCs w:val="24"/>
        </w:rPr>
        <w:t xml:space="preserve">” </w:t>
      </w:r>
    </w:p>
    <w:p w14:paraId="4016A32E" w14:textId="0C52B121"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w:t>
      </w:r>
      <w:r w:rsidR="00691F38">
        <w:rPr>
          <w:rFonts w:ascii="Times New Roman" w:hAnsi="Times New Roman" w:cs="Times New Roman"/>
          <w:sz w:val="24"/>
          <w:szCs w:val="24"/>
        </w:rPr>
        <w:t>N</w:t>
      </w:r>
      <w:r>
        <w:rPr>
          <w:rFonts w:ascii="Times New Roman" w:hAnsi="Times New Roman" w:cs="Times New Roman"/>
          <w:sz w:val="24"/>
          <w:szCs w:val="24"/>
        </w:rPr>
        <w:t>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w:t>
      </w:r>
    </w:p>
    <w:p w14:paraId="3F7EF075" w14:textId="59433E05"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w:t>
      </w:r>
      <w:r w:rsidR="00691F38">
        <w:rPr>
          <w:rFonts w:ascii="Times New Roman" w:hAnsi="Times New Roman" w:cs="Times New Roman"/>
          <w:sz w:val="24"/>
          <w:szCs w:val="24"/>
        </w:rPr>
        <w:t>N</w:t>
      </w:r>
      <w:r>
        <w:rPr>
          <w:rFonts w:ascii="Times New Roman" w:hAnsi="Times New Roman" w:cs="Times New Roman"/>
          <w:sz w:val="24"/>
          <w:szCs w:val="24"/>
        </w:rPr>
        <w:t>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w:t>
      </w:r>
    </w:p>
    <w:p w14:paraId="03DB7CB1" w14:textId="77777777" w:rsidR="00D87F6F"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164B5105" w14:textId="77777777" w:rsidR="00D87F6F"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626FE190" w14:textId="77777777" w:rsidR="00D87F6F" w:rsidRDefault="00D87F6F" w:rsidP="00064EA0">
      <w:pPr>
        <w:pStyle w:val="ListParagraph"/>
        <w:numPr>
          <w:ilvl w:val="0"/>
          <w:numId w:val="5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792D4CB7" w14:textId="77777777" w:rsidR="00D87F6F" w:rsidRDefault="00D87F6F" w:rsidP="00064EA0">
      <w:pPr>
        <w:pStyle w:val="ListParagraph"/>
        <w:spacing w:after="0" w:line="240" w:lineRule="auto"/>
        <w:ind w:left="360"/>
        <w:jc w:val="both"/>
        <w:rPr>
          <w:rFonts w:ascii="Times New Roman" w:hAnsi="Times New Roman" w:cs="Times New Roman"/>
          <w:sz w:val="24"/>
          <w:szCs w:val="24"/>
        </w:rPr>
      </w:pPr>
    </w:p>
    <w:p w14:paraId="437988A9" w14:textId="77777777" w:rsidR="00D87F6F" w:rsidRDefault="00D87F6F" w:rsidP="00064EA0">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SHKURT </w:t>
      </w:r>
    </w:p>
    <w:p w14:paraId="55530985" w14:textId="77777777" w:rsidR="00A57707" w:rsidRDefault="00A57707" w:rsidP="00064EA0">
      <w:pPr>
        <w:spacing w:after="0" w:line="240" w:lineRule="auto"/>
        <w:jc w:val="both"/>
        <w:rPr>
          <w:rFonts w:ascii="Times New Roman" w:hAnsi="Times New Roman" w:cs="Times New Roman"/>
          <w:sz w:val="24"/>
          <w:szCs w:val="24"/>
        </w:rPr>
      </w:pPr>
    </w:p>
    <w:p w14:paraId="75395590" w14:textId="77777777" w:rsidR="008E0227" w:rsidRDefault="008E0227" w:rsidP="00064EA0">
      <w:pPr>
        <w:spacing w:after="0" w:line="240" w:lineRule="auto"/>
        <w:jc w:val="both"/>
        <w:rPr>
          <w:rFonts w:ascii="Times New Roman" w:hAnsi="Times New Roman" w:cs="Times New Roman"/>
          <w:sz w:val="24"/>
          <w:szCs w:val="24"/>
        </w:rPr>
      </w:pPr>
    </w:p>
    <w:p w14:paraId="0DA8DD88" w14:textId="77777777" w:rsidR="00482698" w:rsidRDefault="00D87F6F"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parësore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qendër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jopublik</w:t>
      </w:r>
      <w:proofErr w:type="spellEnd"/>
      <w:r>
        <w:rPr>
          <w:rFonts w:ascii="Times New Roman" w:hAnsi="Times New Roman" w:cs="Times New Roman"/>
          <w:sz w:val="24"/>
          <w:szCs w:val="24"/>
        </w:rPr>
        <w:t xml:space="preserve">). </w:t>
      </w:r>
    </w:p>
    <w:p w14:paraId="221F80F2" w14:textId="2427CB93" w:rsidR="00482698" w:rsidRPr="00482698" w:rsidRDefault="00482698"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sidRPr="00482698">
        <w:rPr>
          <w:rFonts w:ascii="Times New Roman" w:hAnsi="Times New Roman" w:cs="Times New Roman"/>
          <w:sz w:val="24"/>
          <w:szCs w:val="24"/>
        </w:rPr>
        <w:t>Inspektimi</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në</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shtëpitë</w:t>
      </w:r>
      <w:proofErr w:type="spellEnd"/>
      <w:r w:rsidRPr="00482698">
        <w:rPr>
          <w:rFonts w:ascii="Times New Roman" w:hAnsi="Times New Roman" w:cs="Times New Roman"/>
          <w:sz w:val="24"/>
          <w:szCs w:val="24"/>
        </w:rPr>
        <w:t xml:space="preserve"> e </w:t>
      </w:r>
      <w:proofErr w:type="spellStart"/>
      <w:r w:rsidRPr="00482698">
        <w:rPr>
          <w:rFonts w:ascii="Times New Roman" w:hAnsi="Times New Roman" w:cs="Times New Roman"/>
          <w:sz w:val="24"/>
          <w:szCs w:val="24"/>
        </w:rPr>
        <w:t>të</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moshuarve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publike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dhe</w:t>
      </w:r>
      <w:proofErr w:type="spellEnd"/>
      <w:r w:rsidRPr="00482698">
        <w:rPr>
          <w:rFonts w:ascii="Times New Roman" w:hAnsi="Times New Roman" w:cs="Times New Roman"/>
          <w:sz w:val="24"/>
          <w:szCs w:val="24"/>
        </w:rPr>
        <w:t xml:space="preserve"> jo </w:t>
      </w:r>
      <w:proofErr w:type="spellStart"/>
      <w:r w:rsidRPr="00482698">
        <w:rPr>
          <w:rFonts w:ascii="Times New Roman" w:hAnsi="Times New Roman" w:cs="Times New Roman"/>
          <w:sz w:val="24"/>
          <w:szCs w:val="24"/>
        </w:rPr>
        <w:t>publike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institucionet</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rezidenciale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publike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të</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kujdesit</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për</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fëmijë</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qendrat</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rezidenciale</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për</w:t>
      </w:r>
      <w:proofErr w:type="spellEnd"/>
      <w:r w:rsidRPr="00482698">
        <w:rPr>
          <w:rFonts w:ascii="Times New Roman" w:hAnsi="Times New Roman" w:cs="Times New Roman"/>
          <w:sz w:val="24"/>
          <w:szCs w:val="24"/>
        </w:rPr>
        <w:t xml:space="preserve"> </w:t>
      </w:r>
      <w:proofErr w:type="spellStart"/>
      <w:r w:rsidRPr="00482698">
        <w:rPr>
          <w:rFonts w:ascii="Times New Roman" w:hAnsi="Times New Roman" w:cs="Times New Roman"/>
          <w:sz w:val="24"/>
          <w:szCs w:val="24"/>
        </w:rPr>
        <w:t>fëmijë</w:t>
      </w:r>
      <w:proofErr w:type="spellEnd"/>
      <w:r w:rsidRPr="00482698">
        <w:rPr>
          <w:rFonts w:ascii="Times New Roman" w:hAnsi="Times New Roman" w:cs="Times New Roman"/>
          <w:sz w:val="24"/>
          <w:szCs w:val="24"/>
        </w:rPr>
        <w:t xml:space="preserve"> jo-</w:t>
      </w:r>
      <w:proofErr w:type="spellStart"/>
      <w:r w:rsidRPr="00482698">
        <w:rPr>
          <w:rFonts w:ascii="Times New Roman" w:hAnsi="Times New Roman" w:cs="Times New Roman"/>
          <w:sz w:val="24"/>
          <w:szCs w:val="24"/>
        </w:rPr>
        <w:t>publike</w:t>
      </w:r>
      <w:proofErr w:type="spellEnd"/>
      <w:r w:rsidRPr="00482698">
        <w:rPr>
          <w:rFonts w:ascii="Times New Roman" w:hAnsi="Times New Roman" w:cs="Times New Roman"/>
          <w:sz w:val="24"/>
          <w:szCs w:val="24"/>
        </w:rPr>
        <w:t xml:space="preserve">. </w:t>
      </w:r>
    </w:p>
    <w:p w14:paraId="2520E2FE" w14:textId="35AA0239" w:rsidR="00D87F6F" w:rsidRPr="00E402EE" w:rsidRDefault="00E402EE"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sidRPr="00E402EE">
        <w:rPr>
          <w:rFonts w:ascii="Times New Roman" w:hAnsi="Times New Roman" w:cs="Times New Roman"/>
          <w:sz w:val="24"/>
          <w:szCs w:val="24"/>
        </w:rPr>
        <w:t>Inspektimi</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i</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subjekteve</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të</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tregtimit</w:t>
      </w:r>
      <w:proofErr w:type="spellEnd"/>
      <w:r w:rsidRPr="00E402EE">
        <w:rPr>
          <w:rFonts w:ascii="Times New Roman" w:hAnsi="Times New Roman" w:cs="Times New Roman"/>
          <w:sz w:val="24"/>
          <w:szCs w:val="24"/>
        </w:rPr>
        <w:t>/</w:t>
      </w:r>
      <w:proofErr w:type="spellStart"/>
      <w:r w:rsidRPr="00E402EE">
        <w:rPr>
          <w:rFonts w:ascii="Times New Roman" w:hAnsi="Times New Roman" w:cs="Times New Roman"/>
          <w:sz w:val="24"/>
          <w:szCs w:val="24"/>
        </w:rPr>
        <w:t>prodhimit</w:t>
      </w:r>
      <w:proofErr w:type="spellEnd"/>
      <w:r w:rsidRPr="00E402EE">
        <w:rPr>
          <w:rFonts w:ascii="Times New Roman" w:hAnsi="Times New Roman" w:cs="Times New Roman"/>
          <w:sz w:val="24"/>
          <w:szCs w:val="24"/>
        </w:rPr>
        <w:t>/</w:t>
      </w:r>
      <w:proofErr w:type="spellStart"/>
      <w:r w:rsidRPr="00E402EE">
        <w:rPr>
          <w:rFonts w:ascii="Times New Roman" w:hAnsi="Times New Roman" w:cs="Times New Roman"/>
          <w:sz w:val="24"/>
          <w:szCs w:val="24"/>
        </w:rPr>
        <w:t>importimit</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për</w:t>
      </w:r>
      <w:proofErr w:type="spellEnd"/>
      <w:r w:rsidRPr="00E402EE">
        <w:rPr>
          <w:rFonts w:ascii="Times New Roman" w:hAnsi="Times New Roman" w:cs="Times New Roman"/>
          <w:sz w:val="24"/>
          <w:szCs w:val="24"/>
        </w:rPr>
        <w:t xml:space="preserve"> </w:t>
      </w:r>
      <w:proofErr w:type="spellStart"/>
      <w:r w:rsidRPr="00E402EE">
        <w:rPr>
          <w:rFonts w:ascii="Times New Roman" w:hAnsi="Times New Roman" w:cs="Times New Roman"/>
          <w:sz w:val="24"/>
          <w:szCs w:val="24"/>
        </w:rPr>
        <w:t>zbatimin</w:t>
      </w:r>
      <w:proofErr w:type="spellEnd"/>
      <w:r w:rsidRPr="00E402EE">
        <w:rPr>
          <w:rFonts w:ascii="Times New Roman" w:hAnsi="Times New Roman" w:cs="Times New Roman"/>
          <w:sz w:val="24"/>
          <w:szCs w:val="24"/>
        </w:rPr>
        <w:t xml:space="preserve"> e </w:t>
      </w:r>
      <w:proofErr w:type="spellStart"/>
      <w:r w:rsidRPr="00E402EE">
        <w:rPr>
          <w:rFonts w:ascii="Times New Roman" w:hAnsi="Times New Roman" w:cs="Times New Roman"/>
          <w:sz w:val="24"/>
          <w:szCs w:val="24"/>
        </w:rPr>
        <w:t>ligjeve</w:t>
      </w:r>
      <w:proofErr w:type="spellEnd"/>
      <w:r w:rsidRPr="00E402EE">
        <w:rPr>
          <w:rFonts w:ascii="Times New Roman" w:hAnsi="Times New Roman" w:cs="Times New Roman"/>
          <w:sz w:val="24"/>
          <w:szCs w:val="24"/>
        </w:rPr>
        <w:t xml:space="preserve">: </w:t>
      </w:r>
    </w:p>
    <w:p w14:paraId="79B0E3F7" w14:textId="77777777"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8528 </w:t>
      </w:r>
      <w:proofErr w:type="spellStart"/>
      <w:r>
        <w:rPr>
          <w:rFonts w:ascii="Times New Roman" w:hAnsi="Times New Roman" w:cs="Times New Roman"/>
          <w:sz w:val="24"/>
          <w:szCs w:val="24"/>
        </w:rPr>
        <w:t>datë</w:t>
      </w:r>
      <w:proofErr w:type="spellEnd"/>
      <w:r>
        <w:rPr>
          <w:rFonts w:ascii="Times New Roman" w:hAnsi="Times New Roman" w:cs="Times New Roman"/>
          <w:sz w:val="24"/>
          <w:szCs w:val="24"/>
        </w:rPr>
        <w:t xml:space="preserve"> 23.09.1999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nxitjen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ushqyerit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gji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
    <w:p w14:paraId="122675B1" w14:textId="77777777"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9942 </w:t>
      </w:r>
      <w:proofErr w:type="spellStart"/>
      <w:r>
        <w:rPr>
          <w:rFonts w:ascii="Times New Roman" w:hAnsi="Times New Roman" w:cs="Times New Roman"/>
          <w:sz w:val="24"/>
          <w:szCs w:val="24"/>
        </w:rPr>
        <w:t>datë</w:t>
      </w:r>
      <w:proofErr w:type="spellEnd"/>
      <w:r>
        <w:rPr>
          <w:rFonts w:ascii="Times New Roman" w:hAnsi="Times New Roman" w:cs="Times New Roman"/>
          <w:sz w:val="24"/>
          <w:szCs w:val="24"/>
        </w:rPr>
        <w:t xml:space="preserve"> 26.06.2008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parandalimin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çrregullimeve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shkaktuara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pamjaftueshmëria</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jodit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njeriut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
    <w:p w14:paraId="687DBD9F" w14:textId="77777777" w:rsidR="00D87F6F" w:rsidRDefault="00D87F6F" w:rsidP="00064EA0">
      <w:pPr>
        <w:pStyle w:val="ListParagraph"/>
        <w:numPr>
          <w:ilvl w:val="0"/>
          <w:numId w:val="55"/>
        </w:numPr>
        <w:spacing w:after="0" w:line="240" w:lineRule="auto"/>
        <w:jc w:val="both"/>
        <w:rPr>
          <w:rFonts w:ascii="Times New Roman" w:hAnsi="Times New Roman" w:cs="Times New Roman"/>
          <w:sz w:val="24"/>
          <w:szCs w:val="24"/>
          <w:u w:val="single"/>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26/2017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kozmetike</w:t>
      </w:r>
      <w:proofErr w:type="spellEnd"/>
      <w:r>
        <w:rPr>
          <w:rFonts w:ascii="Times New Roman" w:hAnsi="Times New Roman" w:cs="Times New Roman"/>
          <w:sz w:val="24"/>
          <w:szCs w:val="24"/>
        </w:rPr>
        <w:t xml:space="preserve">” </w:t>
      </w:r>
    </w:p>
    <w:p w14:paraId="3AE0710D" w14:textId="77777777"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w:t>
      </w:r>
    </w:p>
    <w:p w14:paraId="4F5DD5F7" w14:textId="77777777" w:rsidR="00D87F6F" w:rsidRDefault="00D87F6F" w:rsidP="00064EA0">
      <w:pPr>
        <w:pStyle w:val="ListParagraph"/>
        <w:numPr>
          <w:ilvl w:val="0"/>
          <w:numId w:val="5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w:t>
      </w:r>
    </w:p>
    <w:p w14:paraId="5DE64131" w14:textId="77777777" w:rsidR="00D87F6F" w:rsidRDefault="00D87F6F"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655FD42F" w14:textId="77777777" w:rsidR="00D87F6F" w:rsidRDefault="00D87F6F"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285BF1AE" w14:textId="77777777" w:rsidR="00D87F6F" w:rsidRDefault="00D87F6F" w:rsidP="00064EA0">
      <w:pPr>
        <w:pStyle w:val="ListParagraph"/>
        <w:numPr>
          <w:ilvl w:val="0"/>
          <w:numId w:val="56"/>
        </w:numPr>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p>
    <w:p w14:paraId="60AE3FE4" w14:textId="3AA0AF3C" w:rsidR="00D87F6F" w:rsidRDefault="00D87F6F" w:rsidP="00D87F6F">
      <w:pPr>
        <w:pStyle w:val="ListParagraph"/>
        <w:spacing w:after="0" w:line="240" w:lineRule="atLeast"/>
        <w:ind w:left="0"/>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MARS</w:t>
      </w:r>
    </w:p>
    <w:p w14:paraId="17D609EA" w14:textId="5F3023C7" w:rsidR="00D87F6F" w:rsidRDefault="00D87F6F" w:rsidP="00D87F6F">
      <w:pPr>
        <w:pStyle w:val="ListParagraph"/>
        <w:spacing w:after="0" w:line="240" w:lineRule="atLeast"/>
        <w:ind w:left="0"/>
        <w:jc w:val="both"/>
        <w:rPr>
          <w:rFonts w:ascii="Times New Roman" w:hAnsi="Times New Roman" w:cs="Times New Roman"/>
          <w:sz w:val="24"/>
          <w:szCs w:val="24"/>
        </w:rPr>
      </w:pPr>
    </w:p>
    <w:p w14:paraId="54D97976" w14:textId="77777777" w:rsidR="0045336C" w:rsidRDefault="0045336C" w:rsidP="00D87F6F">
      <w:pPr>
        <w:pStyle w:val="ListParagraph"/>
        <w:spacing w:after="0" w:line="240" w:lineRule="atLeast"/>
        <w:ind w:left="0"/>
        <w:jc w:val="both"/>
        <w:rPr>
          <w:rFonts w:ascii="Times New Roman" w:hAnsi="Times New Roman" w:cs="Times New Roman"/>
          <w:sz w:val="24"/>
          <w:szCs w:val="24"/>
        </w:rPr>
      </w:pPr>
    </w:p>
    <w:p w14:paraId="34959741" w14:textId="77777777" w:rsidR="00482698" w:rsidRDefault="00482698" w:rsidP="00482698">
      <w:pPr>
        <w:pStyle w:val="ListParagraph"/>
        <w:numPr>
          <w:ilvl w:val="0"/>
          <w:numId w:val="5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spitalor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specializuara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w:t>
      </w:r>
      <w:proofErr w:type="spellEnd"/>
      <w:r>
        <w:rPr>
          <w:rFonts w:ascii="Times New Roman" w:hAnsi="Times New Roman" w:cs="Times New Roman"/>
          <w:sz w:val="24"/>
          <w:szCs w:val="24"/>
        </w:rPr>
        <w:t>).</w:t>
      </w:r>
    </w:p>
    <w:p w14:paraId="0418B92C"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parashkollore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9-vjecar,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mesëm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funksion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këtyre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w:t>
      </w:r>
    </w:p>
    <w:p w14:paraId="4384869B" w14:textId="77777777" w:rsidR="00D87F6F" w:rsidRPr="00F94285" w:rsidRDefault="00D87F6F" w:rsidP="00A53C00">
      <w:pPr>
        <w:pStyle w:val="ListParagraph"/>
        <w:numPr>
          <w:ilvl w:val="0"/>
          <w:numId w:val="5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i firmave aplikuese, importuese dhe çertifikuese të DDD.</w:t>
      </w:r>
    </w:p>
    <w:p w14:paraId="4E2CB5EF"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244C728F"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23D39E89"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0875A54C" w14:textId="77777777" w:rsidR="00D87F6F" w:rsidRDefault="00D87F6F" w:rsidP="00D87F6F">
      <w:pPr>
        <w:spacing w:after="0" w:line="240" w:lineRule="atLeast"/>
        <w:jc w:val="both"/>
        <w:rPr>
          <w:rFonts w:ascii="Times New Roman" w:hAnsi="Times New Roman" w:cs="Times New Roman"/>
          <w:b/>
          <w:sz w:val="24"/>
          <w:szCs w:val="24"/>
          <w:u w:val="single"/>
        </w:rPr>
      </w:pPr>
    </w:p>
    <w:p w14:paraId="2452F894" w14:textId="77777777" w:rsidR="00D87F6F" w:rsidRDefault="00D87F6F" w:rsidP="00D87F6F">
      <w:pPr>
        <w:spacing w:after="0" w:line="240" w:lineRule="atLeast"/>
        <w:jc w:val="both"/>
        <w:rPr>
          <w:rFonts w:ascii="Times New Roman" w:hAnsi="Times New Roman" w:cs="Times New Roman"/>
          <w:b/>
          <w:sz w:val="24"/>
          <w:szCs w:val="24"/>
          <w:u w:val="single"/>
        </w:rPr>
      </w:pPr>
    </w:p>
    <w:p w14:paraId="1E170070"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PRILL</w:t>
      </w:r>
    </w:p>
    <w:p w14:paraId="737884C7" w14:textId="6DC1954E" w:rsidR="00D87F6F" w:rsidRDefault="00D87F6F" w:rsidP="00D87F6F">
      <w:pPr>
        <w:spacing w:after="0" w:line="240" w:lineRule="atLeast"/>
        <w:jc w:val="both"/>
        <w:rPr>
          <w:rFonts w:ascii="Times New Roman" w:hAnsi="Times New Roman" w:cs="Times New Roman"/>
          <w:b/>
          <w:sz w:val="24"/>
          <w:szCs w:val="24"/>
          <w:u w:val="single"/>
        </w:rPr>
      </w:pPr>
    </w:p>
    <w:p w14:paraId="3689CA0C" w14:textId="77777777" w:rsidR="0045336C" w:rsidRDefault="0045336C" w:rsidP="00D87F6F">
      <w:pPr>
        <w:spacing w:after="0" w:line="240" w:lineRule="atLeast"/>
        <w:jc w:val="both"/>
        <w:rPr>
          <w:rFonts w:ascii="Times New Roman" w:hAnsi="Times New Roman" w:cs="Times New Roman"/>
          <w:b/>
          <w:sz w:val="24"/>
          <w:szCs w:val="24"/>
          <w:u w:val="single"/>
        </w:rPr>
      </w:pPr>
    </w:p>
    <w:p w14:paraId="718ABA0E" w14:textId="43F06630" w:rsidR="00DA5504" w:rsidRDefault="00D87F6F"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ndërmarrjeve</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për</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kujdesin</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dhe</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sigurinë</w:t>
      </w:r>
      <w:proofErr w:type="spellEnd"/>
      <w:r w:rsidR="00DA5504">
        <w:rPr>
          <w:rFonts w:ascii="Times New Roman" w:hAnsi="Times New Roman" w:cs="Times New Roman"/>
          <w:sz w:val="24"/>
          <w:szCs w:val="24"/>
        </w:rPr>
        <w:t xml:space="preserve"> e </w:t>
      </w:r>
      <w:proofErr w:type="spellStart"/>
      <w:r w:rsidR="00DA5504">
        <w:rPr>
          <w:rFonts w:ascii="Times New Roman" w:hAnsi="Times New Roman" w:cs="Times New Roman"/>
          <w:sz w:val="24"/>
          <w:szCs w:val="24"/>
        </w:rPr>
        <w:t>shëndetit</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në</w:t>
      </w:r>
      <w:proofErr w:type="spellEnd"/>
      <w:r w:rsidR="00DA5504">
        <w:rPr>
          <w:rFonts w:ascii="Times New Roman" w:hAnsi="Times New Roman" w:cs="Times New Roman"/>
          <w:sz w:val="24"/>
          <w:szCs w:val="24"/>
        </w:rPr>
        <w:t xml:space="preserve"> </w:t>
      </w:r>
      <w:proofErr w:type="spellStart"/>
      <w:r w:rsidR="00DA5504">
        <w:rPr>
          <w:rFonts w:ascii="Times New Roman" w:hAnsi="Times New Roman" w:cs="Times New Roman"/>
          <w:sz w:val="24"/>
          <w:szCs w:val="24"/>
        </w:rPr>
        <w:t>punë</w:t>
      </w:r>
      <w:proofErr w:type="spellEnd"/>
      <w:r w:rsidR="00DA5504">
        <w:rPr>
          <w:rFonts w:ascii="Times New Roman" w:hAnsi="Times New Roman" w:cs="Times New Roman"/>
          <w:sz w:val="24"/>
          <w:szCs w:val="24"/>
        </w:rPr>
        <w:t xml:space="preserve">. </w:t>
      </w:r>
    </w:p>
    <w:p w14:paraId="72109D59" w14:textId="4423B4FE" w:rsidR="00D87F6F" w:rsidRDefault="00DA5504"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w:t>
      </w:r>
      <w:r w:rsidR="00D87F6F">
        <w:rPr>
          <w:rFonts w:ascii="Times New Roman" w:hAnsi="Times New Roman" w:cs="Times New Roman"/>
          <w:sz w:val="24"/>
          <w:szCs w:val="24"/>
        </w:rPr>
        <w:t>nspektimi</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i</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subjekteve</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të</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furnizimit</w:t>
      </w:r>
      <w:proofErr w:type="spellEnd"/>
      <w:r w:rsidR="00D87F6F">
        <w:rPr>
          <w:rFonts w:ascii="Times New Roman" w:hAnsi="Times New Roman" w:cs="Times New Roman"/>
          <w:sz w:val="24"/>
          <w:szCs w:val="24"/>
        </w:rPr>
        <w:t xml:space="preserve"> me </w:t>
      </w:r>
      <w:proofErr w:type="spellStart"/>
      <w:r w:rsidR="00D87F6F">
        <w:rPr>
          <w:rFonts w:ascii="Times New Roman" w:hAnsi="Times New Roman" w:cs="Times New Roman"/>
          <w:sz w:val="24"/>
          <w:szCs w:val="24"/>
        </w:rPr>
        <w:t>ujë</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të</w:t>
      </w:r>
      <w:proofErr w:type="spellEnd"/>
      <w:r w:rsidR="00D87F6F">
        <w:rPr>
          <w:rFonts w:ascii="Times New Roman" w:hAnsi="Times New Roman" w:cs="Times New Roman"/>
          <w:sz w:val="24"/>
          <w:szCs w:val="24"/>
        </w:rPr>
        <w:t xml:space="preserve"> </w:t>
      </w:r>
      <w:proofErr w:type="spellStart"/>
      <w:r w:rsidR="00D87F6F">
        <w:rPr>
          <w:rFonts w:ascii="Times New Roman" w:hAnsi="Times New Roman" w:cs="Times New Roman"/>
          <w:sz w:val="24"/>
          <w:szCs w:val="24"/>
        </w:rPr>
        <w:t>pijshëm</w:t>
      </w:r>
      <w:proofErr w:type="spellEnd"/>
    </w:p>
    <w:p w14:paraId="02715FB0" w14:textId="29E406B5"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parashkollore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9-vjecare,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mesëm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funksion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këtyre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w:t>
      </w:r>
    </w:p>
    <w:p w14:paraId="2F1CAE5D" w14:textId="05FE2A20" w:rsidR="00594D45" w:rsidRPr="0002161F" w:rsidRDefault="00594D45" w:rsidP="00A53C00">
      <w:pPr>
        <w:pStyle w:val="ListParagraph"/>
        <w:numPr>
          <w:ilvl w:val="0"/>
          <w:numId w:val="58"/>
        </w:numPr>
        <w:spacing w:after="0" w:line="240" w:lineRule="atLeast"/>
        <w:jc w:val="both"/>
        <w:rPr>
          <w:rFonts w:ascii="Times New Roman" w:hAnsi="Times New Roman" w:cs="Times New Roman"/>
          <w:sz w:val="24"/>
          <w:szCs w:val="24"/>
          <w:u w:val="single"/>
        </w:rPr>
      </w:pPr>
      <w:proofErr w:type="spellStart"/>
      <w:r w:rsidRPr="0002161F">
        <w:rPr>
          <w:rFonts w:ascii="Times New Roman" w:hAnsi="Times New Roman" w:cs="Times New Roman"/>
          <w:sz w:val="24"/>
          <w:szCs w:val="24"/>
        </w:rPr>
        <w:t>Inspektimi</w:t>
      </w:r>
      <w:proofErr w:type="spellEnd"/>
      <w:r w:rsidRPr="0002161F">
        <w:rPr>
          <w:rFonts w:ascii="Times New Roman" w:hAnsi="Times New Roman" w:cs="Times New Roman"/>
          <w:sz w:val="24"/>
          <w:szCs w:val="24"/>
        </w:rPr>
        <w:t xml:space="preserve"> </w:t>
      </w:r>
      <w:proofErr w:type="spellStart"/>
      <w:r w:rsidRPr="0002161F">
        <w:rPr>
          <w:rFonts w:ascii="Times New Roman" w:hAnsi="Times New Roman" w:cs="Times New Roman"/>
          <w:sz w:val="24"/>
          <w:szCs w:val="24"/>
        </w:rPr>
        <w:t>dhe</w:t>
      </w:r>
      <w:proofErr w:type="spellEnd"/>
      <w:r w:rsidRPr="0002161F">
        <w:rPr>
          <w:rFonts w:ascii="Times New Roman" w:hAnsi="Times New Roman" w:cs="Times New Roman"/>
          <w:sz w:val="24"/>
          <w:szCs w:val="24"/>
        </w:rPr>
        <w:t xml:space="preserve"> </w:t>
      </w:r>
      <w:proofErr w:type="spellStart"/>
      <w:r w:rsidRPr="0002161F">
        <w:rPr>
          <w:rFonts w:ascii="Times New Roman" w:hAnsi="Times New Roman" w:cs="Times New Roman"/>
          <w:sz w:val="24"/>
          <w:szCs w:val="24"/>
        </w:rPr>
        <w:t>monitorimi</w:t>
      </w:r>
      <w:proofErr w:type="spellEnd"/>
      <w:r w:rsidRPr="0002161F">
        <w:rPr>
          <w:rFonts w:ascii="Times New Roman" w:hAnsi="Times New Roman" w:cs="Times New Roman"/>
          <w:sz w:val="24"/>
          <w:szCs w:val="24"/>
        </w:rPr>
        <w:t xml:space="preserve"> </w:t>
      </w:r>
      <w:proofErr w:type="spellStart"/>
      <w:r w:rsidRPr="0002161F">
        <w:rPr>
          <w:rFonts w:ascii="Times New Roman" w:hAnsi="Times New Roman" w:cs="Times New Roman"/>
          <w:sz w:val="24"/>
          <w:szCs w:val="24"/>
        </w:rPr>
        <w:t>shëndetësor</w:t>
      </w:r>
      <w:proofErr w:type="spellEnd"/>
      <w:r w:rsidRPr="0002161F">
        <w:rPr>
          <w:rFonts w:ascii="Times New Roman" w:hAnsi="Times New Roman" w:cs="Times New Roman"/>
          <w:sz w:val="24"/>
          <w:szCs w:val="24"/>
        </w:rPr>
        <w:t xml:space="preserve"> </w:t>
      </w:r>
      <w:proofErr w:type="spellStart"/>
      <w:r w:rsidRPr="0002161F">
        <w:rPr>
          <w:rFonts w:ascii="Times New Roman" w:hAnsi="Times New Roman" w:cs="Times New Roman"/>
          <w:sz w:val="24"/>
          <w:szCs w:val="24"/>
        </w:rPr>
        <w:t>dhe</w:t>
      </w:r>
      <w:proofErr w:type="spellEnd"/>
      <w:r w:rsidRPr="0002161F">
        <w:rPr>
          <w:rFonts w:ascii="Times New Roman" w:hAnsi="Times New Roman" w:cs="Times New Roman"/>
          <w:sz w:val="24"/>
          <w:szCs w:val="24"/>
        </w:rPr>
        <w:t xml:space="preserve"> </w:t>
      </w:r>
      <w:proofErr w:type="spellStart"/>
      <w:r w:rsidRPr="0002161F">
        <w:rPr>
          <w:rFonts w:ascii="Times New Roman" w:hAnsi="Times New Roman" w:cs="Times New Roman"/>
          <w:sz w:val="24"/>
          <w:szCs w:val="24"/>
        </w:rPr>
        <w:t>higjieno-sanitar</w:t>
      </w:r>
      <w:proofErr w:type="spellEnd"/>
      <w:r w:rsidRPr="0002161F">
        <w:rPr>
          <w:rFonts w:ascii="Times New Roman" w:hAnsi="Times New Roman" w:cs="Times New Roman"/>
          <w:sz w:val="24"/>
          <w:szCs w:val="24"/>
        </w:rPr>
        <w:t xml:space="preserve"> </w:t>
      </w:r>
      <w:r w:rsidR="0002161F" w:rsidRPr="0002161F">
        <w:rPr>
          <w:rFonts w:ascii="Times New Roman" w:hAnsi="Times New Roman" w:cs="Times New Roman"/>
          <w:sz w:val="24"/>
          <w:szCs w:val="24"/>
        </w:rPr>
        <w:t xml:space="preserve">para </w:t>
      </w:r>
      <w:proofErr w:type="spellStart"/>
      <w:r w:rsidR="0002161F" w:rsidRPr="0002161F">
        <w:rPr>
          <w:rFonts w:ascii="Times New Roman" w:hAnsi="Times New Roman" w:cs="Times New Roman"/>
          <w:sz w:val="24"/>
          <w:szCs w:val="24"/>
        </w:rPr>
        <w:t>sezonit</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turistik</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veror</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dhe</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i</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subjekteve</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të</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furnizimit</w:t>
      </w:r>
      <w:proofErr w:type="spellEnd"/>
      <w:r w:rsidR="0002161F" w:rsidRPr="0002161F">
        <w:rPr>
          <w:rFonts w:ascii="Times New Roman" w:hAnsi="Times New Roman" w:cs="Times New Roman"/>
          <w:sz w:val="24"/>
          <w:szCs w:val="24"/>
        </w:rPr>
        <w:t xml:space="preserve"> me </w:t>
      </w:r>
      <w:proofErr w:type="spellStart"/>
      <w:r w:rsidR="0002161F" w:rsidRPr="0002161F">
        <w:rPr>
          <w:rFonts w:ascii="Times New Roman" w:hAnsi="Times New Roman" w:cs="Times New Roman"/>
          <w:sz w:val="24"/>
          <w:szCs w:val="24"/>
        </w:rPr>
        <w:t>ujë</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të</w:t>
      </w:r>
      <w:proofErr w:type="spellEnd"/>
      <w:r w:rsidR="0002161F" w:rsidRPr="0002161F">
        <w:rPr>
          <w:rFonts w:ascii="Times New Roman" w:hAnsi="Times New Roman" w:cs="Times New Roman"/>
          <w:sz w:val="24"/>
          <w:szCs w:val="24"/>
        </w:rPr>
        <w:t xml:space="preserve"> </w:t>
      </w:r>
      <w:proofErr w:type="spellStart"/>
      <w:r w:rsidR="0002161F" w:rsidRPr="0002161F">
        <w:rPr>
          <w:rFonts w:ascii="Times New Roman" w:hAnsi="Times New Roman" w:cs="Times New Roman"/>
          <w:sz w:val="24"/>
          <w:szCs w:val="24"/>
        </w:rPr>
        <w:t>pijshëm</w:t>
      </w:r>
      <w:proofErr w:type="spellEnd"/>
      <w:r w:rsidR="0002161F" w:rsidRPr="0002161F">
        <w:rPr>
          <w:rFonts w:ascii="Times New Roman" w:hAnsi="Times New Roman" w:cs="Times New Roman"/>
          <w:sz w:val="24"/>
          <w:szCs w:val="24"/>
        </w:rPr>
        <w:t>.</w:t>
      </w:r>
    </w:p>
    <w:p w14:paraId="52709C42" w14:textId="77777777" w:rsidR="00D87F6F" w:rsidRPr="00F94285" w:rsidRDefault="00D87F6F" w:rsidP="00A53C00">
      <w:pPr>
        <w:pStyle w:val="ListParagraph"/>
        <w:numPr>
          <w:ilvl w:val="0"/>
          <w:numId w:val="58"/>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i firmave aplikuese, importuese dhe çertifikuese të DDD.</w:t>
      </w:r>
    </w:p>
    <w:p w14:paraId="45276818"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13D14294"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5DF3E3C8"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70765C73" w14:textId="77777777" w:rsidR="00D87F6F" w:rsidRDefault="00D87F6F" w:rsidP="00D87F6F">
      <w:pPr>
        <w:spacing w:after="0" w:line="240" w:lineRule="atLeast"/>
        <w:ind w:hanging="570"/>
        <w:jc w:val="both"/>
        <w:rPr>
          <w:rFonts w:ascii="Times New Roman" w:hAnsi="Times New Roman" w:cs="Times New Roman"/>
          <w:sz w:val="24"/>
          <w:szCs w:val="24"/>
        </w:rPr>
      </w:pPr>
    </w:p>
    <w:p w14:paraId="07C59E18" w14:textId="77777777" w:rsidR="00D87F6F" w:rsidRDefault="00D87F6F" w:rsidP="00D87F6F">
      <w:pPr>
        <w:spacing w:after="0" w:line="240" w:lineRule="atLeast"/>
        <w:ind w:hanging="570"/>
        <w:jc w:val="both"/>
        <w:rPr>
          <w:rFonts w:ascii="Times New Roman" w:hAnsi="Times New Roman" w:cs="Times New Roman"/>
          <w:sz w:val="24"/>
          <w:szCs w:val="24"/>
        </w:rPr>
      </w:pPr>
    </w:p>
    <w:p w14:paraId="434EAB00" w14:textId="77777777" w:rsidR="00D87F6F" w:rsidRDefault="00D87F6F" w:rsidP="00D87F6F">
      <w:pPr>
        <w:spacing w:after="0" w:line="240" w:lineRule="atLeast"/>
        <w:jc w:val="both"/>
        <w:rPr>
          <w:rFonts w:ascii="Times New Roman" w:hAnsi="Times New Roman" w:cs="Times New Roman"/>
          <w:b/>
          <w:sz w:val="24"/>
          <w:szCs w:val="24"/>
        </w:rPr>
      </w:pPr>
      <w:r>
        <w:rPr>
          <w:rFonts w:ascii="Times New Roman" w:hAnsi="Times New Roman" w:cs="Times New Roman"/>
          <w:b/>
          <w:sz w:val="24"/>
          <w:szCs w:val="24"/>
          <w:u w:val="single"/>
        </w:rPr>
        <w:t>MAJ</w:t>
      </w:r>
    </w:p>
    <w:p w14:paraId="3C030640" w14:textId="6ABFF1A6" w:rsidR="00D87F6F" w:rsidRDefault="00D87F6F" w:rsidP="00D87F6F">
      <w:pPr>
        <w:spacing w:after="0" w:line="240" w:lineRule="atLeast"/>
        <w:jc w:val="both"/>
        <w:rPr>
          <w:rFonts w:ascii="Times New Roman" w:hAnsi="Times New Roman" w:cs="Times New Roman"/>
          <w:sz w:val="24"/>
          <w:szCs w:val="24"/>
        </w:rPr>
      </w:pPr>
    </w:p>
    <w:p w14:paraId="60A64DBC" w14:textId="77777777" w:rsidR="0045336C" w:rsidRDefault="0045336C" w:rsidP="00D87F6F">
      <w:pPr>
        <w:spacing w:after="0" w:line="240" w:lineRule="atLeast"/>
        <w:jc w:val="both"/>
        <w:rPr>
          <w:rFonts w:ascii="Times New Roman" w:hAnsi="Times New Roman" w:cs="Times New Roman"/>
          <w:sz w:val="24"/>
          <w:szCs w:val="24"/>
        </w:rPr>
      </w:pPr>
    </w:p>
    <w:p w14:paraId="1DCBDB7E" w14:textId="4662EE10" w:rsidR="00F208E0" w:rsidRDefault="00F208E0" w:rsidP="00A53C00">
      <w:pPr>
        <w:pStyle w:val="ListParagraph"/>
        <w:numPr>
          <w:ilvl w:val="0"/>
          <w:numId w:val="70"/>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ndërmarrjeve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kujdesin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sigurinë</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punë</w:t>
      </w:r>
      <w:proofErr w:type="spellEnd"/>
      <w:r>
        <w:rPr>
          <w:rFonts w:ascii="Times New Roman" w:hAnsi="Times New Roman" w:cs="Times New Roman"/>
          <w:sz w:val="24"/>
          <w:szCs w:val="24"/>
        </w:rPr>
        <w:t xml:space="preserve">. </w:t>
      </w:r>
    </w:p>
    <w:p w14:paraId="1C85B31D" w14:textId="6DFFB171"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parashkollore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9-vjecare,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mesëm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funksion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këtyre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w:t>
      </w:r>
    </w:p>
    <w:p w14:paraId="50352418" w14:textId="22EC3518" w:rsidR="00D87F6F" w:rsidRPr="0002161F" w:rsidRDefault="0002161F" w:rsidP="00A53C00">
      <w:pPr>
        <w:pStyle w:val="ListParagraph"/>
        <w:numPr>
          <w:ilvl w:val="0"/>
          <w:numId w:val="70"/>
        </w:numPr>
        <w:spacing w:after="0" w:line="240" w:lineRule="atLeast"/>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monitorimi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sezonit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turistik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i</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subjekteve</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të</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furnizimit</w:t>
      </w:r>
      <w:proofErr w:type="spellEnd"/>
      <w:r w:rsidR="00D87F6F" w:rsidRPr="0002161F">
        <w:rPr>
          <w:rFonts w:ascii="Times New Roman" w:hAnsi="Times New Roman" w:cs="Times New Roman"/>
          <w:sz w:val="24"/>
          <w:szCs w:val="24"/>
        </w:rPr>
        <w:t xml:space="preserve"> me </w:t>
      </w:r>
      <w:proofErr w:type="spellStart"/>
      <w:r w:rsidR="00D87F6F" w:rsidRPr="0002161F">
        <w:rPr>
          <w:rFonts w:ascii="Times New Roman" w:hAnsi="Times New Roman" w:cs="Times New Roman"/>
          <w:sz w:val="24"/>
          <w:szCs w:val="24"/>
        </w:rPr>
        <w:t>ujë</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të</w:t>
      </w:r>
      <w:proofErr w:type="spellEnd"/>
      <w:r w:rsidR="00D87F6F" w:rsidRPr="0002161F">
        <w:rPr>
          <w:rFonts w:ascii="Times New Roman" w:hAnsi="Times New Roman" w:cs="Times New Roman"/>
          <w:sz w:val="24"/>
          <w:szCs w:val="24"/>
        </w:rPr>
        <w:t xml:space="preserve"> </w:t>
      </w:r>
      <w:proofErr w:type="spellStart"/>
      <w:r w:rsidR="00D87F6F" w:rsidRPr="0002161F">
        <w:rPr>
          <w:rFonts w:ascii="Times New Roman" w:hAnsi="Times New Roman" w:cs="Times New Roman"/>
          <w:sz w:val="24"/>
          <w:szCs w:val="24"/>
        </w:rPr>
        <w:t>pijshëm</w:t>
      </w:r>
      <w:proofErr w:type="spellEnd"/>
      <w:r>
        <w:rPr>
          <w:rFonts w:ascii="Times New Roman" w:hAnsi="Times New Roman" w:cs="Times New Roman"/>
          <w:sz w:val="24"/>
          <w:szCs w:val="24"/>
        </w:rPr>
        <w:t>.</w:t>
      </w:r>
    </w:p>
    <w:p w14:paraId="21B68E47" w14:textId="77777777"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7326DC26" w14:textId="77777777" w:rsidR="00A103E5" w:rsidRDefault="00A103E5" w:rsidP="00A103E5">
      <w:pPr>
        <w:pStyle w:val="ListParagraph"/>
        <w:numPr>
          <w:ilvl w:val="0"/>
          <w:numId w:val="70"/>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klinikave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laboratorëve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stomatologjikë</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
    <w:p w14:paraId="076ED948" w14:textId="77777777" w:rsidR="00D87F6F" w:rsidRDefault="00D87F6F" w:rsidP="00D87F6F">
      <w:pPr>
        <w:spacing w:after="0" w:line="240" w:lineRule="atLeast"/>
        <w:jc w:val="both"/>
        <w:rPr>
          <w:rFonts w:ascii="Times New Roman" w:hAnsi="Times New Roman" w:cs="Times New Roman"/>
          <w:b/>
          <w:sz w:val="24"/>
          <w:szCs w:val="24"/>
          <w:u w:val="single"/>
        </w:rPr>
      </w:pPr>
    </w:p>
    <w:p w14:paraId="71BA4C82" w14:textId="77777777" w:rsidR="00A103E5" w:rsidRDefault="00A103E5" w:rsidP="00D87F6F">
      <w:pPr>
        <w:spacing w:after="0" w:line="240" w:lineRule="atLeast"/>
        <w:jc w:val="both"/>
        <w:rPr>
          <w:rFonts w:ascii="Times New Roman" w:hAnsi="Times New Roman" w:cs="Times New Roman"/>
          <w:b/>
          <w:sz w:val="24"/>
          <w:szCs w:val="24"/>
          <w:u w:val="single"/>
        </w:rPr>
      </w:pPr>
    </w:p>
    <w:p w14:paraId="4EEFE6EA" w14:textId="77777777" w:rsidR="00A103E5" w:rsidRDefault="00A103E5" w:rsidP="00D87F6F">
      <w:pPr>
        <w:spacing w:after="0" w:line="240" w:lineRule="atLeast"/>
        <w:jc w:val="both"/>
        <w:rPr>
          <w:rFonts w:ascii="Times New Roman" w:hAnsi="Times New Roman" w:cs="Times New Roman"/>
          <w:b/>
          <w:sz w:val="24"/>
          <w:szCs w:val="24"/>
          <w:u w:val="single"/>
        </w:rPr>
      </w:pPr>
    </w:p>
    <w:p w14:paraId="4BAB7549" w14:textId="77777777" w:rsidR="00A103E5" w:rsidRDefault="00A103E5" w:rsidP="00D87F6F">
      <w:pPr>
        <w:spacing w:after="0" w:line="240" w:lineRule="atLeast"/>
        <w:jc w:val="both"/>
        <w:rPr>
          <w:rFonts w:ascii="Times New Roman" w:hAnsi="Times New Roman" w:cs="Times New Roman"/>
          <w:b/>
          <w:sz w:val="24"/>
          <w:szCs w:val="24"/>
          <w:u w:val="single"/>
        </w:rPr>
      </w:pPr>
    </w:p>
    <w:p w14:paraId="44F73761" w14:textId="77777777" w:rsidR="00A103E5" w:rsidRDefault="00A103E5" w:rsidP="00D87F6F">
      <w:pPr>
        <w:spacing w:after="0" w:line="240" w:lineRule="atLeast"/>
        <w:jc w:val="both"/>
        <w:rPr>
          <w:rFonts w:ascii="Times New Roman" w:hAnsi="Times New Roman" w:cs="Times New Roman"/>
          <w:b/>
          <w:sz w:val="24"/>
          <w:szCs w:val="24"/>
          <w:u w:val="single"/>
        </w:rPr>
      </w:pPr>
    </w:p>
    <w:p w14:paraId="037E76C2" w14:textId="77777777" w:rsidR="00D87F6F" w:rsidRDefault="00D87F6F" w:rsidP="00D87F6F">
      <w:pPr>
        <w:spacing w:after="0" w:line="240" w:lineRule="atLeast"/>
        <w:jc w:val="both"/>
        <w:rPr>
          <w:rFonts w:ascii="Times New Roman" w:hAnsi="Times New Roman" w:cs="Times New Roman"/>
          <w:b/>
          <w:sz w:val="24"/>
          <w:szCs w:val="24"/>
        </w:rPr>
      </w:pPr>
      <w:r>
        <w:rPr>
          <w:rFonts w:ascii="Times New Roman" w:hAnsi="Times New Roman" w:cs="Times New Roman"/>
          <w:b/>
          <w:sz w:val="24"/>
          <w:szCs w:val="24"/>
          <w:u w:val="single"/>
        </w:rPr>
        <w:lastRenderedPageBreak/>
        <w:t>QERSHOR</w:t>
      </w:r>
      <w:r>
        <w:rPr>
          <w:rFonts w:ascii="Times New Roman" w:hAnsi="Times New Roman" w:cs="Times New Roman"/>
          <w:b/>
          <w:sz w:val="24"/>
          <w:szCs w:val="24"/>
        </w:rPr>
        <w:t xml:space="preserve"> </w:t>
      </w:r>
    </w:p>
    <w:p w14:paraId="259EAC1F" w14:textId="06F43ABD" w:rsidR="00D87F6F" w:rsidRDefault="00D87F6F" w:rsidP="00D87F6F">
      <w:pPr>
        <w:pStyle w:val="ListParagraph"/>
        <w:spacing w:after="0" w:line="240" w:lineRule="atLeast"/>
        <w:ind w:left="0"/>
        <w:jc w:val="both"/>
        <w:rPr>
          <w:rFonts w:ascii="Times New Roman" w:hAnsi="Times New Roman" w:cs="Times New Roman"/>
          <w:sz w:val="24"/>
          <w:szCs w:val="24"/>
        </w:rPr>
      </w:pPr>
    </w:p>
    <w:p w14:paraId="627E27F2" w14:textId="77777777" w:rsidR="0045336C" w:rsidRDefault="0045336C" w:rsidP="00D87F6F">
      <w:pPr>
        <w:pStyle w:val="ListParagraph"/>
        <w:spacing w:after="0" w:line="240" w:lineRule="atLeast"/>
        <w:ind w:left="0"/>
        <w:jc w:val="both"/>
        <w:rPr>
          <w:rFonts w:ascii="Times New Roman" w:hAnsi="Times New Roman" w:cs="Times New Roman"/>
          <w:sz w:val="24"/>
          <w:szCs w:val="24"/>
        </w:rPr>
      </w:pPr>
    </w:p>
    <w:p w14:paraId="53EC21E9" w14:textId="77777777" w:rsidR="001A48D1"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monitorimi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gjatë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sezoni</w:t>
      </w:r>
      <w:r w:rsidR="007A7B43">
        <w:rPr>
          <w:rFonts w:ascii="Times New Roman" w:hAnsi="Times New Roman" w:cs="Times New Roman"/>
          <w:sz w:val="24"/>
          <w:szCs w:val="24"/>
        </w:rPr>
        <w:t>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turistik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veror</w:t>
      </w:r>
      <w:proofErr w:type="spellEnd"/>
      <w:r>
        <w:rPr>
          <w:rFonts w:ascii="Times New Roman" w:hAnsi="Times New Roman" w:cs="Times New Roman"/>
          <w:sz w:val="24"/>
          <w:szCs w:val="24"/>
        </w:rPr>
        <w:t>.</w:t>
      </w:r>
    </w:p>
    <w:p w14:paraId="520147F5" w14:textId="7A1A0985" w:rsidR="001A48D1" w:rsidRPr="001A48D1" w:rsidRDefault="001A48D1"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proofErr w:type="spellStart"/>
      <w:r w:rsidRPr="001A48D1">
        <w:rPr>
          <w:rFonts w:ascii="Times New Roman" w:hAnsi="Times New Roman" w:cs="Times New Roman"/>
          <w:sz w:val="24"/>
          <w:szCs w:val="24"/>
        </w:rPr>
        <w:t>Inspektimi</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i</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shërbimeve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parësore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publike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qendër</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mjekësore</w:t>
      </w:r>
      <w:proofErr w:type="spellEnd"/>
      <w:r w:rsidRPr="001A48D1">
        <w:rPr>
          <w:rFonts w:ascii="Times New Roman" w:hAnsi="Times New Roman" w:cs="Times New Roman"/>
          <w:sz w:val="24"/>
          <w:szCs w:val="24"/>
        </w:rPr>
        <w:t xml:space="preserve">, ambulance, </w:t>
      </w:r>
      <w:proofErr w:type="spellStart"/>
      <w:r w:rsidRPr="001A48D1">
        <w:rPr>
          <w:rFonts w:ascii="Times New Roman" w:hAnsi="Times New Roman" w:cs="Times New Roman"/>
          <w:sz w:val="24"/>
          <w:szCs w:val="24"/>
        </w:rPr>
        <w:t>kabinet</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mjekësor</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shërbim</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laboratorik</w:t>
      </w:r>
      <w:proofErr w:type="spellEnd"/>
      <w:r w:rsidRPr="001A48D1">
        <w:rPr>
          <w:rFonts w:ascii="Times New Roman" w:hAnsi="Times New Roman" w:cs="Times New Roman"/>
          <w:sz w:val="24"/>
          <w:szCs w:val="24"/>
        </w:rPr>
        <w:t>).</w:t>
      </w:r>
    </w:p>
    <w:p w14:paraId="0975818A"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klinikave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laboratorëve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stomatologjikë</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w:t>
      </w:r>
    </w:p>
    <w:p w14:paraId="55CB081F"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26/2017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kozmetike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dyqanet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kozmetike</w:t>
      </w:r>
      <w:proofErr w:type="spellEnd"/>
      <w:r>
        <w:rPr>
          <w:rFonts w:ascii="Times New Roman" w:hAnsi="Times New Roman" w:cs="Times New Roman"/>
          <w:sz w:val="24"/>
          <w:szCs w:val="24"/>
        </w:rPr>
        <w:t>.</w:t>
      </w:r>
    </w:p>
    <w:p w14:paraId="69036AB2"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43211BE9" w14:textId="77777777" w:rsidR="00D87F6F" w:rsidRDefault="00D87F6F" w:rsidP="00D87F6F">
      <w:pPr>
        <w:spacing w:after="0" w:line="240" w:lineRule="atLeast"/>
        <w:jc w:val="both"/>
        <w:rPr>
          <w:rFonts w:ascii="Times New Roman" w:hAnsi="Times New Roman" w:cs="Times New Roman"/>
          <w:sz w:val="24"/>
          <w:szCs w:val="24"/>
        </w:rPr>
      </w:pPr>
    </w:p>
    <w:p w14:paraId="68388D0A" w14:textId="77777777" w:rsidR="00D87F6F" w:rsidRDefault="00D87F6F" w:rsidP="00D87F6F">
      <w:pPr>
        <w:spacing w:after="0" w:line="240" w:lineRule="atLeast"/>
        <w:jc w:val="both"/>
        <w:rPr>
          <w:rFonts w:ascii="Times New Roman" w:hAnsi="Times New Roman" w:cs="Times New Roman"/>
          <w:sz w:val="24"/>
          <w:szCs w:val="24"/>
        </w:rPr>
      </w:pPr>
    </w:p>
    <w:p w14:paraId="5C8798D7"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KORRIK</w:t>
      </w:r>
    </w:p>
    <w:p w14:paraId="58FF52A3" w14:textId="12052D28" w:rsidR="00D87F6F" w:rsidRDefault="00D87F6F" w:rsidP="00D87F6F">
      <w:pPr>
        <w:pStyle w:val="ListParagraph"/>
        <w:spacing w:after="0" w:line="240" w:lineRule="atLeast"/>
        <w:ind w:left="0"/>
        <w:jc w:val="both"/>
        <w:rPr>
          <w:rFonts w:ascii="Times New Roman" w:hAnsi="Times New Roman" w:cs="Times New Roman"/>
          <w:sz w:val="24"/>
          <w:szCs w:val="24"/>
          <w:u w:val="single"/>
        </w:rPr>
      </w:pPr>
    </w:p>
    <w:p w14:paraId="6BA20EAD" w14:textId="77777777" w:rsidR="0045336C" w:rsidRDefault="0045336C" w:rsidP="00D87F6F">
      <w:pPr>
        <w:pStyle w:val="ListParagraph"/>
        <w:spacing w:after="0" w:line="240" w:lineRule="atLeast"/>
        <w:ind w:left="0"/>
        <w:jc w:val="both"/>
        <w:rPr>
          <w:rFonts w:ascii="Times New Roman" w:hAnsi="Times New Roman" w:cs="Times New Roman"/>
          <w:sz w:val="24"/>
          <w:szCs w:val="24"/>
          <w:u w:val="single"/>
        </w:rPr>
      </w:pPr>
    </w:p>
    <w:p w14:paraId="40F6642B" w14:textId="77777777" w:rsidR="00565E8C" w:rsidRPr="00F94285" w:rsidRDefault="00D87F6F" w:rsidP="00A53C00">
      <w:pPr>
        <w:pStyle w:val="ListParagraph"/>
        <w:numPr>
          <w:ilvl w:val="0"/>
          <w:numId w:val="60"/>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w:t>
      </w:r>
      <w:r w:rsidR="005F6DA3" w:rsidRPr="00F94285">
        <w:rPr>
          <w:rFonts w:ascii="Times New Roman" w:hAnsi="Times New Roman" w:cs="Times New Roman"/>
          <w:sz w:val="24"/>
          <w:szCs w:val="24"/>
          <w:lang w:val="it-IT"/>
        </w:rPr>
        <w:t>k veror</w:t>
      </w:r>
      <w:r w:rsidR="00565E8C" w:rsidRPr="00F94285">
        <w:rPr>
          <w:rFonts w:ascii="Times New Roman" w:hAnsi="Times New Roman" w:cs="Times New Roman"/>
          <w:sz w:val="24"/>
          <w:szCs w:val="24"/>
          <w:lang w:val="it-IT"/>
        </w:rPr>
        <w:t xml:space="preserve">. </w:t>
      </w:r>
    </w:p>
    <w:p w14:paraId="391C2D47" w14:textId="77777777" w:rsidR="00565E8C" w:rsidRDefault="00565E8C" w:rsidP="00A53C00">
      <w:pPr>
        <w:pStyle w:val="ListParagraph"/>
        <w:numPr>
          <w:ilvl w:val="0"/>
          <w:numId w:val="60"/>
        </w:numPr>
        <w:spacing w:after="0" w:line="240" w:lineRule="atLeast"/>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furnizimit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ujë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pijshëm</w:t>
      </w:r>
      <w:proofErr w:type="spellEnd"/>
      <w:r>
        <w:rPr>
          <w:rFonts w:ascii="Times New Roman" w:hAnsi="Times New Roman" w:cs="Times New Roman"/>
          <w:sz w:val="24"/>
          <w:szCs w:val="24"/>
        </w:rPr>
        <w:t>.</w:t>
      </w:r>
    </w:p>
    <w:p w14:paraId="4B55F07C" w14:textId="77777777" w:rsidR="005F6DA3" w:rsidRPr="001A48D1" w:rsidRDefault="005F6DA3" w:rsidP="00A53C00">
      <w:pPr>
        <w:pStyle w:val="ListParagraph"/>
        <w:numPr>
          <w:ilvl w:val="0"/>
          <w:numId w:val="60"/>
        </w:numPr>
        <w:spacing w:after="0" w:line="240" w:lineRule="atLeast"/>
        <w:jc w:val="both"/>
        <w:rPr>
          <w:rFonts w:ascii="Times New Roman" w:hAnsi="Times New Roman" w:cs="Times New Roman"/>
          <w:sz w:val="24"/>
          <w:szCs w:val="24"/>
          <w:u w:val="single"/>
        </w:rPr>
      </w:pPr>
      <w:proofErr w:type="spellStart"/>
      <w:r w:rsidRPr="001A48D1">
        <w:rPr>
          <w:rFonts w:ascii="Times New Roman" w:hAnsi="Times New Roman" w:cs="Times New Roman"/>
          <w:sz w:val="24"/>
          <w:szCs w:val="24"/>
        </w:rPr>
        <w:t>Inspektimi</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i</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shërbimeve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parësore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publike</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qendër</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mjekësore</w:t>
      </w:r>
      <w:proofErr w:type="spellEnd"/>
      <w:r w:rsidRPr="001A48D1">
        <w:rPr>
          <w:rFonts w:ascii="Times New Roman" w:hAnsi="Times New Roman" w:cs="Times New Roman"/>
          <w:sz w:val="24"/>
          <w:szCs w:val="24"/>
        </w:rPr>
        <w:t xml:space="preserve">, ambulance, </w:t>
      </w:r>
      <w:proofErr w:type="spellStart"/>
      <w:r w:rsidRPr="001A48D1">
        <w:rPr>
          <w:rFonts w:ascii="Times New Roman" w:hAnsi="Times New Roman" w:cs="Times New Roman"/>
          <w:sz w:val="24"/>
          <w:szCs w:val="24"/>
        </w:rPr>
        <w:t>kabinet</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mjekësor</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shërbim</w:t>
      </w:r>
      <w:proofErr w:type="spellEnd"/>
      <w:r w:rsidRPr="001A48D1">
        <w:rPr>
          <w:rFonts w:ascii="Times New Roman" w:hAnsi="Times New Roman" w:cs="Times New Roman"/>
          <w:sz w:val="24"/>
          <w:szCs w:val="24"/>
        </w:rPr>
        <w:t xml:space="preserve"> </w:t>
      </w:r>
      <w:proofErr w:type="spellStart"/>
      <w:r w:rsidRPr="001A48D1">
        <w:rPr>
          <w:rFonts w:ascii="Times New Roman" w:hAnsi="Times New Roman" w:cs="Times New Roman"/>
          <w:sz w:val="24"/>
          <w:szCs w:val="24"/>
        </w:rPr>
        <w:t>laboratorik</w:t>
      </w:r>
      <w:proofErr w:type="spellEnd"/>
      <w:r w:rsidRPr="001A48D1">
        <w:rPr>
          <w:rFonts w:ascii="Times New Roman" w:hAnsi="Times New Roman" w:cs="Times New Roman"/>
          <w:sz w:val="24"/>
          <w:szCs w:val="24"/>
        </w:rPr>
        <w:t>).</w:t>
      </w:r>
    </w:p>
    <w:p w14:paraId="67A1A212" w14:textId="77777777" w:rsidR="00D87F6F" w:rsidRDefault="00D87F6F" w:rsidP="00A53C00">
      <w:pPr>
        <w:pStyle w:val="ListParagraph"/>
        <w:numPr>
          <w:ilvl w:val="0"/>
          <w:numId w:val="60"/>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3ED37331" w14:textId="77777777" w:rsidR="00D87F6F" w:rsidRDefault="00D87F6F" w:rsidP="00D87F6F">
      <w:pPr>
        <w:pStyle w:val="ListParagraph"/>
        <w:spacing w:after="0" w:line="240" w:lineRule="atLeast"/>
        <w:ind w:left="0"/>
        <w:jc w:val="both"/>
        <w:rPr>
          <w:rFonts w:ascii="Times New Roman" w:hAnsi="Times New Roman" w:cs="Times New Roman"/>
          <w:sz w:val="24"/>
          <w:szCs w:val="24"/>
        </w:rPr>
      </w:pPr>
    </w:p>
    <w:p w14:paraId="50F6F2CB" w14:textId="77777777" w:rsidR="00D87F6F" w:rsidRDefault="00D87F6F" w:rsidP="00D87F6F">
      <w:pPr>
        <w:pStyle w:val="ListParagraph"/>
        <w:spacing w:after="0" w:line="240" w:lineRule="atLeast"/>
        <w:ind w:left="0"/>
        <w:jc w:val="both"/>
        <w:rPr>
          <w:rFonts w:ascii="Times New Roman" w:hAnsi="Times New Roman" w:cs="Times New Roman"/>
          <w:sz w:val="24"/>
          <w:szCs w:val="24"/>
        </w:rPr>
      </w:pPr>
    </w:p>
    <w:p w14:paraId="2CCD4757"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GUSHT</w:t>
      </w:r>
    </w:p>
    <w:p w14:paraId="5A36962B" w14:textId="49E252F3" w:rsidR="00D87F6F" w:rsidRDefault="00D87F6F" w:rsidP="00D87F6F">
      <w:pPr>
        <w:pStyle w:val="ListParagraph"/>
        <w:spacing w:after="0" w:line="240" w:lineRule="atLeast"/>
        <w:ind w:left="0"/>
        <w:jc w:val="both"/>
        <w:rPr>
          <w:rFonts w:ascii="Times New Roman" w:hAnsi="Times New Roman" w:cs="Times New Roman"/>
          <w:sz w:val="24"/>
          <w:szCs w:val="24"/>
          <w:u w:val="single"/>
        </w:rPr>
      </w:pPr>
    </w:p>
    <w:p w14:paraId="0A9513F7" w14:textId="77777777" w:rsidR="0045336C" w:rsidRDefault="0045336C" w:rsidP="00D87F6F">
      <w:pPr>
        <w:pStyle w:val="ListParagraph"/>
        <w:spacing w:after="0" w:line="240" w:lineRule="atLeast"/>
        <w:ind w:left="0"/>
        <w:jc w:val="both"/>
        <w:rPr>
          <w:rFonts w:ascii="Times New Roman" w:hAnsi="Times New Roman" w:cs="Times New Roman"/>
          <w:sz w:val="24"/>
          <w:szCs w:val="24"/>
          <w:u w:val="single"/>
        </w:rPr>
      </w:pPr>
    </w:p>
    <w:p w14:paraId="7B2BC6FC" w14:textId="77777777" w:rsidR="00D87F6F" w:rsidRPr="00F94285" w:rsidRDefault="00D87F6F" w:rsidP="00A53C00">
      <w:pPr>
        <w:pStyle w:val="ListParagraph"/>
        <w:numPr>
          <w:ilvl w:val="0"/>
          <w:numId w:val="61"/>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turistik veror.</w:t>
      </w:r>
    </w:p>
    <w:p w14:paraId="597DA9CE" w14:textId="6F4FFE2E" w:rsidR="00D87F6F" w:rsidRDefault="00D87F6F" w:rsidP="00A53C00">
      <w:pPr>
        <w:pStyle w:val="ListParagraph"/>
        <w:numPr>
          <w:ilvl w:val="0"/>
          <w:numId w:val="61"/>
        </w:numPr>
        <w:spacing w:after="0" w:line="240" w:lineRule="atLeast"/>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furnizimit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ujë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pijshëm</w:t>
      </w:r>
      <w:proofErr w:type="spellEnd"/>
      <w:r w:rsidR="00565E8C">
        <w:rPr>
          <w:rFonts w:ascii="Times New Roman" w:hAnsi="Times New Roman" w:cs="Times New Roman"/>
          <w:sz w:val="24"/>
          <w:szCs w:val="24"/>
        </w:rPr>
        <w:t>.</w:t>
      </w:r>
    </w:p>
    <w:p w14:paraId="1ADAE416" w14:textId="65992572" w:rsidR="00D87F6F" w:rsidRDefault="00D87F6F" w:rsidP="00A53C00">
      <w:pPr>
        <w:pStyle w:val="ListParagraph"/>
        <w:numPr>
          <w:ilvl w:val="0"/>
          <w:numId w:val="61"/>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barnave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ligjeve</w:t>
      </w:r>
      <w:proofErr w:type="spellEnd"/>
      <w:r>
        <w:rPr>
          <w:rFonts w:ascii="Times New Roman" w:hAnsi="Times New Roman" w:cs="Times New Roman"/>
          <w:sz w:val="24"/>
          <w:szCs w:val="24"/>
        </w:rPr>
        <w:t xml:space="preserve">: </w:t>
      </w:r>
    </w:p>
    <w:p w14:paraId="5A6CE8BF" w14:textId="77777777" w:rsidR="00D87F6F" w:rsidRPr="00334E7A" w:rsidRDefault="00D87F6F" w:rsidP="00334E7A">
      <w:pPr>
        <w:pStyle w:val="ListParagraph"/>
        <w:numPr>
          <w:ilvl w:val="0"/>
          <w:numId w:val="82"/>
        </w:numPr>
        <w:spacing w:after="0" w:line="240" w:lineRule="atLeast"/>
        <w:jc w:val="both"/>
        <w:rPr>
          <w:rFonts w:ascii="Times New Roman" w:hAnsi="Times New Roman" w:cs="Times New Roman"/>
          <w:sz w:val="24"/>
          <w:szCs w:val="24"/>
        </w:rPr>
      </w:pPr>
      <w:proofErr w:type="spellStart"/>
      <w:r w:rsidRPr="00334E7A">
        <w:rPr>
          <w:rFonts w:ascii="Times New Roman" w:hAnsi="Times New Roman" w:cs="Times New Roman"/>
          <w:sz w:val="24"/>
          <w:szCs w:val="24"/>
        </w:rPr>
        <w:t>Ligj</w:t>
      </w:r>
      <w:proofErr w:type="spellEnd"/>
      <w:r w:rsidRPr="00334E7A">
        <w:rPr>
          <w:rFonts w:ascii="Times New Roman" w:hAnsi="Times New Roman" w:cs="Times New Roman"/>
          <w:sz w:val="24"/>
          <w:szCs w:val="24"/>
        </w:rPr>
        <w:t xml:space="preserve"> nr. 8528 </w:t>
      </w:r>
      <w:proofErr w:type="spellStart"/>
      <w:r w:rsidRPr="00334E7A">
        <w:rPr>
          <w:rFonts w:ascii="Times New Roman" w:hAnsi="Times New Roman" w:cs="Times New Roman"/>
          <w:sz w:val="24"/>
          <w:szCs w:val="24"/>
        </w:rPr>
        <w:t>datë</w:t>
      </w:r>
      <w:proofErr w:type="spellEnd"/>
      <w:r w:rsidRPr="00334E7A">
        <w:rPr>
          <w:rFonts w:ascii="Times New Roman" w:hAnsi="Times New Roman" w:cs="Times New Roman"/>
          <w:sz w:val="24"/>
          <w:szCs w:val="24"/>
        </w:rPr>
        <w:t xml:space="preserve"> 23.09.1999 “</w:t>
      </w:r>
      <w:proofErr w:type="spellStart"/>
      <w:r w:rsidRPr="00334E7A">
        <w:rPr>
          <w:rFonts w:ascii="Times New Roman" w:hAnsi="Times New Roman" w:cs="Times New Roman"/>
          <w:sz w:val="24"/>
          <w:szCs w:val="24"/>
        </w:rPr>
        <w:t>Për</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nxitjen</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dhe</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mbrojtjen</w:t>
      </w:r>
      <w:proofErr w:type="spellEnd"/>
      <w:r w:rsidRPr="00334E7A">
        <w:rPr>
          <w:rFonts w:ascii="Times New Roman" w:hAnsi="Times New Roman" w:cs="Times New Roman"/>
          <w:sz w:val="24"/>
          <w:szCs w:val="24"/>
        </w:rPr>
        <w:t xml:space="preserve"> e </w:t>
      </w:r>
      <w:proofErr w:type="spellStart"/>
      <w:r w:rsidRPr="00334E7A">
        <w:rPr>
          <w:rFonts w:ascii="Times New Roman" w:hAnsi="Times New Roman" w:cs="Times New Roman"/>
          <w:sz w:val="24"/>
          <w:szCs w:val="24"/>
        </w:rPr>
        <w:t>të</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ushqyerit</w:t>
      </w:r>
      <w:proofErr w:type="spellEnd"/>
      <w:r w:rsidRPr="00334E7A">
        <w:rPr>
          <w:rFonts w:ascii="Times New Roman" w:hAnsi="Times New Roman" w:cs="Times New Roman"/>
          <w:sz w:val="24"/>
          <w:szCs w:val="24"/>
        </w:rPr>
        <w:t xml:space="preserve"> me </w:t>
      </w:r>
      <w:proofErr w:type="spellStart"/>
      <w:r w:rsidRPr="00334E7A">
        <w:rPr>
          <w:rFonts w:ascii="Times New Roman" w:hAnsi="Times New Roman" w:cs="Times New Roman"/>
          <w:sz w:val="24"/>
          <w:szCs w:val="24"/>
        </w:rPr>
        <w:t>gji</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i</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ndryshuar</w:t>
      </w:r>
      <w:proofErr w:type="spellEnd"/>
      <w:r w:rsidRPr="00334E7A">
        <w:rPr>
          <w:rFonts w:ascii="Times New Roman" w:hAnsi="Times New Roman" w:cs="Times New Roman"/>
          <w:sz w:val="24"/>
          <w:szCs w:val="24"/>
        </w:rPr>
        <w:t xml:space="preserve">. </w:t>
      </w:r>
    </w:p>
    <w:p w14:paraId="1F29CF8A" w14:textId="25542203" w:rsidR="00D87F6F" w:rsidRPr="00334E7A" w:rsidRDefault="00D87F6F" w:rsidP="00334E7A">
      <w:pPr>
        <w:pStyle w:val="ListParagraph"/>
        <w:numPr>
          <w:ilvl w:val="0"/>
          <w:numId w:val="82"/>
        </w:numPr>
        <w:spacing w:after="0" w:line="240" w:lineRule="atLeast"/>
        <w:jc w:val="both"/>
        <w:rPr>
          <w:rFonts w:ascii="Times New Roman" w:hAnsi="Times New Roman" w:cs="Times New Roman"/>
          <w:sz w:val="24"/>
          <w:szCs w:val="24"/>
          <w:u w:val="single"/>
        </w:rPr>
      </w:pPr>
      <w:proofErr w:type="spellStart"/>
      <w:r w:rsidRPr="00334E7A">
        <w:rPr>
          <w:rFonts w:ascii="Times New Roman" w:hAnsi="Times New Roman" w:cs="Times New Roman"/>
          <w:sz w:val="24"/>
          <w:szCs w:val="24"/>
        </w:rPr>
        <w:t>Ligj</w:t>
      </w:r>
      <w:proofErr w:type="spellEnd"/>
      <w:r w:rsidRPr="00334E7A">
        <w:rPr>
          <w:rFonts w:ascii="Times New Roman" w:hAnsi="Times New Roman" w:cs="Times New Roman"/>
          <w:sz w:val="24"/>
          <w:szCs w:val="24"/>
        </w:rPr>
        <w:t xml:space="preserve"> nr. 26/2017 “</w:t>
      </w:r>
      <w:proofErr w:type="spellStart"/>
      <w:r w:rsidRPr="00334E7A">
        <w:rPr>
          <w:rFonts w:ascii="Times New Roman" w:hAnsi="Times New Roman" w:cs="Times New Roman"/>
          <w:sz w:val="24"/>
          <w:szCs w:val="24"/>
        </w:rPr>
        <w:t>Për</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produktet</w:t>
      </w:r>
      <w:proofErr w:type="spellEnd"/>
      <w:r w:rsidRPr="00334E7A">
        <w:rPr>
          <w:rFonts w:ascii="Times New Roman" w:hAnsi="Times New Roman" w:cs="Times New Roman"/>
          <w:sz w:val="24"/>
          <w:szCs w:val="24"/>
        </w:rPr>
        <w:t xml:space="preserve"> </w:t>
      </w:r>
      <w:proofErr w:type="spellStart"/>
      <w:r w:rsidRPr="00334E7A">
        <w:rPr>
          <w:rFonts w:ascii="Times New Roman" w:hAnsi="Times New Roman" w:cs="Times New Roman"/>
          <w:sz w:val="24"/>
          <w:szCs w:val="24"/>
        </w:rPr>
        <w:t>kozmetike</w:t>
      </w:r>
      <w:proofErr w:type="spellEnd"/>
      <w:r w:rsidRPr="00334E7A">
        <w:rPr>
          <w:rFonts w:ascii="Times New Roman" w:hAnsi="Times New Roman" w:cs="Times New Roman"/>
          <w:sz w:val="24"/>
          <w:szCs w:val="24"/>
        </w:rPr>
        <w:t>”</w:t>
      </w:r>
      <w:r w:rsidR="009D2115" w:rsidRPr="00334E7A">
        <w:rPr>
          <w:rFonts w:ascii="Times New Roman" w:hAnsi="Times New Roman" w:cs="Times New Roman"/>
          <w:sz w:val="24"/>
          <w:szCs w:val="24"/>
        </w:rPr>
        <w:t>.</w:t>
      </w:r>
      <w:r w:rsidRPr="00334E7A">
        <w:rPr>
          <w:rFonts w:ascii="Times New Roman" w:hAnsi="Times New Roman" w:cs="Times New Roman"/>
          <w:sz w:val="24"/>
          <w:szCs w:val="24"/>
        </w:rPr>
        <w:t xml:space="preserve"> </w:t>
      </w:r>
    </w:p>
    <w:p w14:paraId="5EB28483" w14:textId="77777777" w:rsidR="00565E8C" w:rsidRDefault="00565E8C" w:rsidP="00A53C00">
      <w:pPr>
        <w:pStyle w:val="ListParagraph"/>
        <w:numPr>
          <w:ilvl w:val="0"/>
          <w:numId w:val="61"/>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047C79B8" w14:textId="77777777" w:rsidR="00565E8C" w:rsidRDefault="00565E8C" w:rsidP="00D87F6F">
      <w:pPr>
        <w:spacing w:after="0" w:line="240" w:lineRule="atLeast"/>
        <w:jc w:val="both"/>
        <w:rPr>
          <w:rFonts w:ascii="Times New Roman" w:hAnsi="Times New Roman" w:cs="Times New Roman"/>
          <w:sz w:val="24"/>
          <w:szCs w:val="24"/>
        </w:rPr>
      </w:pPr>
    </w:p>
    <w:p w14:paraId="01B12877" w14:textId="77777777" w:rsidR="00D87F6F" w:rsidRDefault="00D87F6F" w:rsidP="00D87F6F">
      <w:pPr>
        <w:spacing w:after="0" w:line="240" w:lineRule="atLeast"/>
        <w:jc w:val="both"/>
        <w:rPr>
          <w:rFonts w:ascii="Times New Roman" w:hAnsi="Times New Roman" w:cs="Times New Roman"/>
          <w:b/>
          <w:sz w:val="24"/>
          <w:szCs w:val="24"/>
          <w:u w:val="single"/>
        </w:rPr>
      </w:pPr>
    </w:p>
    <w:p w14:paraId="046A1488"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SHTATOR</w:t>
      </w:r>
    </w:p>
    <w:p w14:paraId="74A25AD4" w14:textId="26CDAFD6" w:rsidR="00D87F6F" w:rsidRDefault="00D87F6F" w:rsidP="00D87F6F">
      <w:pPr>
        <w:spacing w:after="0" w:line="240" w:lineRule="atLeast"/>
        <w:jc w:val="both"/>
        <w:rPr>
          <w:rFonts w:ascii="Times New Roman" w:hAnsi="Times New Roman" w:cs="Times New Roman"/>
          <w:sz w:val="24"/>
          <w:szCs w:val="24"/>
        </w:rPr>
      </w:pPr>
    </w:p>
    <w:p w14:paraId="3BDF7D62" w14:textId="77777777" w:rsidR="0045336C" w:rsidRDefault="0045336C" w:rsidP="00D87F6F">
      <w:pPr>
        <w:spacing w:after="0" w:line="240" w:lineRule="atLeast"/>
        <w:jc w:val="both"/>
        <w:rPr>
          <w:rFonts w:ascii="Times New Roman" w:hAnsi="Times New Roman" w:cs="Times New Roman"/>
          <w:sz w:val="24"/>
          <w:szCs w:val="24"/>
        </w:rPr>
      </w:pPr>
    </w:p>
    <w:p w14:paraId="13837B68" w14:textId="77777777" w:rsidR="00D87F6F" w:rsidRDefault="00D87F6F" w:rsidP="00A53C00">
      <w:pPr>
        <w:pStyle w:val="ListParagraph"/>
        <w:numPr>
          <w:ilvl w:val="0"/>
          <w:numId w:val="63"/>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parashkollore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9-vjecare,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mesëm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funksion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këtyre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w:t>
      </w:r>
    </w:p>
    <w:p w14:paraId="36220DD6" w14:textId="77777777" w:rsidR="00D87F6F" w:rsidRPr="00F94285" w:rsidRDefault="00D87F6F" w:rsidP="00A53C00">
      <w:pPr>
        <w:pStyle w:val="ListParagraph"/>
        <w:numPr>
          <w:ilvl w:val="0"/>
          <w:numId w:val="63"/>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turistik veror.</w:t>
      </w:r>
    </w:p>
    <w:p w14:paraId="71321600" w14:textId="77777777" w:rsidR="002F1CAC" w:rsidRPr="002F1CAC" w:rsidRDefault="002F1CAC" w:rsidP="00A53C00">
      <w:pPr>
        <w:pStyle w:val="ListParagraph"/>
        <w:numPr>
          <w:ilvl w:val="0"/>
          <w:numId w:val="63"/>
        </w:numPr>
        <w:spacing w:after="0" w:line="240" w:lineRule="atLeast"/>
        <w:jc w:val="both"/>
        <w:rPr>
          <w:rFonts w:ascii="Times New Roman" w:hAnsi="Times New Roman" w:cs="Times New Roman"/>
          <w:sz w:val="24"/>
          <w:szCs w:val="24"/>
          <w:u w:val="single"/>
        </w:rPr>
      </w:pPr>
      <w:proofErr w:type="spellStart"/>
      <w:r w:rsidRPr="002F1CAC">
        <w:rPr>
          <w:rFonts w:ascii="Times New Roman" w:hAnsi="Times New Roman" w:cs="Times New Roman"/>
          <w:sz w:val="24"/>
          <w:szCs w:val="24"/>
        </w:rPr>
        <w:t>Inspektim</w:t>
      </w:r>
      <w:proofErr w:type="spellEnd"/>
      <w:r w:rsidRPr="002F1CAC">
        <w:rPr>
          <w:rFonts w:ascii="Times New Roman" w:hAnsi="Times New Roman" w:cs="Times New Roman"/>
          <w:sz w:val="24"/>
          <w:szCs w:val="24"/>
        </w:rPr>
        <w:t xml:space="preserve"> </w:t>
      </w:r>
      <w:proofErr w:type="spellStart"/>
      <w:r w:rsidRPr="002F1CAC">
        <w:rPr>
          <w:rFonts w:ascii="Times New Roman" w:hAnsi="Times New Roman" w:cs="Times New Roman"/>
          <w:sz w:val="24"/>
          <w:szCs w:val="24"/>
        </w:rPr>
        <w:t>për</w:t>
      </w:r>
      <w:proofErr w:type="spellEnd"/>
      <w:r w:rsidRPr="002F1CAC">
        <w:rPr>
          <w:rFonts w:ascii="Times New Roman" w:hAnsi="Times New Roman" w:cs="Times New Roman"/>
          <w:sz w:val="24"/>
          <w:szCs w:val="24"/>
        </w:rPr>
        <w:t xml:space="preserve"> </w:t>
      </w:r>
      <w:proofErr w:type="spellStart"/>
      <w:r w:rsidRPr="002F1CAC">
        <w:rPr>
          <w:rFonts w:ascii="Times New Roman" w:hAnsi="Times New Roman" w:cs="Times New Roman"/>
          <w:sz w:val="24"/>
          <w:szCs w:val="24"/>
        </w:rPr>
        <w:t>akreditimin</w:t>
      </w:r>
      <w:proofErr w:type="spellEnd"/>
      <w:r w:rsidRPr="002F1CAC">
        <w:rPr>
          <w:rFonts w:ascii="Times New Roman" w:hAnsi="Times New Roman" w:cs="Times New Roman"/>
          <w:sz w:val="24"/>
          <w:szCs w:val="24"/>
        </w:rPr>
        <w:t xml:space="preserve"> e </w:t>
      </w:r>
      <w:proofErr w:type="spellStart"/>
      <w:r w:rsidRPr="002F1CAC">
        <w:rPr>
          <w:rFonts w:ascii="Times New Roman" w:hAnsi="Times New Roman" w:cs="Times New Roman"/>
          <w:sz w:val="24"/>
          <w:szCs w:val="24"/>
        </w:rPr>
        <w:t>institucioneve</w:t>
      </w:r>
      <w:proofErr w:type="spellEnd"/>
      <w:r w:rsidRPr="002F1CAC">
        <w:rPr>
          <w:rFonts w:ascii="Times New Roman" w:hAnsi="Times New Roman" w:cs="Times New Roman"/>
          <w:sz w:val="24"/>
          <w:szCs w:val="24"/>
        </w:rPr>
        <w:t xml:space="preserve"> </w:t>
      </w:r>
      <w:proofErr w:type="spellStart"/>
      <w:r w:rsidRPr="002F1CAC">
        <w:rPr>
          <w:rFonts w:ascii="Times New Roman" w:hAnsi="Times New Roman" w:cs="Times New Roman"/>
          <w:sz w:val="24"/>
          <w:szCs w:val="24"/>
        </w:rPr>
        <w:t>shëndetësore</w:t>
      </w:r>
      <w:proofErr w:type="spellEnd"/>
      <w:r w:rsidRPr="002F1CAC">
        <w:rPr>
          <w:rFonts w:ascii="Times New Roman" w:hAnsi="Times New Roman" w:cs="Times New Roman"/>
          <w:sz w:val="24"/>
          <w:szCs w:val="24"/>
        </w:rPr>
        <w:t xml:space="preserve">. </w:t>
      </w:r>
    </w:p>
    <w:p w14:paraId="5B0ADF49" w14:textId="06398237" w:rsidR="00D87F6F" w:rsidRDefault="00D87F6F" w:rsidP="00A53C00">
      <w:pPr>
        <w:pStyle w:val="ListParagraph"/>
        <w:numPr>
          <w:ilvl w:val="0"/>
          <w:numId w:val="63"/>
        </w:numPr>
        <w:spacing w:after="0" w:line="240" w:lineRule="atLeast"/>
        <w:jc w:val="both"/>
        <w:rPr>
          <w:rFonts w:ascii="Times New Roman" w:hAnsi="Times New Roman" w:cs="Times New Roman"/>
          <w:sz w:val="24"/>
          <w:szCs w:val="24"/>
          <w:u w:val="single"/>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tregtimi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barnave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ligjeve</w:t>
      </w:r>
      <w:proofErr w:type="spellEnd"/>
      <w:r>
        <w:rPr>
          <w:rFonts w:ascii="Times New Roman" w:hAnsi="Times New Roman" w:cs="Times New Roman"/>
          <w:sz w:val="24"/>
          <w:szCs w:val="24"/>
        </w:rPr>
        <w:t xml:space="preserve">: </w:t>
      </w:r>
    </w:p>
    <w:p w14:paraId="4B24D4DA" w14:textId="77777777" w:rsidR="00D87F6F" w:rsidRDefault="00D87F6F" w:rsidP="00A53C00">
      <w:pPr>
        <w:pStyle w:val="ListParagraph"/>
        <w:numPr>
          <w:ilvl w:val="0"/>
          <w:numId w:val="71"/>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8528 </w:t>
      </w:r>
      <w:proofErr w:type="spellStart"/>
      <w:r>
        <w:rPr>
          <w:rFonts w:ascii="Times New Roman" w:hAnsi="Times New Roman" w:cs="Times New Roman"/>
          <w:sz w:val="24"/>
          <w:szCs w:val="24"/>
        </w:rPr>
        <w:t>datë</w:t>
      </w:r>
      <w:proofErr w:type="spellEnd"/>
      <w:r>
        <w:rPr>
          <w:rFonts w:ascii="Times New Roman" w:hAnsi="Times New Roman" w:cs="Times New Roman"/>
          <w:sz w:val="24"/>
          <w:szCs w:val="24"/>
        </w:rPr>
        <w:t xml:space="preserve"> 23.09.1999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nxitjen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ushqyerit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gji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 xml:space="preserve">. </w:t>
      </w:r>
    </w:p>
    <w:p w14:paraId="5F068729" w14:textId="2BE7A69E" w:rsidR="00D87F6F" w:rsidRDefault="00D87F6F" w:rsidP="00A53C00">
      <w:pPr>
        <w:pStyle w:val="ListParagraph"/>
        <w:numPr>
          <w:ilvl w:val="0"/>
          <w:numId w:val="71"/>
        </w:numPr>
        <w:spacing w:after="0" w:line="240" w:lineRule="atLeast"/>
        <w:jc w:val="both"/>
        <w:rPr>
          <w:rFonts w:ascii="Times New Roman" w:hAnsi="Times New Roman" w:cs="Times New Roman"/>
          <w:sz w:val="24"/>
          <w:szCs w:val="24"/>
          <w:u w:val="single"/>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26</w:t>
      </w:r>
      <w:r w:rsidR="002F1CAC">
        <w:rPr>
          <w:rFonts w:ascii="Times New Roman" w:hAnsi="Times New Roman" w:cs="Times New Roman"/>
          <w:sz w:val="24"/>
          <w:szCs w:val="24"/>
        </w:rPr>
        <w:t>/2017 “</w:t>
      </w:r>
      <w:proofErr w:type="spellStart"/>
      <w:r w:rsidR="002F1CAC">
        <w:rPr>
          <w:rFonts w:ascii="Times New Roman" w:hAnsi="Times New Roman" w:cs="Times New Roman"/>
          <w:sz w:val="24"/>
          <w:szCs w:val="24"/>
        </w:rPr>
        <w:t>Për</w:t>
      </w:r>
      <w:proofErr w:type="spellEnd"/>
      <w:r w:rsidR="002F1CAC">
        <w:rPr>
          <w:rFonts w:ascii="Times New Roman" w:hAnsi="Times New Roman" w:cs="Times New Roman"/>
          <w:sz w:val="24"/>
          <w:szCs w:val="24"/>
        </w:rPr>
        <w:t xml:space="preserve"> </w:t>
      </w:r>
      <w:proofErr w:type="spellStart"/>
      <w:r w:rsidR="002F1CAC">
        <w:rPr>
          <w:rFonts w:ascii="Times New Roman" w:hAnsi="Times New Roman" w:cs="Times New Roman"/>
          <w:sz w:val="24"/>
          <w:szCs w:val="24"/>
        </w:rPr>
        <w:t>produktet</w:t>
      </w:r>
      <w:proofErr w:type="spellEnd"/>
      <w:r w:rsidR="002F1CAC">
        <w:rPr>
          <w:rFonts w:ascii="Times New Roman" w:hAnsi="Times New Roman" w:cs="Times New Roman"/>
          <w:sz w:val="24"/>
          <w:szCs w:val="24"/>
        </w:rPr>
        <w:t xml:space="preserve"> </w:t>
      </w:r>
      <w:proofErr w:type="spellStart"/>
      <w:r w:rsidR="002F1CAC">
        <w:rPr>
          <w:rFonts w:ascii="Times New Roman" w:hAnsi="Times New Roman" w:cs="Times New Roman"/>
          <w:sz w:val="24"/>
          <w:szCs w:val="24"/>
        </w:rPr>
        <w:t>kozmetike</w:t>
      </w:r>
      <w:proofErr w:type="spellEnd"/>
      <w:r w:rsidR="002F1CAC">
        <w:rPr>
          <w:rFonts w:ascii="Times New Roman" w:hAnsi="Times New Roman" w:cs="Times New Roman"/>
          <w:sz w:val="24"/>
          <w:szCs w:val="24"/>
        </w:rPr>
        <w:t>”.</w:t>
      </w:r>
    </w:p>
    <w:p w14:paraId="35E028A8" w14:textId="77777777" w:rsidR="00A103E5" w:rsidRDefault="00A103E5" w:rsidP="00D87F6F">
      <w:pPr>
        <w:spacing w:after="0" w:line="240" w:lineRule="atLeast"/>
        <w:jc w:val="both"/>
        <w:rPr>
          <w:rFonts w:ascii="Times New Roman" w:hAnsi="Times New Roman" w:cs="Times New Roman"/>
          <w:b/>
          <w:sz w:val="24"/>
          <w:szCs w:val="24"/>
          <w:u w:val="single"/>
        </w:rPr>
      </w:pPr>
    </w:p>
    <w:p w14:paraId="072EFF71" w14:textId="77777777" w:rsidR="00D93936" w:rsidRDefault="00D93936" w:rsidP="00D87F6F">
      <w:pPr>
        <w:spacing w:after="0" w:line="240" w:lineRule="atLeast"/>
        <w:jc w:val="both"/>
        <w:rPr>
          <w:rFonts w:ascii="Times New Roman" w:hAnsi="Times New Roman" w:cs="Times New Roman"/>
          <w:b/>
          <w:sz w:val="24"/>
          <w:szCs w:val="24"/>
          <w:u w:val="single"/>
        </w:rPr>
      </w:pPr>
    </w:p>
    <w:p w14:paraId="58541BB5" w14:textId="310A56D6"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TETOR</w:t>
      </w:r>
    </w:p>
    <w:p w14:paraId="2DB7C5E6" w14:textId="77777777" w:rsidR="00D87F6F" w:rsidRDefault="00D87F6F" w:rsidP="00D87F6F">
      <w:pPr>
        <w:spacing w:after="0" w:line="240" w:lineRule="atLeast"/>
        <w:jc w:val="both"/>
        <w:rPr>
          <w:rFonts w:ascii="Times New Roman" w:hAnsi="Times New Roman" w:cs="Times New Roman"/>
          <w:sz w:val="24"/>
          <w:szCs w:val="24"/>
          <w:u w:val="single"/>
        </w:rPr>
      </w:pPr>
    </w:p>
    <w:p w14:paraId="7E2FC58B"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furnizimit</w:t>
      </w:r>
      <w:proofErr w:type="spellEnd"/>
      <w:r>
        <w:rPr>
          <w:rFonts w:ascii="Times New Roman" w:hAnsi="Times New Roman" w:cs="Times New Roman"/>
          <w:sz w:val="24"/>
          <w:szCs w:val="24"/>
        </w:rPr>
        <w:t xml:space="preserve"> me </w:t>
      </w:r>
      <w:proofErr w:type="spellStart"/>
      <w:r>
        <w:rPr>
          <w:rFonts w:ascii="Times New Roman" w:hAnsi="Times New Roman" w:cs="Times New Roman"/>
          <w:sz w:val="24"/>
          <w:szCs w:val="24"/>
        </w:rPr>
        <w:t>ujë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pijshëm</w:t>
      </w:r>
      <w:proofErr w:type="spellEnd"/>
      <w:r>
        <w:rPr>
          <w:rFonts w:ascii="Times New Roman" w:hAnsi="Times New Roman" w:cs="Times New Roman"/>
          <w:sz w:val="24"/>
          <w:szCs w:val="24"/>
        </w:rPr>
        <w:t xml:space="preserve">. </w:t>
      </w:r>
    </w:p>
    <w:p w14:paraId="09BA6028"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higjieno-sanitar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parashkollore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arsimore</w:t>
      </w:r>
      <w:proofErr w:type="spellEnd"/>
      <w:r>
        <w:rPr>
          <w:rFonts w:ascii="Times New Roman" w:hAnsi="Times New Roman" w:cs="Times New Roman"/>
          <w:sz w:val="24"/>
          <w:szCs w:val="24"/>
        </w:rPr>
        <w:t xml:space="preserve"> 9-vjecare, </w:t>
      </w:r>
      <w:proofErr w:type="spellStart"/>
      <w:r>
        <w:rPr>
          <w:rFonts w:ascii="Times New Roman" w:hAnsi="Times New Roman" w:cs="Times New Roman"/>
          <w:sz w:val="24"/>
          <w:szCs w:val="24"/>
        </w:rPr>
        <w:t>arsimit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mesëm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jo-</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konvikteve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funksion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këtyre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w:t>
      </w:r>
    </w:p>
    <w:p w14:paraId="5AB645DB" w14:textId="77777777" w:rsidR="00A103E5" w:rsidRDefault="00A103E5" w:rsidP="00A103E5">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klinikave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estetike</w:t>
      </w:r>
      <w:proofErr w:type="spellEnd"/>
      <w:r>
        <w:rPr>
          <w:rFonts w:ascii="Times New Roman" w:hAnsi="Times New Roman" w:cs="Times New Roman"/>
          <w:sz w:val="24"/>
          <w:szCs w:val="24"/>
        </w:rPr>
        <w:t xml:space="preserve">, tatu, piercing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kurative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llixha</w:t>
      </w:r>
      <w:proofErr w:type="spellEnd"/>
      <w:r>
        <w:rPr>
          <w:rFonts w:ascii="Times New Roman" w:hAnsi="Times New Roman" w:cs="Times New Roman"/>
          <w:sz w:val="24"/>
          <w:szCs w:val="24"/>
        </w:rPr>
        <w:t>).</w:t>
      </w:r>
    </w:p>
    <w:p w14:paraId="1578D162"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57054AFB"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011A69BC"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6D571002" w14:textId="77777777" w:rsidR="00D87F6F" w:rsidRDefault="00D87F6F" w:rsidP="00D87F6F">
      <w:pPr>
        <w:spacing w:after="0" w:line="240" w:lineRule="atLeast"/>
        <w:jc w:val="both"/>
        <w:rPr>
          <w:rFonts w:ascii="Times New Roman" w:hAnsi="Times New Roman" w:cs="Times New Roman"/>
          <w:b/>
          <w:sz w:val="24"/>
          <w:szCs w:val="24"/>
          <w:u w:val="single"/>
        </w:rPr>
      </w:pPr>
    </w:p>
    <w:p w14:paraId="400E1E34" w14:textId="77777777" w:rsidR="00D87F6F" w:rsidRDefault="00D87F6F" w:rsidP="00D87F6F">
      <w:pPr>
        <w:spacing w:after="0" w:line="240" w:lineRule="atLeast"/>
        <w:jc w:val="both"/>
        <w:rPr>
          <w:rFonts w:ascii="Times New Roman" w:hAnsi="Times New Roman" w:cs="Times New Roman"/>
          <w:b/>
          <w:sz w:val="24"/>
          <w:szCs w:val="24"/>
          <w:u w:val="single"/>
        </w:rPr>
      </w:pPr>
    </w:p>
    <w:p w14:paraId="78A99178"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NËNTOR</w:t>
      </w:r>
    </w:p>
    <w:p w14:paraId="1C3EADF8" w14:textId="77777777" w:rsidR="00D87F6F" w:rsidRDefault="00D87F6F" w:rsidP="00D87F6F">
      <w:pPr>
        <w:spacing w:after="0" w:line="240" w:lineRule="atLeast"/>
        <w:jc w:val="both"/>
        <w:rPr>
          <w:rFonts w:ascii="Times New Roman" w:hAnsi="Times New Roman" w:cs="Times New Roman"/>
          <w:sz w:val="24"/>
          <w:szCs w:val="24"/>
          <w:u w:val="single"/>
        </w:rPr>
      </w:pPr>
    </w:p>
    <w:p w14:paraId="2BA4C2DC" w14:textId="60B1F19C"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spitalor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jopublik</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institucione</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të</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specializuara</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për</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shëndetin</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mendor</w:t>
      </w:r>
      <w:proofErr w:type="spellEnd"/>
      <w:r w:rsidR="00482698">
        <w:rPr>
          <w:rFonts w:ascii="Times New Roman" w:hAnsi="Times New Roman" w:cs="Times New Roman"/>
          <w:sz w:val="24"/>
          <w:szCs w:val="24"/>
        </w:rPr>
        <w:t>)</w:t>
      </w:r>
      <w:r>
        <w:rPr>
          <w:rFonts w:ascii="Times New Roman" w:hAnsi="Times New Roman" w:cs="Times New Roman"/>
          <w:sz w:val="24"/>
          <w:szCs w:val="24"/>
        </w:rPr>
        <w:t>.</w:t>
      </w:r>
    </w:p>
    <w:p w14:paraId="6AD43B80" w14:textId="1667A65F"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qendër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w:t>
      </w:r>
      <w:proofErr w:type="spellEnd"/>
      <w:r>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institucione</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ambulatore</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të</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specializuara</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për</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shëndetin</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mendor</w:t>
      </w:r>
      <w:proofErr w:type="spellEnd"/>
      <w:r w:rsidR="00482698">
        <w:rPr>
          <w:rFonts w:ascii="Times New Roman" w:hAnsi="Times New Roman" w:cs="Times New Roman"/>
          <w:sz w:val="24"/>
          <w:szCs w:val="24"/>
        </w:rPr>
        <w:t xml:space="preserve">, </w:t>
      </w:r>
      <w:proofErr w:type="spellStart"/>
      <w:r>
        <w:rPr>
          <w:rFonts w:ascii="Times New Roman" w:hAnsi="Times New Roman" w:cs="Times New Roman"/>
          <w:sz w:val="24"/>
          <w:szCs w:val="24"/>
        </w:rPr>
        <w:t>shërbim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imazherike</w:t>
      </w:r>
      <w:proofErr w:type="spellEnd"/>
      <w:r>
        <w:rPr>
          <w:rFonts w:ascii="Times New Roman" w:hAnsi="Times New Roman" w:cs="Times New Roman"/>
          <w:sz w:val="24"/>
          <w:szCs w:val="24"/>
        </w:rPr>
        <w:t xml:space="preserve">). </w:t>
      </w:r>
    </w:p>
    <w:p w14:paraId="6AFB8593" w14:textId="435EDAC8"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Institucionet</w:t>
      </w:r>
      <w:proofErr w:type="spellEnd"/>
      <w:r w:rsidR="006B2B0E">
        <w:rPr>
          <w:rFonts w:ascii="Times New Roman" w:hAnsi="Times New Roman" w:cs="Times New Roman"/>
          <w:sz w:val="24"/>
          <w:szCs w:val="24"/>
        </w:rPr>
        <w:t xml:space="preserve"> e </w:t>
      </w:r>
      <w:proofErr w:type="spellStart"/>
      <w:r w:rsidR="006B2B0E">
        <w:rPr>
          <w:rFonts w:ascii="Times New Roman" w:hAnsi="Times New Roman" w:cs="Times New Roman"/>
          <w:sz w:val="24"/>
          <w:szCs w:val="24"/>
        </w:rPr>
        <w:t>Paraburgimit</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dhe</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ato</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të</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Ekzekutimit</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të</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Dënimeve</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të</w:t>
      </w:r>
      <w:proofErr w:type="spellEnd"/>
      <w:r w:rsidR="006B2B0E">
        <w:rPr>
          <w:rFonts w:ascii="Times New Roman" w:hAnsi="Times New Roman" w:cs="Times New Roman"/>
          <w:sz w:val="24"/>
          <w:szCs w:val="24"/>
        </w:rPr>
        <w:t xml:space="preserve"> </w:t>
      </w:r>
      <w:proofErr w:type="spellStart"/>
      <w:r w:rsidR="006B2B0E">
        <w:rPr>
          <w:rFonts w:ascii="Times New Roman" w:hAnsi="Times New Roman" w:cs="Times New Roman"/>
          <w:sz w:val="24"/>
          <w:szCs w:val="24"/>
        </w:rPr>
        <w:t>Veprave</w:t>
      </w:r>
      <w:proofErr w:type="spellEnd"/>
      <w:r w:rsidR="006B2B0E">
        <w:rPr>
          <w:rFonts w:ascii="Times New Roman" w:hAnsi="Times New Roman" w:cs="Times New Roman"/>
          <w:sz w:val="24"/>
          <w:szCs w:val="24"/>
        </w:rPr>
        <w:t xml:space="preserve"> P</w:t>
      </w:r>
      <w:r>
        <w:rPr>
          <w:rFonts w:ascii="Times New Roman" w:hAnsi="Times New Roman" w:cs="Times New Roman"/>
          <w:sz w:val="24"/>
          <w:szCs w:val="24"/>
        </w:rPr>
        <w:t>enale.</w:t>
      </w:r>
    </w:p>
    <w:p w14:paraId="5D1828D0" w14:textId="79FD055D" w:rsidR="00A103E5" w:rsidRDefault="00A103E5" w:rsidP="00A103E5">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klinikave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estetike</w:t>
      </w:r>
      <w:proofErr w:type="spellEnd"/>
      <w:r>
        <w:rPr>
          <w:rFonts w:ascii="Times New Roman" w:hAnsi="Times New Roman" w:cs="Times New Roman"/>
          <w:sz w:val="24"/>
          <w:szCs w:val="24"/>
        </w:rPr>
        <w:t xml:space="preserve">, tatu, piercing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kurative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llixha</w:t>
      </w:r>
      <w:proofErr w:type="spellEnd"/>
      <w:r>
        <w:rPr>
          <w:rFonts w:ascii="Times New Roman" w:hAnsi="Times New Roman" w:cs="Times New Roman"/>
          <w:sz w:val="24"/>
          <w:szCs w:val="24"/>
        </w:rPr>
        <w:t>).</w:t>
      </w:r>
    </w:p>
    <w:p w14:paraId="4E403DC8"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118EF25B"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33F45896"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3FF74FEE" w14:textId="77777777" w:rsidR="00D87F6F" w:rsidRDefault="00D87F6F" w:rsidP="00D87F6F">
      <w:pPr>
        <w:spacing w:after="0" w:line="240" w:lineRule="atLeast"/>
        <w:ind w:hanging="570"/>
        <w:jc w:val="both"/>
        <w:rPr>
          <w:rFonts w:ascii="Times New Roman" w:hAnsi="Times New Roman" w:cs="Times New Roman"/>
          <w:sz w:val="24"/>
          <w:szCs w:val="24"/>
        </w:rPr>
      </w:pPr>
    </w:p>
    <w:p w14:paraId="0DC22459" w14:textId="77777777" w:rsidR="00D87F6F" w:rsidRDefault="00D87F6F" w:rsidP="00D87F6F">
      <w:pPr>
        <w:spacing w:after="0" w:line="240" w:lineRule="atLeast"/>
        <w:ind w:hanging="570"/>
        <w:jc w:val="both"/>
        <w:rPr>
          <w:rFonts w:ascii="Times New Roman" w:hAnsi="Times New Roman" w:cs="Times New Roman"/>
          <w:sz w:val="24"/>
          <w:szCs w:val="24"/>
        </w:rPr>
      </w:pPr>
    </w:p>
    <w:p w14:paraId="6BF9175D"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DHJETOR</w:t>
      </w:r>
    </w:p>
    <w:p w14:paraId="4E022AFE" w14:textId="77777777" w:rsidR="00D87F6F" w:rsidRDefault="00D87F6F" w:rsidP="00D87F6F">
      <w:pPr>
        <w:spacing w:after="0" w:line="240" w:lineRule="atLeast"/>
        <w:jc w:val="both"/>
        <w:rPr>
          <w:rFonts w:ascii="Times New Roman" w:hAnsi="Times New Roman" w:cs="Times New Roman"/>
          <w:sz w:val="24"/>
          <w:szCs w:val="24"/>
          <w:u w:val="single"/>
        </w:rPr>
      </w:pPr>
    </w:p>
    <w:p w14:paraId="3B4E9735" w14:textId="2166439C"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shërbimeve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qendër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mjekësor</w:t>
      </w:r>
      <w:proofErr w:type="spellEnd"/>
      <w:r>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institucione</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ambulatore</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të</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specializuara</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për</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shëndetin</w:t>
      </w:r>
      <w:proofErr w:type="spellEnd"/>
      <w:r w:rsidR="00482698">
        <w:rPr>
          <w:rFonts w:ascii="Times New Roman" w:hAnsi="Times New Roman" w:cs="Times New Roman"/>
          <w:sz w:val="24"/>
          <w:szCs w:val="24"/>
        </w:rPr>
        <w:t xml:space="preserve"> </w:t>
      </w:r>
      <w:proofErr w:type="spellStart"/>
      <w:r w:rsidR="00482698">
        <w:rPr>
          <w:rFonts w:ascii="Times New Roman" w:hAnsi="Times New Roman" w:cs="Times New Roman"/>
          <w:sz w:val="24"/>
          <w:szCs w:val="24"/>
        </w:rPr>
        <w:t>mendor</w:t>
      </w:r>
      <w:proofErr w:type="spellEnd"/>
      <w:r w:rsidR="00482698">
        <w:rPr>
          <w:rFonts w:ascii="Times New Roman" w:hAnsi="Times New Roman" w:cs="Times New Roman"/>
          <w:sz w:val="24"/>
          <w:szCs w:val="24"/>
        </w:rPr>
        <w:t xml:space="preserve">, </w:t>
      </w:r>
      <w:proofErr w:type="spellStart"/>
      <w:r>
        <w:rPr>
          <w:rFonts w:ascii="Times New Roman" w:hAnsi="Times New Roman" w:cs="Times New Roman"/>
          <w:sz w:val="24"/>
          <w:szCs w:val="24"/>
        </w:rPr>
        <w:t>shërbim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laboratorik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kabinetet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imazherike</w:t>
      </w:r>
      <w:proofErr w:type="spellEnd"/>
      <w:r>
        <w:rPr>
          <w:rFonts w:ascii="Times New Roman" w:hAnsi="Times New Roman" w:cs="Times New Roman"/>
          <w:sz w:val="24"/>
          <w:szCs w:val="24"/>
        </w:rPr>
        <w:t>).</w:t>
      </w:r>
    </w:p>
    <w:p w14:paraId="510B93F6"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ambientet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ndalimit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shoqërimit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Drejtoritë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Komisiaratet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Policisë</w:t>
      </w:r>
      <w:proofErr w:type="spellEnd"/>
      <w:r>
        <w:rPr>
          <w:rFonts w:ascii="Times New Roman" w:hAnsi="Times New Roman" w:cs="Times New Roman"/>
          <w:sz w:val="24"/>
          <w:szCs w:val="24"/>
        </w:rPr>
        <w:t>.</w:t>
      </w:r>
    </w:p>
    <w:p w14:paraId="443817B0"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akreditim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institucioneve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shëndetësore</w:t>
      </w:r>
      <w:proofErr w:type="spellEnd"/>
      <w:r>
        <w:rPr>
          <w:rFonts w:ascii="Times New Roman" w:hAnsi="Times New Roman" w:cs="Times New Roman"/>
          <w:sz w:val="24"/>
          <w:szCs w:val="24"/>
        </w:rPr>
        <w:t xml:space="preserve">. </w:t>
      </w:r>
    </w:p>
    <w:p w14:paraId="36F1942E"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9636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shëndetit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produktet</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duhanit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6CCE68FF"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Inspektimi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zbatimin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ligjit</w:t>
      </w:r>
      <w:proofErr w:type="spellEnd"/>
      <w:r>
        <w:rPr>
          <w:rFonts w:ascii="Times New Roman" w:hAnsi="Times New Roman" w:cs="Times New Roman"/>
          <w:sz w:val="24"/>
          <w:szCs w:val="24"/>
        </w:rPr>
        <w:t xml:space="preserve"> nr. 9518 “</w:t>
      </w: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mbrojtjen</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miturve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përdorimi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alkoolit</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energjike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pijeve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gazuara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përmbajnë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sheqer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të</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shtuar</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ndryshuar.</w:t>
      </w:r>
    </w:p>
    <w:p w14:paraId="459EF8FF"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7EC319F0" w14:textId="77777777" w:rsidR="00D87F6F" w:rsidRDefault="00D87F6F" w:rsidP="00D87F6F">
      <w:pPr>
        <w:spacing w:after="0" w:line="240" w:lineRule="atLeast"/>
        <w:ind w:hanging="570"/>
        <w:jc w:val="both"/>
        <w:rPr>
          <w:rFonts w:ascii="Times New Roman" w:hAnsi="Times New Roman" w:cs="Times New Roman"/>
          <w:sz w:val="24"/>
          <w:szCs w:val="24"/>
        </w:rPr>
      </w:pPr>
    </w:p>
    <w:p w14:paraId="1DC6FB15" w14:textId="77777777" w:rsidR="00D87F6F" w:rsidRDefault="00D87F6F" w:rsidP="00D87F6F">
      <w:pPr>
        <w:spacing w:after="0" w:line="240" w:lineRule="atLeast"/>
        <w:jc w:val="both"/>
        <w:rPr>
          <w:rFonts w:ascii="Times New Roman" w:hAnsi="Times New Roman" w:cs="Times New Roman"/>
          <w:b/>
          <w:caps/>
          <w:sz w:val="28"/>
          <w:szCs w:val="28"/>
        </w:rPr>
      </w:pPr>
    </w:p>
    <w:p w14:paraId="759B27DF" w14:textId="77777777" w:rsidR="00D87F6F" w:rsidRDefault="00D87F6F" w:rsidP="00D87F6F">
      <w:pPr>
        <w:spacing w:after="0" w:line="240" w:lineRule="atLeast"/>
        <w:jc w:val="both"/>
        <w:rPr>
          <w:rFonts w:ascii="Times New Roman" w:hAnsi="Times New Roman" w:cs="Times New Roman"/>
          <w:b/>
          <w:caps/>
          <w:sz w:val="28"/>
          <w:szCs w:val="28"/>
        </w:rPr>
      </w:pPr>
    </w:p>
    <w:p w14:paraId="5C558EA5" w14:textId="77777777" w:rsidR="00D87F6F" w:rsidRDefault="00D87F6F" w:rsidP="00D87F6F">
      <w:pPr>
        <w:spacing w:after="0" w:line="240" w:lineRule="atLeast"/>
        <w:jc w:val="both"/>
        <w:rPr>
          <w:rFonts w:ascii="Times New Roman" w:hAnsi="Times New Roman" w:cs="Times New Roman"/>
          <w:b/>
          <w:caps/>
          <w:sz w:val="28"/>
          <w:szCs w:val="28"/>
        </w:rPr>
      </w:pPr>
    </w:p>
    <w:p w14:paraId="594E3ADD" w14:textId="77777777" w:rsidR="00D87F6F" w:rsidRDefault="00D87F6F" w:rsidP="00D87F6F">
      <w:pPr>
        <w:spacing w:after="0" w:line="240" w:lineRule="atLeast"/>
        <w:jc w:val="both"/>
        <w:rPr>
          <w:rFonts w:ascii="Times New Roman" w:hAnsi="Times New Roman" w:cs="Times New Roman"/>
          <w:b/>
          <w:caps/>
          <w:sz w:val="28"/>
          <w:szCs w:val="28"/>
        </w:rPr>
      </w:pPr>
    </w:p>
    <w:p w14:paraId="293511D8" w14:textId="77777777" w:rsidR="00D87F6F" w:rsidRDefault="00D87F6F" w:rsidP="00D87F6F">
      <w:pPr>
        <w:spacing w:after="0" w:line="240" w:lineRule="atLeast"/>
        <w:jc w:val="both"/>
        <w:rPr>
          <w:rFonts w:ascii="Times New Roman" w:hAnsi="Times New Roman" w:cs="Times New Roman"/>
          <w:b/>
          <w:caps/>
          <w:sz w:val="28"/>
          <w:szCs w:val="28"/>
        </w:rPr>
      </w:pPr>
    </w:p>
    <w:p w14:paraId="73FA51F9" w14:textId="77777777" w:rsidR="00D87F6F" w:rsidRDefault="00D87F6F" w:rsidP="00D87F6F">
      <w:pPr>
        <w:spacing w:after="0" w:line="240" w:lineRule="atLeast"/>
        <w:jc w:val="both"/>
        <w:rPr>
          <w:rFonts w:ascii="Times New Roman" w:hAnsi="Times New Roman" w:cs="Times New Roman"/>
          <w:b/>
          <w:caps/>
          <w:sz w:val="28"/>
          <w:szCs w:val="28"/>
        </w:rPr>
      </w:pPr>
    </w:p>
    <w:p w14:paraId="1735F570" w14:textId="77777777" w:rsidR="00D87F6F" w:rsidRPr="00F94285" w:rsidRDefault="00D87F6F" w:rsidP="00D87F6F">
      <w:pPr>
        <w:pStyle w:val="ListParagraph"/>
        <w:spacing w:after="0" w:line="240" w:lineRule="atLeast"/>
        <w:ind w:left="360"/>
        <w:jc w:val="center"/>
        <w:rPr>
          <w:rFonts w:ascii="Times New Roman" w:hAnsi="Times New Roman" w:cs="Times New Roman"/>
          <w:b/>
          <w:caps/>
          <w:sz w:val="28"/>
          <w:szCs w:val="28"/>
          <w:lang w:val="it-IT"/>
        </w:rPr>
      </w:pPr>
      <w:r w:rsidRPr="00F94285">
        <w:rPr>
          <w:rFonts w:ascii="Times New Roman" w:hAnsi="Times New Roman" w:cs="Times New Roman"/>
          <w:b/>
          <w:caps/>
          <w:sz w:val="28"/>
          <w:szCs w:val="28"/>
          <w:lang w:val="it-IT"/>
        </w:rPr>
        <w:t>BAZA lIGJORE e veprimtarisË sË ishsh</w:t>
      </w:r>
    </w:p>
    <w:p w14:paraId="0C159153" w14:textId="77777777" w:rsidR="00D87F6F" w:rsidRPr="00F94285"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p>
    <w:p w14:paraId="3274C324" w14:textId="77777777" w:rsidR="00D87F6F" w:rsidRDefault="00D87F6F" w:rsidP="00D87F6F">
      <w:pPr>
        <w:shd w:val="clear" w:color="auto" w:fill="FFFFFF"/>
        <w:spacing w:after="0" w:line="240" w:lineRule="atLeast"/>
        <w:jc w:val="both"/>
        <w:rPr>
          <w:rFonts w:ascii="Times New Roman" w:hAnsi="Times New Roman" w:cs="Times New Roman"/>
          <w:b/>
          <w:bCs/>
          <w:kern w:val="24"/>
          <w:sz w:val="28"/>
          <w:szCs w:val="24"/>
          <w:u w:val="single"/>
        </w:rPr>
      </w:pPr>
      <w:r>
        <w:rPr>
          <w:rFonts w:ascii="Times New Roman" w:hAnsi="Times New Roman" w:cs="Times New Roman"/>
          <w:b/>
          <w:bCs/>
          <w:kern w:val="24"/>
          <w:sz w:val="28"/>
          <w:szCs w:val="24"/>
          <w:u w:val="single"/>
        </w:rPr>
        <w:t>LIGJE</w:t>
      </w:r>
    </w:p>
    <w:p w14:paraId="446F1970" w14:textId="77777777" w:rsidR="00D87F6F" w:rsidRDefault="00D87F6F" w:rsidP="00D87F6F">
      <w:pPr>
        <w:pStyle w:val="NormalWeb"/>
        <w:shd w:val="clear" w:color="auto" w:fill="FFFFFF"/>
        <w:spacing w:before="0" w:beforeAutospacing="0" w:after="0" w:afterAutospacing="0" w:line="240" w:lineRule="atLeast"/>
        <w:ind w:left="394" w:hangingChars="164" w:hanging="394"/>
        <w:jc w:val="both"/>
        <w:rPr>
          <w:kern w:val="24"/>
        </w:rPr>
      </w:pPr>
    </w:p>
    <w:p w14:paraId="752FC3F6"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proofErr w:type="spellStart"/>
      <w:r>
        <w:rPr>
          <w:bCs/>
          <w:kern w:val="24"/>
        </w:rPr>
        <w:t>Ligj</w:t>
      </w:r>
      <w:proofErr w:type="spellEnd"/>
      <w:r>
        <w:rPr>
          <w:bCs/>
          <w:kern w:val="24"/>
        </w:rPr>
        <w:t xml:space="preserve"> Nr. 10433, </w:t>
      </w:r>
      <w:proofErr w:type="spellStart"/>
      <w:r>
        <w:rPr>
          <w:bCs/>
          <w:kern w:val="24"/>
        </w:rPr>
        <w:t>datë</w:t>
      </w:r>
      <w:proofErr w:type="spellEnd"/>
      <w:r>
        <w:rPr>
          <w:bCs/>
          <w:kern w:val="24"/>
        </w:rPr>
        <w:t xml:space="preserve"> 16. 06. 2011;</w:t>
      </w:r>
      <w:r>
        <w:rPr>
          <w:bCs/>
          <w:kern w:val="24"/>
        </w:rPr>
        <w:tab/>
      </w:r>
      <w:r>
        <w:rPr>
          <w:bCs/>
          <w:kern w:val="24"/>
        </w:rPr>
        <w:tab/>
      </w:r>
      <w:r>
        <w:rPr>
          <w:bCs/>
          <w:kern w:val="24"/>
        </w:rPr>
        <w:tab/>
      </w:r>
      <w:r>
        <w:rPr>
          <w:bCs/>
          <w:kern w:val="24"/>
        </w:rPr>
        <w:tab/>
      </w:r>
      <w:r>
        <w:rPr>
          <w:bCs/>
          <w:kern w:val="24"/>
        </w:rPr>
        <w:tab/>
      </w:r>
      <w:r>
        <w:rPr>
          <w:bCs/>
          <w:kern w:val="24"/>
        </w:rPr>
        <w:tab/>
      </w:r>
      <w:r>
        <w:rPr>
          <w:bCs/>
          <w:kern w:val="24"/>
        </w:rPr>
        <w:tab/>
        <w:t xml:space="preserve">         </w:t>
      </w:r>
    </w:p>
    <w:p w14:paraId="447DB23F" w14:textId="2A7FF23B" w:rsidR="00D87F6F" w:rsidRDefault="00334E7A" w:rsidP="00D87F6F">
      <w:pPr>
        <w:pStyle w:val="NormalWeb"/>
        <w:shd w:val="clear" w:color="auto" w:fill="FFFFFF"/>
        <w:spacing w:before="0" w:beforeAutospacing="0" w:after="0" w:afterAutospacing="0" w:line="240" w:lineRule="atLeast"/>
        <w:ind w:left="360"/>
        <w:jc w:val="both"/>
        <w:rPr>
          <w:kern w:val="24"/>
        </w:rPr>
      </w:pPr>
      <w:r>
        <w:rPr>
          <w:kern w:val="24"/>
        </w:rPr>
        <w:t>“</w:t>
      </w:r>
      <w:proofErr w:type="spellStart"/>
      <w:r w:rsidR="00D87F6F">
        <w:rPr>
          <w:kern w:val="24"/>
        </w:rPr>
        <w:t>P</w:t>
      </w:r>
      <w:r w:rsidR="00D87F6F" w:rsidRPr="00F94285">
        <w:t>ë</w:t>
      </w:r>
      <w:r w:rsidR="00D87F6F">
        <w:rPr>
          <w:kern w:val="24"/>
        </w:rPr>
        <w:t>r</w:t>
      </w:r>
      <w:proofErr w:type="spellEnd"/>
      <w:r w:rsidR="00D87F6F">
        <w:rPr>
          <w:kern w:val="24"/>
        </w:rPr>
        <w:t xml:space="preserve"> </w:t>
      </w:r>
      <w:proofErr w:type="spellStart"/>
      <w:r w:rsidR="00D87F6F">
        <w:rPr>
          <w:kern w:val="24"/>
        </w:rPr>
        <w:t>Inspektimin</w:t>
      </w:r>
      <w:proofErr w:type="spellEnd"/>
      <w:r w:rsidR="00D87F6F">
        <w:rPr>
          <w:kern w:val="24"/>
        </w:rPr>
        <w:t xml:space="preserve"> </w:t>
      </w:r>
      <w:proofErr w:type="spellStart"/>
      <w:r w:rsidR="00D87F6F">
        <w:rPr>
          <w:kern w:val="24"/>
        </w:rPr>
        <w:t>n</w:t>
      </w:r>
      <w:r w:rsidR="00D87F6F">
        <w:rPr>
          <w:bCs/>
          <w:kern w:val="24"/>
        </w:rPr>
        <w:t>ë</w:t>
      </w:r>
      <w:proofErr w:type="spellEnd"/>
      <w:r w:rsidR="00D87F6F">
        <w:rPr>
          <w:kern w:val="24"/>
        </w:rPr>
        <w:t xml:space="preserve"> </w:t>
      </w:r>
      <w:proofErr w:type="spellStart"/>
      <w:r w:rsidR="00D87F6F">
        <w:rPr>
          <w:kern w:val="24"/>
        </w:rPr>
        <w:t>Republik</w:t>
      </w:r>
      <w:r w:rsidR="00D87F6F">
        <w:rPr>
          <w:bCs/>
          <w:kern w:val="24"/>
        </w:rPr>
        <w:t>ë</w:t>
      </w:r>
      <w:r w:rsidR="00D87F6F">
        <w:rPr>
          <w:kern w:val="24"/>
        </w:rPr>
        <w:t>n</w:t>
      </w:r>
      <w:proofErr w:type="spellEnd"/>
      <w:r w:rsidR="00D87F6F">
        <w:rPr>
          <w:kern w:val="24"/>
        </w:rPr>
        <w:t xml:space="preserve"> e </w:t>
      </w:r>
      <w:proofErr w:type="spellStart"/>
      <w:r w:rsidR="00D87F6F">
        <w:rPr>
          <w:kern w:val="24"/>
        </w:rPr>
        <w:t>Shqip</w:t>
      </w:r>
      <w:r w:rsidR="00D87F6F" w:rsidRPr="00F94285">
        <w:t>ë</w:t>
      </w:r>
      <w:r w:rsidR="00D87F6F">
        <w:rPr>
          <w:kern w:val="24"/>
        </w:rPr>
        <w:t>ris</w:t>
      </w:r>
      <w:r w:rsidR="00D87F6F" w:rsidRPr="00F94285">
        <w:t>ë</w:t>
      </w:r>
      <w:proofErr w:type="spellEnd"/>
      <w:r>
        <w:t>”</w:t>
      </w:r>
      <w:r w:rsidR="00D87F6F">
        <w:rPr>
          <w:kern w:val="24"/>
        </w:rPr>
        <w:t>;</w:t>
      </w:r>
    </w:p>
    <w:p w14:paraId="252BFAB9" w14:textId="1CA2FC2F" w:rsidR="00D87F6F" w:rsidRDefault="00D87F6F" w:rsidP="00A53C00">
      <w:pPr>
        <w:pStyle w:val="NormalWeb"/>
        <w:numPr>
          <w:ilvl w:val="0"/>
          <w:numId w:val="67"/>
        </w:numPr>
        <w:spacing w:before="0" w:beforeAutospacing="0" w:after="0" w:afterAutospacing="0" w:line="240" w:lineRule="atLeast"/>
        <w:jc w:val="both"/>
        <w:rPr>
          <w:kern w:val="24"/>
        </w:rPr>
      </w:pPr>
      <w:proofErr w:type="spellStart"/>
      <w:r>
        <w:rPr>
          <w:kern w:val="24"/>
        </w:rPr>
        <w:t>Ligj</w:t>
      </w:r>
      <w:proofErr w:type="spellEnd"/>
      <w:r>
        <w:rPr>
          <w:kern w:val="24"/>
        </w:rPr>
        <w:t xml:space="preserve"> Nr. 7643, </w:t>
      </w:r>
      <w:proofErr w:type="spellStart"/>
      <w:r>
        <w:rPr>
          <w:kern w:val="24"/>
        </w:rPr>
        <w:t>datë</w:t>
      </w:r>
      <w:proofErr w:type="spellEnd"/>
      <w:r>
        <w:rPr>
          <w:kern w:val="24"/>
        </w:rPr>
        <w:t xml:space="preserve"> 02. 12. 1992,</w:t>
      </w:r>
      <w:r w:rsidRPr="00F94285">
        <w:t xml:space="preserve"> </w:t>
      </w:r>
      <w:proofErr w:type="spellStart"/>
      <w:r w:rsidRPr="00F94285">
        <w:t>i</w:t>
      </w:r>
      <w:proofErr w:type="spellEnd"/>
      <w:r w:rsidRPr="00F94285">
        <w:t xml:space="preserve"> </w:t>
      </w:r>
      <w:proofErr w:type="spellStart"/>
      <w:r w:rsidRPr="00F94285">
        <w:t>ndryshuar</w:t>
      </w:r>
      <w:proofErr w:type="spellEnd"/>
      <w:r w:rsidRPr="00F94285">
        <w:t>;</w:t>
      </w:r>
      <w:r>
        <w:rPr>
          <w:kern w:val="24"/>
        </w:rPr>
        <w:tab/>
      </w:r>
      <w:r>
        <w:rPr>
          <w:kern w:val="24"/>
        </w:rPr>
        <w:tab/>
      </w:r>
      <w:r>
        <w:rPr>
          <w:kern w:val="24"/>
        </w:rPr>
        <w:tab/>
      </w:r>
      <w:r>
        <w:rPr>
          <w:kern w:val="24"/>
        </w:rPr>
        <w:tab/>
      </w:r>
      <w:r>
        <w:rPr>
          <w:kern w:val="24"/>
        </w:rPr>
        <w:tab/>
        <w:t xml:space="preserve"> </w:t>
      </w:r>
      <w:r>
        <w:rPr>
          <w:kern w:val="24"/>
        </w:rPr>
        <w:tab/>
        <w:t xml:space="preserve">      </w:t>
      </w:r>
      <w:proofErr w:type="spellStart"/>
      <w:r>
        <w:rPr>
          <w:kern w:val="24"/>
        </w:rPr>
        <w:t>P</w:t>
      </w:r>
      <w:r w:rsidRPr="00F94285">
        <w:t>ë</w:t>
      </w:r>
      <w:r>
        <w:rPr>
          <w:kern w:val="24"/>
        </w:rPr>
        <w:t>r</w:t>
      </w:r>
      <w:proofErr w:type="spellEnd"/>
      <w:r>
        <w:rPr>
          <w:kern w:val="24"/>
        </w:rPr>
        <w:t xml:space="preserve"> </w:t>
      </w:r>
      <w:proofErr w:type="spellStart"/>
      <w:r>
        <w:rPr>
          <w:kern w:val="24"/>
        </w:rPr>
        <w:t>Inspektoratin</w:t>
      </w:r>
      <w:proofErr w:type="spellEnd"/>
      <w:r>
        <w:rPr>
          <w:kern w:val="24"/>
        </w:rPr>
        <w:t xml:space="preserve"> </w:t>
      </w:r>
      <w:proofErr w:type="spellStart"/>
      <w:r>
        <w:rPr>
          <w:kern w:val="24"/>
        </w:rPr>
        <w:t>Sanitar</w:t>
      </w:r>
      <w:proofErr w:type="spellEnd"/>
      <w:r>
        <w:rPr>
          <w:kern w:val="24"/>
        </w:rPr>
        <w:t xml:space="preserve"> </w:t>
      </w:r>
      <w:proofErr w:type="spellStart"/>
      <w:r>
        <w:rPr>
          <w:kern w:val="24"/>
        </w:rPr>
        <w:t>Shtet</w:t>
      </w:r>
      <w:r w:rsidRPr="00F94285">
        <w:t>ë</w:t>
      </w:r>
      <w:r>
        <w:rPr>
          <w:kern w:val="24"/>
        </w:rPr>
        <w:t>ror</w:t>
      </w:r>
      <w:proofErr w:type="spellEnd"/>
      <w:r w:rsidR="00334E7A">
        <w:rPr>
          <w:kern w:val="24"/>
        </w:rPr>
        <w:t>”</w:t>
      </w:r>
      <w:r>
        <w:rPr>
          <w:kern w:val="24"/>
        </w:rPr>
        <w:t xml:space="preserve">; </w:t>
      </w:r>
    </w:p>
    <w:p w14:paraId="233E4AE6" w14:textId="77777777" w:rsidR="00D87F6F" w:rsidRDefault="00D87F6F" w:rsidP="00A53C00">
      <w:pPr>
        <w:pStyle w:val="NormalWeb"/>
        <w:numPr>
          <w:ilvl w:val="0"/>
          <w:numId w:val="67"/>
        </w:numPr>
        <w:spacing w:before="0" w:beforeAutospacing="0" w:after="0" w:afterAutospacing="0" w:line="240" w:lineRule="atLeast"/>
        <w:jc w:val="both"/>
        <w:rPr>
          <w:kern w:val="24"/>
        </w:rPr>
      </w:pPr>
      <w:proofErr w:type="spellStart"/>
      <w:r>
        <w:rPr>
          <w:kern w:val="24"/>
        </w:rPr>
        <w:t>Ligj</w:t>
      </w:r>
      <w:proofErr w:type="spellEnd"/>
      <w:r>
        <w:rPr>
          <w:kern w:val="24"/>
        </w:rPr>
        <w:t xml:space="preserve"> Nr. 10107, </w:t>
      </w:r>
      <w:proofErr w:type="spellStart"/>
      <w:r>
        <w:rPr>
          <w:kern w:val="24"/>
        </w:rPr>
        <w:t>datë</w:t>
      </w:r>
      <w:proofErr w:type="spellEnd"/>
      <w:r>
        <w:rPr>
          <w:kern w:val="24"/>
        </w:rPr>
        <w:t xml:space="preserve"> 30. 3. 2009,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t xml:space="preserve">       </w:t>
      </w:r>
    </w:p>
    <w:p w14:paraId="27CC1C2B" w14:textId="357D6659" w:rsidR="00D87F6F" w:rsidRDefault="00D87F6F" w:rsidP="00D87F6F">
      <w:pPr>
        <w:pStyle w:val="NormalWeb"/>
        <w:spacing w:before="0" w:beforeAutospacing="0" w:after="0" w:afterAutospacing="0" w:line="240" w:lineRule="atLeast"/>
        <w:ind w:left="360"/>
        <w:jc w:val="both"/>
        <w:rPr>
          <w:kern w:val="24"/>
        </w:rPr>
      </w:pPr>
      <w:proofErr w:type="spellStart"/>
      <w:r>
        <w:rPr>
          <w:kern w:val="24"/>
        </w:rPr>
        <w:t>P</w:t>
      </w:r>
      <w:r w:rsidRPr="00F94285">
        <w:t>ë</w:t>
      </w:r>
      <w:r>
        <w:rPr>
          <w:kern w:val="24"/>
        </w:rPr>
        <w:t>r</w:t>
      </w:r>
      <w:proofErr w:type="spellEnd"/>
      <w:r>
        <w:rPr>
          <w:kern w:val="24"/>
        </w:rPr>
        <w:t xml:space="preserve"> </w:t>
      </w:r>
      <w:proofErr w:type="spellStart"/>
      <w:r>
        <w:rPr>
          <w:kern w:val="24"/>
        </w:rPr>
        <w:t>Kujdesin</w:t>
      </w:r>
      <w:proofErr w:type="spellEnd"/>
      <w:r>
        <w:rPr>
          <w:kern w:val="24"/>
        </w:rPr>
        <w:t xml:space="preserve"> </w:t>
      </w:r>
      <w:proofErr w:type="spellStart"/>
      <w:r>
        <w:rPr>
          <w:kern w:val="24"/>
        </w:rPr>
        <w:t>Sh</w:t>
      </w:r>
      <w:r>
        <w:rPr>
          <w:bCs/>
          <w:kern w:val="24"/>
        </w:rPr>
        <w:t>ë</w:t>
      </w:r>
      <w:r>
        <w:rPr>
          <w:kern w:val="24"/>
        </w:rPr>
        <w:t>ndet</w:t>
      </w:r>
      <w:r>
        <w:rPr>
          <w:bCs/>
          <w:kern w:val="24"/>
        </w:rPr>
        <w:t>ë</w:t>
      </w:r>
      <w:r>
        <w:rPr>
          <w:kern w:val="24"/>
        </w:rPr>
        <w:t>sor</w:t>
      </w:r>
      <w:proofErr w:type="spellEnd"/>
      <w:r>
        <w:rPr>
          <w:kern w:val="24"/>
        </w:rPr>
        <w:t xml:space="preserve"> </w:t>
      </w:r>
      <w:proofErr w:type="spellStart"/>
      <w:r>
        <w:rPr>
          <w:kern w:val="24"/>
        </w:rPr>
        <w:t>n</w:t>
      </w:r>
      <w:r>
        <w:rPr>
          <w:bCs/>
          <w:kern w:val="24"/>
        </w:rPr>
        <w:t>ë</w:t>
      </w:r>
      <w:proofErr w:type="spellEnd"/>
      <w:r>
        <w:rPr>
          <w:kern w:val="24"/>
        </w:rPr>
        <w:t xml:space="preserve"> </w:t>
      </w:r>
      <w:proofErr w:type="spellStart"/>
      <w:r>
        <w:rPr>
          <w:kern w:val="24"/>
        </w:rPr>
        <w:t>Republik</w:t>
      </w:r>
      <w:r>
        <w:rPr>
          <w:bCs/>
          <w:kern w:val="24"/>
        </w:rPr>
        <w:t>ë</w:t>
      </w:r>
      <w:r>
        <w:rPr>
          <w:kern w:val="24"/>
        </w:rPr>
        <w:t>n</w:t>
      </w:r>
      <w:proofErr w:type="spellEnd"/>
      <w:r>
        <w:rPr>
          <w:kern w:val="24"/>
        </w:rPr>
        <w:t xml:space="preserve"> e </w:t>
      </w:r>
      <w:proofErr w:type="spellStart"/>
      <w:r>
        <w:rPr>
          <w:kern w:val="24"/>
        </w:rPr>
        <w:t>Shqip</w:t>
      </w:r>
      <w:r>
        <w:rPr>
          <w:bCs/>
          <w:kern w:val="24"/>
        </w:rPr>
        <w:t>ë</w:t>
      </w:r>
      <w:r>
        <w:rPr>
          <w:kern w:val="24"/>
        </w:rPr>
        <w:t>ris</w:t>
      </w:r>
      <w:r>
        <w:rPr>
          <w:bCs/>
          <w:kern w:val="24"/>
        </w:rPr>
        <w:t>ë</w:t>
      </w:r>
      <w:proofErr w:type="spellEnd"/>
      <w:r w:rsidR="00334E7A">
        <w:rPr>
          <w:bCs/>
          <w:kern w:val="24"/>
        </w:rPr>
        <w:t>”</w:t>
      </w:r>
      <w:r>
        <w:rPr>
          <w:kern w:val="24"/>
        </w:rPr>
        <w:t>;</w:t>
      </w:r>
    </w:p>
    <w:p w14:paraId="5C616374"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proofErr w:type="spellStart"/>
      <w:r>
        <w:rPr>
          <w:kern w:val="24"/>
        </w:rPr>
        <w:t>Ligj</w:t>
      </w:r>
      <w:proofErr w:type="spellEnd"/>
      <w:r>
        <w:rPr>
          <w:kern w:val="24"/>
        </w:rPr>
        <w:t xml:space="preserve"> Nr. 10138, </w:t>
      </w:r>
      <w:proofErr w:type="spellStart"/>
      <w:r>
        <w:rPr>
          <w:kern w:val="24"/>
        </w:rPr>
        <w:t>datë</w:t>
      </w:r>
      <w:proofErr w:type="spellEnd"/>
      <w:r>
        <w:rPr>
          <w:kern w:val="24"/>
        </w:rPr>
        <w:t xml:space="preserve"> 11. 5. 2009,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r>
      <w:r>
        <w:rPr>
          <w:kern w:val="24"/>
        </w:rPr>
        <w:tab/>
        <w:t xml:space="preserve">   </w:t>
      </w:r>
    </w:p>
    <w:p w14:paraId="1F313E12" w14:textId="140EF911" w:rsidR="00D87F6F" w:rsidRDefault="00D93936" w:rsidP="00D93936">
      <w:pPr>
        <w:pStyle w:val="NormalWeb"/>
        <w:shd w:val="clear" w:color="auto" w:fill="FFFFFF"/>
        <w:spacing w:before="0" w:beforeAutospacing="0" w:after="0" w:afterAutospacing="0" w:line="240" w:lineRule="atLeast"/>
        <w:ind w:left="360"/>
        <w:jc w:val="both"/>
        <w:rPr>
          <w:kern w:val="24"/>
        </w:rPr>
      </w:pPr>
      <w:r>
        <w:rPr>
          <w:kern w:val="24"/>
        </w:rPr>
        <w:t>“</w:t>
      </w:r>
      <w:r w:rsidR="00D87F6F">
        <w:rPr>
          <w:kern w:val="24"/>
        </w:rPr>
        <w:t>P</w:t>
      </w:r>
      <w:r w:rsidR="00D87F6F">
        <w:rPr>
          <w:lang w:val="it-IT"/>
        </w:rPr>
        <w:t>ë</w:t>
      </w:r>
      <w:r w:rsidR="00D87F6F">
        <w:rPr>
          <w:kern w:val="24"/>
        </w:rPr>
        <w:t xml:space="preserve">r </w:t>
      </w:r>
      <w:proofErr w:type="spellStart"/>
      <w:r w:rsidR="00D87F6F">
        <w:rPr>
          <w:kern w:val="24"/>
        </w:rPr>
        <w:t>Sh</w:t>
      </w:r>
      <w:r w:rsidR="00D87F6F">
        <w:rPr>
          <w:bCs/>
          <w:kern w:val="24"/>
        </w:rPr>
        <w:t>ë</w:t>
      </w:r>
      <w:r w:rsidR="00D87F6F">
        <w:rPr>
          <w:kern w:val="24"/>
        </w:rPr>
        <w:t>ndetin</w:t>
      </w:r>
      <w:proofErr w:type="spellEnd"/>
      <w:r w:rsidR="00D87F6F">
        <w:rPr>
          <w:kern w:val="24"/>
        </w:rPr>
        <w:t xml:space="preserve"> Publik</w:t>
      </w:r>
      <w:r>
        <w:rPr>
          <w:kern w:val="24"/>
        </w:rPr>
        <w:t>”</w:t>
      </w:r>
      <w:r w:rsidR="00D87F6F">
        <w:rPr>
          <w:kern w:val="24"/>
        </w:rPr>
        <w:t>;</w:t>
      </w:r>
    </w:p>
    <w:p w14:paraId="3F2705B7"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15/2016, datë 19.10.1993, i ndryshuar;</w:t>
      </w:r>
      <w:r w:rsidRPr="00F94285">
        <w:rPr>
          <w:kern w:val="24"/>
          <w:lang w:val="it-IT"/>
        </w:rPr>
        <w:tab/>
        <w:t xml:space="preserve"> </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dhe Luftimin e S</w:t>
      </w:r>
      <w:r w:rsidRPr="00F94285">
        <w:rPr>
          <w:bCs/>
          <w:kern w:val="24"/>
          <w:lang w:val="it-IT"/>
        </w:rPr>
        <w:t>ë</w:t>
      </w:r>
      <w:r w:rsidRPr="00F94285">
        <w:rPr>
          <w:kern w:val="24"/>
          <w:lang w:val="it-IT"/>
        </w:rPr>
        <w:t>mundjeve Infektive;</w:t>
      </w:r>
    </w:p>
    <w:p w14:paraId="57131AC4"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9952, datë 14. 7.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dhe Kontrollin e HIV/AIDS;</w:t>
      </w:r>
    </w:p>
    <w:p w14:paraId="12F6B084" w14:textId="77777777" w:rsidR="00D87F6F"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9106, datë 17. 7. 2003,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Sh</w:t>
      </w:r>
      <w:r w:rsidRPr="00F94285">
        <w:rPr>
          <w:bCs/>
          <w:kern w:val="24"/>
          <w:lang w:val="it-IT"/>
        </w:rPr>
        <w:t>ë</w:t>
      </w:r>
      <w:r w:rsidRPr="00F94285">
        <w:rPr>
          <w:kern w:val="24"/>
          <w:lang w:val="it-IT"/>
        </w:rPr>
        <w:t>rbimin Spitalor në Republik</w:t>
      </w:r>
      <w:r w:rsidRPr="00F94285">
        <w:rPr>
          <w:bCs/>
          <w:kern w:val="24"/>
          <w:lang w:val="it-IT"/>
        </w:rPr>
        <w:t>ë</w:t>
      </w:r>
      <w:r w:rsidRPr="00F94285">
        <w:rPr>
          <w:kern w:val="24"/>
          <w:lang w:val="it-IT"/>
        </w:rPr>
        <w:t>n e Shqiperis</w:t>
      </w:r>
      <w:r w:rsidRPr="00F94285">
        <w:rPr>
          <w:bCs/>
          <w:kern w:val="24"/>
          <w:lang w:val="it-IT"/>
        </w:rPr>
        <w:t>ë</w:t>
      </w:r>
      <w:r w:rsidRPr="00F94285">
        <w:rPr>
          <w:kern w:val="24"/>
          <w:lang w:val="it-IT"/>
        </w:rPr>
        <w:t xml:space="preserve">; </w:t>
      </w:r>
    </w:p>
    <w:p w14:paraId="19F8261B" w14:textId="77777777" w:rsidR="0089075B" w:rsidRDefault="0089075B" w:rsidP="0089075B">
      <w:pPr>
        <w:pStyle w:val="ListParagraph"/>
        <w:numPr>
          <w:ilvl w:val="0"/>
          <w:numId w:val="67"/>
        </w:numPr>
        <w:spacing w:after="0" w:line="240" w:lineRule="auto"/>
        <w:jc w:val="both"/>
        <w:rPr>
          <w:rFonts w:ascii="Times New Roman" w:eastAsia="Times New Roman" w:hAnsi="Times New Roman" w:cs="Times New Roman"/>
          <w:color w:val="000000"/>
          <w:sz w:val="24"/>
          <w:szCs w:val="24"/>
        </w:rPr>
      </w:pPr>
      <w:proofErr w:type="spellStart"/>
      <w:r w:rsidRPr="0089075B">
        <w:rPr>
          <w:rFonts w:ascii="Times New Roman" w:eastAsia="Times New Roman" w:hAnsi="Times New Roman" w:cs="Times New Roman"/>
          <w:color w:val="000000"/>
          <w:sz w:val="24"/>
          <w:szCs w:val="24"/>
        </w:rPr>
        <w:t>Ligji</w:t>
      </w:r>
      <w:proofErr w:type="spellEnd"/>
      <w:r w:rsidRPr="0089075B">
        <w:rPr>
          <w:rFonts w:ascii="Times New Roman" w:eastAsia="Times New Roman" w:hAnsi="Times New Roman" w:cs="Times New Roman"/>
          <w:color w:val="000000"/>
          <w:sz w:val="24"/>
          <w:szCs w:val="24"/>
        </w:rPr>
        <w:t xml:space="preserve"> N</w:t>
      </w:r>
      <w:r>
        <w:rPr>
          <w:rFonts w:ascii="Times New Roman" w:eastAsia="Times New Roman" w:hAnsi="Times New Roman" w:cs="Times New Roman"/>
          <w:color w:val="000000"/>
          <w:sz w:val="24"/>
          <w:szCs w:val="24"/>
        </w:rPr>
        <w:t>r</w:t>
      </w:r>
      <w:r w:rsidRPr="0089075B">
        <w:rPr>
          <w:rFonts w:ascii="Times New Roman" w:eastAsia="Times New Roman" w:hAnsi="Times New Roman" w:cs="Times New Roman"/>
          <w:color w:val="000000"/>
          <w:sz w:val="24"/>
          <w:szCs w:val="24"/>
        </w:rPr>
        <w:t>. 55/2022</w:t>
      </w:r>
      <w:r w:rsidRPr="0089075B">
        <w:rPr>
          <w:kern w:val="24"/>
          <w:lang w:val="it-IT"/>
        </w:rPr>
        <w:t xml:space="preserve"> </w:t>
      </w:r>
      <w:r w:rsidRPr="00F94285">
        <w:rPr>
          <w:kern w:val="24"/>
          <w:lang w:val="it-IT"/>
        </w:rPr>
        <w:t>datë</w:t>
      </w:r>
      <w:r w:rsidRPr="0089075B">
        <w:rPr>
          <w:rFonts w:ascii="Times New Roman" w:eastAsia="Times New Roman" w:hAnsi="Times New Roman" w:cs="Times New Roman"/>
          <w:color w:val="000000"/>
          <w:sz w:val="24"/>
          <w:szCs w:val="24"/>
        </w:rPr>
        <w:t xml:space="preserve"> 07.07.2022 </w:t>
      </w:r>
    </w:p>
    <w:p w14:paraId="071F14A6" w14:textId="77777777" w:rsidR="0089075B" w:rsidRDefault="0089075B" w:rsidP="0089075B">
      <w:pPr>
        <w:pStyle w:val="ListParagraph"/>
        <w:spacing w:after="0" w:line="240" w:lineRule="auto"/>
        <w:ind w:left="360"/>
        <w:jc w:val="both"/>
        <w:rPr>
          <w:rFonts w:ascii="Times New Roman" w:eastAsia="Times New Roman" w:hAnsi="Times New Roman" w:cs="Times New Roman"/>
          <w:color w:val="000000"/>
          <w:sz w:val="24"/>
          <w:szCs w:val="24"/>
        </w:rPr>
      </w:pPr>
      <w:r w:rsidRPr="0089075B">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P</w:t>
      </w:r>
      <w:r w:rsidRPr="0089075B">
        <w:rPr>
          <w:rFonts w:ascii="Times New Roman" w:eastAsia="Times New Roman" w:hAnsi="Times New Roman" w:cs="Times New Roman"/>
          <w:color w:val="000000"/>
          <w:sz w:val="24"/>
          <w:szCs w:val="24"/>
        </w:rPr>
        <w:t>ër</w:t>
      </w:r>
      <w:proofErr w:type="spellEnd"/>
      <w:r w:rsidRPr="0089075B">
        <w:rPr>
          <w:rFonts w:ascii="Times New Roman" w:eastAsia="Times New Roman" w:hAnsi="Times New Roman" w:cs="Times New Roman"/>
          <w:color w:val="000000"/>
          <w:sz w:val="24"/>
          <w:szCs w:val="24"/>
        </w:rPr>
        <w:t xml:space="preserve"> </w:t>
      </w:r>
      <w:proofErr w:type="spellStart"/>
      <w:r w:rsidRPr="0089075B">
        <w:rPr>
          <w:rFonts w:ascii="Times New Roman" w:eastAsia="Times New Roman" w:hAnsi="Times New Roman" w:cs="Times New Roman"/>
          <w:color w:val="000000"/>
          <w:sz w:val="24"/>
          <w:szCs w:val="24"/>
        </w:rPr>
        <w:t>shërbimin</w:t>
      </w:r>
      <w:proofErr w:type="spellEnd"/>
      <w:r w:rsidRPr="0089075B">
        <w:rPr>
          <w:rFonts w:ascii="Times New Roman" w:eastAsia="Times New Roman" w:hAnsi="Times New Roman" w:cs="Times New Roman"/>
          <w:color w:val="000000"/>
          <w:sz w:val="24"/>
          <w:szCs w:val="24"/>
        </w:rPr>
        <w:t xml:space="preserve"> </w:t>
      </w:r>
      <w:proofErr w:type="spellStart"/>
      <w:r w:rsidRPr="0089075B">
        <w:rPr>
          <w:rFonts w:ascii="Times New Roman" w:eastAsia="Times New Roman" w:hAnsi="Times New Roman" w:cs="Times New Roman"/>
          <w:color w:val="000000"/>
          <w:sz w:val="24"/>
          <w:szCs w:val="24"/>
        </w:rPr>
        <w:t>spitalor</w:t>
      </w:r>
      <w:proofErr w:type="spellEnd"/>
      <w:r w:rsidRPr="0089075B">
        <w:rPr>
          <w:rFonts w:ascii="Times New Roman" w:eastAsia="Times New Roman" w:hAnsi="Times New Roman" w:cs="Times New Roman"/>
          <w:color w:val="000000"/>
          <w:sz w:val="24"/>
          <w:szCs w:val="24"/>
        </w:rPr>
        <w:t xml:space="preserve"> </w:t>
      </w:r>
      <w:proofErr w:type="spellStart"/>
      <w:r w:rsidRPr="0089075B">
        <w:rPr>
          <w:rFonts w:ascii="Times New Roman" w:eastAsia="Times New Roman" w:hAnsi="Times New Roman" w:cs="Times New Roman"/>
          <w:color w:val="000000"/>
          <w:sz w:val="24"/>
          <w:szCs w:val="24"/>
        </w:rPr>
        <w:t>në</w:t>
      </w:r>
      <w:proofErr w:type="spellEnd"/>
      <w:r w:rsidRPr="0089075B">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R</w:t>
      </w:r>
      <w:r w:rsidRPr="0089075B">
        <w:rPr>
          <w:rFonts w:ascii="Times New Roman" w:eastAsia="Times New Roman" w:hAnsi="Times New Roman" w:cs="Times New Roman"/>
          <w:color w:val="000000"/>
          <w:sz w:val="24"/>
          <w:szCs w:val="24"/>
        </w:rPr>
        <w:t>epublikën</w:t>
      </w:r>
      <w:proofErr w:type="spellEnd"/>
      <w:r w:rsidRPr="0089075B">
        <w:rPr>
          <w:rFonts w:ascii="Times New Roman" w:eastAsia="Times New Roman" w:hAnsi="Times New Roman" w:cs="Times New Roman"/>
          <w:color w:val="000000"/>
          <w:sz w:val="24"/>
          <w:szCs w:val="24"/>
        </w:rPr>
        <w:t xml:space="preserve"> e </w:t>
      </w:r>
      <w:proofErr w:type="spellStart"/>
      <w:r>
        <w:rPr>
          <w:rFonts w:ascii="Times New Roman" w:eastAsia="Times New Roman" w:hAnsi="Times New Roman" w:cs="Times New Roman"/>
          <w:color w:val="000000"/>
          <w:sz w:val="24"/>
          <w:szCs w:val="24"/>
        </w:rPr>
        <w:t>S</w:t>
      </w:r>
      <w:r w:rsidRPr="0089075B">
        <w:rPr>
          <w:rFonts w:ascii="Times New Roman" w:eastAsia="Times New Roman" w:hAnsi="Times New Roman" w:cs="Times New Roman"/>
          <w:color w:val="000000"/>
          <w:sz w:val="24"/>
          <w:szCs w:val="24"/>
        </w:rPr>
        <w:t>hqipërisë</w:t>
      </w:r>
      <w:proofErr w:type="spellEnd"/>
      <w:r w:rsidRPr="0089075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14:paraId="210961DF" w14:textId="77777777" w:rsidR="0089075B" w:rsidRDefault="0089075B" w:rsidP="0089075B">
      <w:pPr>
        <w:pStyle w:val="ListParagraph"/>
        <w:numPr>
          <w:ilvl w:val="0"/>
          <w:numId w:val="67"/>
        </w:numPr>
        <w:spacing w:after="0" w:line="240" w:lineRule="auto"/>
        <w:jc w:val="both"/>
        <w:rPr>
          <w:rFonts w:ascii="Times New Roman" w:hAnsi="Times New Roman" w:cs="Times New Roman"/>
          <w:bCs/>
          <w:sz w:val="24"/>
          <w:szCs w:val="24"/>
        </w:rPr>
      </w:pPr>
      <w:proofErr w:type="spellStart"/>
      <w:r>
        <w:rPr>
          <w:rFonts w:ascii="Times New Roman" w:eastAsia="Times New Roman" w:hAnsi="Times New Roman" w:cs="Times New Roman"/>
          <w:color w:val="000000"/>
          <w:sz w:val="24"/>
          <w:szCs w:val="24"/>
        </w:rPr>
        <w:t>L</w:t>
      </w:r>
      <w:r w:rsidRPr="0089075B">
        <w:rPr>
          <w:rFonts w:ascii="Times New Roman" w:hAnsi="Times New Roman" w:cs="Times New Roman"/>
          <w:bCs/>
          <w:sz w:val="24"/>
          <w:szCs w:val="24"/>
        </w:rPr>
        <w:t>igji</w:t>
      </w:r>
      <w:proofErr w:type="spellEnd"/>
      <w:r w:rsidRPr="0089075B">
        <w:rPr>
          <w:rFonts w:ascii="Times New Roman" w:hAnsi="Times New Roman" w:cs="Times New Roman"/>
          <w:bCs/>
          <w:sz w:val="24"/>
          <w:szCs w:val="24"/>
        </w:rPr>
        <w:t xml:space="preserve"> </w:t>
      </w:r>
      <w:r>
        <w:rPr>
          <w:rFonts w:ascii="Times New Roman" w:hAnsi="Times New Roman" w:cs="Times New Roman"/>
          <w:bCs/>
          <w:sz w:val="24"/>
          <w:szCs w:val="24"/>
        </w:rPr>
        <w:t>N</w:t>
      </w:r>
      <w:r w:rsidRPr="0089075B">
        <w:rPr>
          <w:rFonts w:ascii="Times New Roman" w:hAnsi="Times New Roman" w:cs="Times New Roman"/>
          <w:bCs/>
          <w:sz w:val="24"/>
          <w:szCs w:val="24"/>
        </w:rPr>
        <w:t xml:space="preserve">r. 147 </w:t>
      </w:r>
      <w:proofErr w:type="spellStart"/>
      <w:r w:rsidRPr="0089075B">
        <w:rPr>
          <w:rFonts w:ascii="Times New Roman" w:hAnsi="Times New Roman" w:cs="Times New Roman"/>
          <w:bCs/>
          <w:sz w:val="24"/>
          <w:szCs w:val="24"/>
        </w:rPr>
        <w:t>datë</w:t>
      </w:r>
      <w:proofErr w:type="spellEnd"/>
      <w:r w:rsidRPr="0089075B">
        <w:rPr>
          <w:rFonts w:ascii="Times New Roman" w:hAnsi="Times New Roman" w:cs="Times New Roman"/>
          <w:bCs/>
          <w:sz w:val="24"/>
          <w:szCs w:val="24"/>
        </w:rPr>
        <w:t xml:space="preserve"> 30.10.2014 </w:t>
      </w:r>
    </w:p>
    <w:p w14:paraId="09067686" w14:textId="5AD463E6" w:rsidR="0089075B" w:rsidRPr="0089075B" w:rsidRDefault="0089075B" w:rsidP="0089075B">
      <w:pPr>
        <w:pStyle w:val="ListParagraph"/>
        <w:spacing w:after="0" w:line="240" w:lineRule="auto"/>
        <w:ind w:left="360"/>
        <w:jc w:val="both"/>
        <w:rPr>
          <w:rFonts w:ascii="Times New Roman" w:eastAsia="Times New Roman" w:hAnsi="Times New Roman" w:cs="Times New Roman"/>
          <w:color w:val="000000"/>
          <w:sz w:val="24"/>
          <w:szCs w:val="24"/>
        </w:rPr>
      </w:pPr>
      <w:r w:rsidRPr="0089075B">
        <w:rPr>
          <w:rFonts w:ascii="Times New Roman" w:hAnsi="Times New Roman" w:cs="Times New Roman"/>
          <w:bCs/>
          <w:sz w:val="24"/>
          <w:szCs w:val="24"/>
        </w:rPr>
        <w:t>“</w:t>
      </w:r>
      <w:proofErr w:type="spellStart"/>
      <w:r>
        <w:rPr>
          <w:rFonts w:ascii="Times New Roman" w:hAnsi="Times New Roman" w:cs="Times New Roman"/>
          <w:bCs/>
          <w:sz w:val="24"/>
          <w:szCs w:val="24"/>
        </w:rPr>
        <w:t>P</w:t>
      </w:r>
      <w:r w:rsidRPr="0089075B">
        <w:rPr>
          <w:rFonts w:ascii="Times New Roman" w:hAnsi="Times New Roman" w:cs="Times New Roman"/>
          <w:bCs/>
          <w:sz w:val="24"/>
          <w:szCs w:val="24"/>
        </w:rPr>
        <w:t>ër</w:t>
      </w:r>
      <w:proofErr w:type="spellEnd"/>
      <w:r w:rsidRPr="0089075B">
        <w:rPr>
          <w:rFonts w:ascii="Times New Roman" w:hAnsi="Times New Roman" w:cs="Times New Roman"/>
          <w:bCs/>
          <w:sz w:val="24"/>
          <w:szCs w:val="24"/>
        </w:rPr>
        <w:t xml:space="preserve"> </w:t>
      </w:r>
      <w:proofErr w:type="spellStart"/>
      <w:r w:rsidRPr="0089075B">
        <w:rPr>
          <w:rFonts w:ascii="Times New Roman" w:hAnsi="Times New Roman" w:cs="Times New Roman"/>
          <w:bCs/>
          <w:sz w:val="24"/>
          <w:szCs w:val="24"/>
        </w:rPr>
        <w:t>shërbimin</w:t>
      </w:r>
      <w:proofErr w:type="spellEnd"/>
      <w:r w:rsidRPr="0089075B">
        <w:rPr>
          <w:rFonts w:ascii="Times New Roman" w:hAnsi="Times New Roman" w:cs="Times New Roman"/>
          <w:bCs/>
          <w:sz w:val="24"/>
          <w:szCs w:val="24"/>
        </w:rPr>
        <w:t xml:space="preserve"> e </w:t>
      </w:r>
      <w:proofErr w:type="spellStart"/>
      <w:r w:rsidRPr="0089075B">
        <w:rPr>
          <w:rFonts w:ascii="Times New Roman" w:hAnsi="Times New Roman" w:cs="Times New Roman"/>
          <w:bCs/>
          <w:sz w:val="24"/>
          <w:szCs w:val="24"/>
        </w:rPr>
        <w:t>urgjencës</w:t>
      </w:r>
      <w:proofErr w:type="spellEnd"/>
      <w:r w:rsidRPr="0089075B">
        <w:rPr>
          <w:rFonts w:ascii="Times New Roman" w:hAnsi="Times New Roman" w:cs="Times New Roman"/>
          <w:bCs/>
          <w:sz w:val="24"/>
          <w:szCs w:val="24"/>
        </w:rPr>
        <w:t xml:space="preserve"> </w:t>
      </w:r>
      <w:proofErr w:type="spellStart"/>
      <w:r w:rsidRPr="0089075B">
        <w:rPr>
          <w:rFonts w:ascii="Times New Roman" w:hAnsi="Times New Roman" w:cs="Times New Roman"/>
          <w:bCs/>
          <w:sz w:val="24"/>
          <w:szCs w:val="24"/>
        </w:rPr>
        <w:t>mjekësore</w:t>
      </w:r>
      <w:proofErr w:type="spellEnd"/>
      <w:r w:rsidRPr="0089075B">
        <w:rPr>
          <w:rFonts w:ascii="Times New Roman" w:hAnsi="Times New Roman" w:cs="Times New Roman"/>
          <w:bCs/>
          <w:sz w:val="24"/>
          <w:szCs w:val="24"/>
        </w:rPr>
        <w:t>”;</w:t>
      </w:r>
    </w:p>
    <w:p w14:paraId="1CDE6D3B" w14:textId="424E22A3"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9928, datë 9. 6.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w:t>
      </w:r>
      <w:r w:rsidR="00D93936">
        <w:rPr>
          <w:kern w:val="24"/>
          <w:lang w:val="it-IT"/>
        </w:rPr>
        <w:t>“</w:t>
      </w:r>
      <w:r w:rsidRPr="00F94285">
        <w:rPr>
          <w:kern w:val="24"/>
          <w:lang w:val="it-IT"/>
        </w:rPr>
        <w:t>P</w:t>
      </w:r>
      <w:r>
        <w:rPr>
          <w:lang w:val="it-IT"/>
        </w:rPr>
        <w:t>ë</w:t>
      </w:r>
      <w:r w:rsidRPr="00F94285">
        <w:rPr>
          <w:kern w:val="24"/>
          <w:lang w:val="it-IT"/>
        </w:rPr>
        <w:t>r Shërbimin Stomatologjik në Republikën e Shqipërisë;</w:t>
      </w:r>
    </w:p>
    <w:p w14:paraId="1C112988" w14:textId="77777777" w:rsidR="00D87F6F" w:rsidRPr="00F94285" w:rsidRDefault="00D87F6F" w:rsidP="00A53C00">
      <w:pPr>
        <w:pStyle w:val="ListParagraph"/>
        <w:numPr>
          <w:ilvl w:val="0"/>
          <w:numId w:val="67"/>
        </w:numPr>
        <w:spacing w:after="0" w:line="240" w:lineRule="atLeast"/>
        <w:jc w:val="both"/>
        <w:rPr>
          <w:rFonts w:ascii="Times New Roman" w:eastAsia="Times New Roman" w:hAnsi="Times New Roman" w:cs="Times New Roman"/>
          <w:kern w:val="24"/>
          <w:sz w:val="24"/>
          <w:szCs w:val="24"/>
          <w:lang w:val="it-IT"/>
        </w:rPr>
      </w:pPr>
      <w:r w:rsidRPr="00F94285">
        <w:rPr>
          <w:rFonts w:ascii="Times New Roman" w:eastAsia="Times New Roman" w:hAnsi="Times New Roman" w:cs="Times New Roman"/>
          <w:kern w:val="24"/>
          <w:sz w:val="24"/>
          <w:szCs w:val="24"/>
          <w:lang w:val="it-IT"/>
        </w:rPr>
        <w:t xml:space="preserve">Ligj Nr. 8032, datë 16.11.1995, </w:t>
      </w:r>
      <w:r w:rsidRPr="00F94285">
        <w:rPr>
          <w:rFonts w:ascii="Times New Roman" w:hAnsi="Times New Roman" w:cs="Times New Roman"/>
          <w:kern w:val="24"/>
          <w:sz w:val="24"/>
          <w:szCs w:val="24"/>
          <w:lang w:val="it-IT"/>
        </w:rPr>
        <w:t>i ndryshuar;</w:t>
      </w:r>
      <w:r w:rsidRPr="00F94285">
        <w:rPr>
          <w:rFonts w:ascii="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t xml:space="preserve">       </w:t>
      </w:r>
      <w:r w:rsidRPr="00F94285">
        <w:rPr>
          <w:rFonts w:ascii="Times New Roman" w:hAnsi="Times New Roman" w:cs="Times New Roman"/>
          <w:kern w:val="24"/>
          <w:sz w:val="24"/>
          <w:szCs w:val="24"/>
          <w:lang w:val="it-IT"/>
        </w:rPr>
        <w:t>P</w:t>
      </w:r>
      <w:r>
        <w:rPr>
          <w:rFonts w:ascii="Times New Roman" w:hAnsi="Times New Roman" w:cs="Times New Roman"/>
          <w:sz w:val="24"/>
          <w:szCs w:val="24"/>
          <w:lang w:val="it-IT"/>
        </w:rPr>
        <w:t>ë</w:t>
      </w:r>
      <w:r w:rsidRPr="00F94285">
        <w:rPr>
          <w:rFonts w:ascii="Times New Roman" w:hAnsi="Times New Roman" w:cs="Times New Roman"/>
          <w:kern w:val="24"/>
          <w:sz w:val="24"/>
          <w:szCs w:val="24"/>
          <w:lang w:val="it-IT"/>
        </w:rPr>
        <w:t>r</w:t>
      </w:r>
      <w:r w:rsidRPr="00F94285">
        <w:rPr>
          <w:rFonts w:ascii="Times New Roman" w:eastAsia="Times New Roman" w:hAnsi="Times New Roman" w:cs="Times New Roman"/>
          <w:kern w:val="24"/>
          <w:sz w:val="24"/>
          <w:szCs w:val="24"/>
          <w:lang w:val="it-IT"/>
        </w:rPr>
        <w:t xml:space="preserve"> Sh</w:t>
      </w:r>
      <w:r w:rsidRPr="00F94285">
        <w:rPr>
          <w:rFonts w:ascii="Times New Roman" w:hAnsi="Times New Roman" w:cs="Times New Roman"/>
          <w:bCs/>
          <w:kern w:val="24"/>
          <w:sz w:val="24"/>
          <w:szCs w:val="24"/>
          <w:lang w:val="it-IT"/>
        </w:rPr>
        <w:t>ë</w:t>
      </w:r>
      <w:r w:rsidRPr="00F94285">
        <w:rPr>
          <w:rFonts w:ascii="Times New Roman" w:eastAsia="Times New Roman" w:hAnsi="Times New Roman" w:cs="Times New Roman"/>
          <w:kern w:val="24"/>
          <w:sz w:val="24"/>
          <w:szCs w:val="24"/>
          <w:lang w:val="it-IT"/>
        </w:rPr>
        <w:t xml:space="preserve">rbimin e Transfuzionit dhe Kontrollin e Gjakut, produkteve </w:t>
      </w:r>
      <w:r w:rsidRPr="00F94285">
        <w:rPr>
          <w:rFonts w:ascii="Times New Roman" w:hAnsi="Times New Roman" w:cs="Times New Roman"/>
          <w:kern w:val="24"/>
          <w:sz w:val="24"/>
          <w:szCs w:val="24"/>
          <w:lang w:val="it-IT"/>
        </w:rPr>
        <w:t>të</w:t>
      </w:r>
      <w:r w:rsidRPr="00F94285">
        <w:rPr>
          <w:rFonts w:ascii="Times New Roman" w:eastAsia="Times New Roman" w:hAnsi="Times New Roman" w:cs="Times New Roman"/>
          <w:kern w:val="24"/>
          <w:sz w:val="24"/>
          <w:szCs w:val="24"/>
          <w:lang w:val="it-IT"/>
        </w:rPr>
        <w:t xml:space="preserve"> tij dhe Transplantimeve; </w:t>
      </w:r>
    </w:p>
    <w:p w14:paraId="56549436" w14:textId="721F374E" w:rsidR="00482698" w:rsidRPr="00482698" w:rsidRDefault="00482698" w:rsidP="00482698">
      <w:pPr>
        <w:pStyle w:val="ListParagraph"/>
        <w:numPr>
          <w:ilvl w:val="0"/>
          <w:numId w:val="67"/>
        </w:numPr>
        <w:spacing w:after="0" w:line="240" w:lineRule="atLeast"/>
        <w:jc w:val="both"/>
        <w:rPr>
          <w:rFonts w:ascii="Times New Roman" w:eastAsia="Times New Roman" w:hAnsi="Times New Roman" w:cs="Times New Roman"/>
          <w:sz w:val="24"/>
          <w:szCs w:val="24"/>
        </w:rPr>
      </w:pPr>
      <w:proofErr w:type="spellStart"/>
      <w:r w:rsidRPr="00BC5206">
        <w:rPr>
          <w:rFonts w:ascii="Times New Roman" w:hAnsi="Times New Roman" w:cs="Times New Roman"/>
          <w:sz w:val="24"/>
          <w:szCs w:val="24"/>
        </w:rPr>
        <w:t>Ligj</w:t>
      </w:r>
      <w:proofErr w:type="spellEnd"/>
      <w:r w:rsidRPr="00BC5206">
        <w:rPr>
          <w:rFonts w:ascii="Times New Roman" w:hAnsi="Times New Roman" w:cs="Times New Roman"/>
          <w:sz w:val="24"/>
          <w:szCs w:val="24"/>
        </w:rPr>
        <w:t xml:space="preserve"> nr.</w:t>
      </w:r>
      <w:r>
        <w:rPr>
          <w:rFonts w:ascii="Times New Roman" w:hAnsi="Times New Roman" w:cs="Times New Roman"/>
          <w:sz w:val="24"/>
          <w:szCs w:val="24"/>
        </w:rPr>
        <w:t>44/2012</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5649B85B" w14:textId="580F58FC" w:rsidR="00482698" w:rsidRPr="00BC5206" w:rsidRDefault="00482698" w:rsidP="00482698">
      <w:pPr>
        <w:pStyle w:val="ListParagraph"/>
        <w:spacing w:after="0" w:line="240" w:lineRule="atLeast"/>
        <w:ind w:left="360"/>
        <w:jc w:val="both"/>
        <w:rPr>
          <w:rFonts w:ascii="Times New Roman" w:eastAsia="Times New Roman" w:hAnsi="Times New Roman" w:cs="Times New Roman"/>
          <w:sz w:val="24"/>
          <w:szCs w:val="24"/>
        </w:rPr>
      </w:pPr>
      <w:r w:rsidRPr="00BC5206">
        <w:rPr>
          <w:rFonts w:ascii="Times New Roman" w:hAnsi="Times New Roman" w:cs="Times New Roman"/>
          <w:sz w:val="24"/>
          <w:szCs w:val="24"/>
        </w:rPr>
        <w:t>“</w:t>
      </w:r>
      <w:proofErr w:type="spellStart"/>
      <w:r w:rsidRPr="00BC5206">
        <w:rPr>
          <w:rFonts w:ascii="Times New Roman" w:hAnsi="Times New Roman" w:cs="Times New Roman"/>
          <w:sz w:val="24"/>
          <w:szCs w:val="24"/>
        </w:rPr>
        <w:t>Për</w:t>
      </w:r>
      <w:proofErr w:type="spellEnd"/>
      <w:r w:rsidRPr="00BC5206">
        <w:rPr>
          <w:rFonts w:ascii="Times New Roman" w:hAnsi="Times New Roman" w:cs="Times New Roman"/>
          <w:sz w:val="24"/>
          <w:szCs w:val="24"/>
        </w:rPr>
        <w:t xml:space="preserve"> </w:t>
      </w:r>
      <w:proofErr w:type="spellStart"/>
      <w:r w:rsidRPr="00BC5206">
        <w:rPr>
          <w:rFonts w:ascii="Times New Roman" w:hAnsi="Times New Roman" w:cs="Times New Roman"/>
          <w:sz w:val="24"/>
          <w:szCs w:val="24"/>
        </w:rPr>
        <w:t>Shëndetin</w:t>
      </w:r>
      <w:proofErr w:type="spellEnd"/>
      <w:r w:rsidRPr="00BC5206">
        <w:rPr>
          <w:rFonts w:ascii="Times New Roman" w:hAnsi="Times New Roman" w:cs="Times New Roman"/>
          <w:sz w:val="24"/>
          <w:szCs w:val="24"/>
        </w:rPr>
        <w:t xml:space="preserve"> Mendor”</w:t>
      </w:r>
      <w:r>
        <w:rPr>
          <w:rFonts w:ascii="Times New Roman" w:hAnsi="Times New Roman" w:cs="Times New Roman"/>
          <w:sz w:val="24"/>
          <w:szCs w:val="24"/>
        </w:rPr>
        <w:t xml:space="preserve">, </w:t>
      </w:r>
    </w:p>
    <w:p w14:paraId="2D44C99E" w14:textId="77777777" w:rsidR="00D87F6F" w:rsidRDefault="00D87F6F" w:rsidP="00A53C00">
      <w:pPr>
        <w:pStyle w:val="NormalWeb"/>
        <w:numPr>
          <w:ilvl w:val="0"/>
          <w:numId w:val="67"/>
        </w:numPr>
        <w:spacing w:before="0" w:beforeAutospacing="0" w:after="0" w:afterAutospacing="0" w:line="240" w:lineRule="atLeast"/>
        <w:jc w:val="both"/>
        <w:rPr>
          <w:kern w:val="24"/>
        </w:rPr>
      </w:pPr>
      <w:proofErr w:type="spellStart"/>
      <w:r>
        <w:rPr>
          <w:kern w:val="24"/>
        </w:rPr>
        <w:t>Ligj</w:t>
      </w:r>
      <w:proofErr w:type="spellEnd"/>
      <w:r>
        <w:rPr>
          <w:kern w:val="24"/>
        </w:rPr>
        <w:t xml:space="preserve"> Nr. 8876, </w:t>
      </w:r>
      <w:proofErr w:type="spellStart"/>
      <w:r>
        <w:rPr>
          <w:kern w:val="24"/>
        </w:rPr>
        <w:t>datë</w:t>
      </w:r>
      <w:proofErr w:type="spellEnd"/>
      <w:r>
        <w:rPr>
          <w:kern w:val="24"/>
        </w:rPr>
        <w:t xml:space="preserve"> 04. 4. 2002,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t xml:space="preserve"> </w:t>
      </w:r>
      <w:r>
        <w:rPr>
          <w:kern w:val="24"/>
        </w:rPr>
        <w:tab/>
      </w:r>
      <w:r>
        <w:rPr>
          <w:kern w:val="24"/>
        </w:rPr>
        <w:tab/>
      </w:r>
      <w:r>
        <w:rPr>
          <w:kern w:val="24"/>
        </w:rPr>
        <w:tab/>
      </w:r>
      <w:r>
        <w:rPr>
          <w:kern w:val="24"/>
        </w:rPr>
        <w:tab/>
      </w:r>
      <w:r>
        <w:rPr>
          <w:kern w:val="24"/>
        </w:rPr>
        <w:tab/>
        <w:t xml:space="preserve">                     </w:t>
      </w:r>
      <w:proofErr w:type="spellStart"/>
      <w:r>
        <w:rPr>
          <w:kern w:val="24"/>
        </w:rPr>
        <w:t>P</w:t>
      </w:r>
      <w:r w:rsidRPr="00F94285">
        <w:t>ë</w:t>
      </w:r>
      <w:r>
        <w:rPr>
          <w:kern w:val="24"/>
        </w:rPr>
        <w:t>r</w:t>
      </w:r>
      <w:proofErr w:type="spellEnd"/>
      <w:r>
        <w:rPr>
          <w:kern w:val="24"/>
        </w:rPr>
        <w:t xml:space="preserve"> </w:t>
      </w:r>
      <w:proofErr w:type="spellStart"/>
      <w:r>
        <w:rPr>
          <w:kern w:val="24"/>
        </w:rPr>
        <w:t>Sh</w:t>
      </w:r>
      <w:r>
        <w:rPr>
          <w:bCs/>
          <w:kern w:val="24"/>
        </w:rPr>
        <w:t>ë</w:t>
      </w:r>
      <w:r>
        <w:rPr>
          <w:kern w:val="24"/>
        </w:rPr>
        <w:t>ndetin</w:t>
      </w:r>
      <w:proofErr w:type="spellEnd"/>
      <w:r>
        <w:rPr>
          <w:kern w:val="24"/>
        </w:rPr>
        <w:t xml:space="preserve"> </w:t>
      </w:r>
      <w:proofErr w:type="spellStart"/>
      <w:r>
        <w:rPr>
          <w:kern w:val="24"/>
        </w:rPr>
        <w:t>Riprodhues</w:t>
      </w:r>
      <w:proofErr w:type="spellEnd"/>
      <w:r>
        <w:rPr>
          <w:kern w:val="24"/>
        </w:rPr>
        <w:t>;</w:t>
      </w:r>
    </w:p>
    <w:p w14:paraId="42F7765C" w14:textId="77777777" w:rsidR="00D87F6F" w:rsidRDefault="00D87F6F" w:rsidP="00A53C00">
      <w:pPr>
        <w:pStyle w:val="NormalWeb"/>
        <w:numPr>
          <w:ilvl w:val="0"/>
          <w:numId w:val="67"/>
        </w:numPr>
        <w:spacing w:before="0" w:beforeAutospacing="0" w:after="0" w:afterAutospacing="0" w:line="240" w:lineRule="atLeast"/>
        <w:jc w:val="both"/>
        <w:rPr>
          <w:kern w:val="24"/>
        </w:rPr>
      </w:pPr>
      <w:proofErr w:type="spellStart"/>
      <w:r>
        <w:rPr>
          <w:kern w:val="24"/>
        </w:rPr>
        <w:t>Ligj</w:t>
      </w:r>
      <w:proofErr w:type="spellEnd"/>
      <w:r>
        <w:rPr>
          <w:kern w:val="24"/>
        </w:rPr>
        <w:t xml:space="preserve"> Nr. 9739, </w:t>
      </w:r>
      <w:proofErr w:type="spellStart"/>
      <w:r>
        <w:rPr>
          <w:kern w:val="24"/>
        </w:rPr>
        <w:t>datë</w:t>
      </w:r>
      <w:proofErr w:type="spellEnd"/>
      <w:r>
        <w:rPr>
          <w:kern w:val="24"/>
        </w:rPr>
        <w:t xml:space="preserve"> 21. 5. 2007,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r>
      <w:r>
        <w:rPr>
          <w:kern w:val="24"/>
        </w:rPr>
        <w:tab/>
        <w:t xml:space="preserve">                   </w:t>
      </w:r>
      <w:proofErr w:type="spellStart"/>
      <w:r>
        <w:rPr>
          <w:kern w:val="24"/>
        </w:rPr>
        <w:t>P</w:t>
      </w:r>
      <w:r w:rsidRPr="00F94285">
        <w:t>ë</w:t>
      </w:r>
      <w:r>
        <w:rPr>
          <w:kern w:val="24"/>
        </w:rPr>
        <w:t>r</w:t>
      </w:r>
      <w:proofErr w:type="spellEnd"/>
      <w:r>
        <w:rPr>
          <w:kern w:val="24"/>
        </w:rPr>
        <w:t xml:space="preserve"> </w:t>
      </w:r>
      <w:proofErr w:type="spellStart"/>
      <w:r>
        <w:rPr>
          <w:kern w:val="24"/>
        </w:rPr>
        <w:t>Shërbimin</w:t>
      </w:r>
      <w:proofErr w:type="spellEnd"/>
      <w:r>
        <w:rPr>
          <w:kern w:val="24"/>
        </w:rPr>
        <w:t xml:space="preserve"> e </w:t>
      </w:r>
      <w:proofErr w:type="spellStart"/>
      <w:r>
        <w:rPr>
          <w:kern w:val="24"/>
        </w:rPr>
        <w:t>Transfuzionit</w:t>
      </w:r>
      <w:proofErr w:type="spellEnd"/>
      <w:r>
        <w:rPr>
          <w:kern w:val="24"/>
        </w:rPr>
        <w:t xml:space="preserve"> </w:t>
      </w:r>
      <w:proofErr w:type="spellStart"/>
      <w:r>
        <w:rPr>
          <w:kern w:val="24"/>
        </w:rPr>
        <w:t>të</w:t>
      </w:r>
      <w:proofErr w:type="spellEnd"/>
      <w:r>
        <w:rPr>
          <w:kern w:val="24"/>
        </w:rPr>
        <w:t xml:space="preserve"> </w:t>
      </w:r>
      <w:proofErr w:type="spellStart"/>
      <w:r>
        <w:rPr>
          <w:kern w:val="24"/>
        </w:rPr>
        <w:t>Gjakut</w:t>
      </w:r>
      <w:proofErr w:type="spellEnd"/>
      <w:r>
        <w:rPr>
          <w:kern w:val="24"/>
        </w:rPr>
        <w:t xml:space="preserve"> </w:t>
      </w:r>
      <w:proofErr w:type="spellStart"/>
      <w:r>
        <w:rPr>
          <w:kern w:val="24"/>
        </w:rPr>
        <w:t>në</w:t>
      </w:r>
      <w:proofErr w:type="spellEnd"/>
      <w:r>
        <w:rPr>
          <w:kern w:val="24"/>
        </w:rPr>
        <w:t xml:space="preserve"> </w:t>
      </w:r>
      <w:proofErr w:type="spellStart"/>
      <w:r>
        <w:rPr>
          <w:kern w:val="24"/>
        </w:rPr>
        <w:t>Republikën</w:t>
      </w:r>
      <w:proofErr w:type="spellEnd"/>
      <w:r>
        <w:rPr>
          <w:kern w:val="24"/>
        </w:rPr>
        <w:t xml:space="preserve"> e </w:t>
      </w:r>
      <w:proofErr w:type="spellStart"/>
      <w:r>
        <w:rPr>
          <w:kern w:val="24"/>
        </w:rPr>
        <w:t>Shqipërisë</w:t>
      </w:r>
      <w:proofErr w:type="spellEnd"/>
      <w:r>
        <w:rPr>
          <w:kern w:val="24"/>
        </w:rPr>
        <w:t xml:space="preserve">; </w:t>
      </w:r>
    </w:p>
    <w:p w14:paraId="2A847799" w14:textId="77777777" w:rsidR="00D87F6F" w:rsidRDefault="00D87F6F" w:rsidP="00A53C00">
      <w:pPr>
        <w:pStyle w:val="NormalWeb"/>
        <w:numPr>
          <w:ilvl w:val="0"/>
          <w:numId w:val="67"/>
        </w:numPr>
        <w:spacing w:before="0" w:beforeAutospacing="0" w:after="0" w:afterAutospacing="0" w:line="240" w:lineRule="atLeast"/>
        <w:jc w:val="both"/>
        <w:rPr>
          <w:kern w:val="24"/>
        </w:rPr>
      </w:pPr>
      <w:proofErr w:type="spellStart"/>
      <w:r>
        <w:rPr>
          <w:kern w:val="24"/>
        </w:rPr>
        <w:t>Ligj</w:t>
      </w:r>
      <w:proofErr w:type="spellEnd"/>
      <w:r>
        <w:rPr>
          <w:kern w:val="24"/>
        </w:rPr>
        <w:t xml:space="preserve"> Nr. 8045, </w:t>
      </w:r>
      <w:proofErr w:type="spellStart"/>
      <w:r>
        <w:rPr>
          <w:kern w:val="24"/>
        </w:rPr>
        <w:t>datë</w:t>
      </w:r>
      <w:proofErr w:type="spellEnd"/>
      <w:r>
        <w:rPr>
          <w:kern w:val="24"/>
        </w:rPr>
        <w:t xml:space="preserve"> 7. 12. 1995,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r>
      <w:r>
        <w:rPr>
          <w:kern w:val="24"/>
        </w:rPr>
        <w:tab/>
        <w:t xml:space="preserve">       </w:t>
      </w:r>
      <w:proofErr w:type="spellStart"/>
      <w:r>
        <w:rPr>
          <w:kern w:val="24"/>
        </w:rPr>
        <w:t>P</w:t>
      </w:r>
      <w:r w:rsidRPr="00F94285">
        <w:t>ë</w:t>
      </w:r>
      <w:r>
        <w:rPr>
          <w:kern w:val="24"/>
        </w:rPr>
        <w:t>r</w:t>
      </w:r>
      <w:proofErr w:type="spellEnd"/>
      <w:r>
        <w:rPr>
          <w:kern w:val="24"/>
        </w:rPr>
        <w:t xml:space="preserve"> </w:t>
      </w:r>
      <w:proofErr w:type="spellStart"/>
      <w:r>
        <w:rPr>
          <w:kern w:val="24"/>
        </w:rPr>
        <w:t>Nd</w:t>
      </w:r>
      <w:r>
        <w:rPr>
          <w:bCs/>
          <w:kern w:val="24"/>
        </w:rPr>
        <w:t>ë</w:t>
      </w:r>
      <w:r>
        <w:rPr>
          <w:kern w:val="24"/>
        </w:rPr>
        <w:t>rprerjen</w:t>
      </w:r>
      <w:proofErr w:type="spellEnd"/>
      <w:r>
        <w:rPr>
          <w:kern w:val="24"/>
        </w:rPr>
        <w:t xml:space="preserve"> e </w:t>
      </w:r>
      <w:proofErr w:type="spellStart"/>
      <w:r>
        <w:rPr>
          <w:kern w:val="24"/>
        </w:rPr>
        <w:t>Shtat</w:t>
      </w:r>
      <w:r>
        <w:rPr>
          <w:bCs/>
          <w:kern w:val="24"/>
        </w:rPr>
        <w:t>ë</w:t>
      </w:r>
      <w:r>
        <w:rPr>
          <w:kern w:val="24"/>
        </w:rPr>
        <w:t>zanis</w:t>
      </w:r>
      <w:r>
        <w:rPr>
          <w:bCs/>
          <w:kern w:val="24"/>
        </w:rPr>
        <w:t>ë</w:t>
      </w:r>
      <w:proofErr w:type="spellEnd"/>
      <w:r>
        <w:rPr>
          <w:kern w:val="24"/>
        </w:rPr>
        <w:t>;</w:t>
      </w:r>
    </w:p>
    <w:p w14:paraId="36ECE9B2"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proofErr w:type="spellStart"/>
      <w:r>
        <w:t>Ligj</w:t>
      </w:r>
      <w:proofErr w:type="spellEnd"/>
      <w:r>
        <w:t xml:space="preserve"> Nr. 26/2017, </w:t>
      </w:r>
    </w:p>
    <w:p w14:paraId="39CE2596" w14:textId="77777777" w:rsidR="00D87F6F" w:rsidRDefault="00D87F6F" w:rsidP="00D93936">
      <w:pPr>
        <w:pStyle w:val="NormalWeb"/>
        <w:shd w:val="clear" w:color="auto" w:fill="FFFFFF"/>
        <w:spacing w:before="0" w:beforeAutospacing="0" w:after="0" w:afterAutospacing="0" w:line="240" w:lineRule="atLeast"/>
        <w:ind w:left="360"/>
        <w:jc w:val="both"/>
        <w:rPr>
          <w:kern w:val="24"/>
        </w:rPr>
      </w:pPr>
      <w:proofErr w:type="spellStart"/>
      <w:r>
        <w:t>Për</w:t>
      </w:r>
      <w:proofErr w:type="spellEnd"/>
      <w:r>
        <w:t xml:space="preserve"> </w:t>
      </w:r>
      <w:proofErr w:type="spellStart"/>
      <w:r>
        <w:t>produktet</w:t>
      </w:r>
      <w:proofErr w:type="spellEnd"/>
      <w:r>
        <w:t xml:space="preserve"> </w:t>
      </w:r>
      <w:proofErr w:type="spellStart"/>
      <w:r>
        <w:t>Kozmetike</w:t>
      </w:r>
      <w:proofErr w:type="spellEnd"/>
      <w:r>
        <w:rPr>
          <w:kern w:val="24"/>
        </w:rPr>
        <w:t xml:space="preserve"> </w:t>
      </w:r>
    </w:p>
    <w:p w14:paraId="3484AFC1"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proofErr w:type="spellStart"/>
      <w:r>
        <w:rPr>
          <w:kern w:val="24"/>
        </w:rPr>
        <w:t>Ligj</w:t>
      </w:r>
      <w:proofErr w:type="spellEnd"/>
      <w:r>
        <w:rPr>
          <w:kern w:val="24"/>
        </w:rPr>
        <w:t xml:space="preserve"> Nr. 10454, </w:t>
      </w:r>
      <w:proofErr w:type="spellStart"/>
      <w:r>
        <w:rPr>
          <w:kern w:val="24"/>
        </w:rPr>
        <w:t>datë</w:t>
      </w:r>
      <w:proofErr w:type="spellEnd"/>
      <w:r>
        <w:rPr>
          <w:kern w:val="24"/>
        </w:rPr>
        <w:t xml:space="preserve"> 21. 7.  2011,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r>
      <w:r>
        <w:rPr>
          <w:kern w:val="24"/>
        </w:rPr>
        <w:tab/>
        <w:t xml:space="preserve">        </w:t>
      </w:r>
      <w:proofErr w:type="spellStart"/>
      <w:r>
        <w:rPr>
          <w:kern w:val="24"/>
        </w:rPr>
        <w:t>P</w:t>
      </w:r>
      <w:r w:rsidRPr="00F94285">
        <w:t>ë</w:t>
      </w:r>
      <w:r>
        <w:rPr>
          <w:kern w:val="24"/>
        </w:rPr>
        <w:t>r</w:t>
      </w:r>
      <w:proofErr w:type="spellEnd"/>
      <w:r>
        <w:rPr>
          <w:kern w:val="24"/>
        </w:rPr>
        <w:t xml:space="preserve"> </w:t>
      </w:r>
      <w:proofErr w:type="spellStart"/>
      <w:r>
        <w:rPr>
          <w:kern w:val="24"/>
        </w:rPr>
        <w:t>Transplantimin</w:t>
      </w:r>
      <w:proofErr w:type="spellEnd"/>
      <w:r>
        <w:rPr>
          <w:kern w:val="24"/>
        </w:rPr>
        <w:t xml:space="preserve"> e </w:t>
      </w:r>
      <w:proofErr w:type="spellStart"/>
      <w:r>
        <w:rPr>
          <w:kern w:val="24"/>
        </w:rPr>
        <w:t>Indeve</w:t>
      </w:r>
      <w:proofErr w:type="spellEnd"/>
      <w:r>
        <w:rPr>
          <w:kern w:val="24"/>
        </w:rPr>
        <w:t xml:space="preserve">, </w:t>
      </w:r>
      <w:proofErr w:type="spellStart"/>
      <w:r>
        <w:rPr>
          <w:kern w:val="24"/>
        </w:rPr>
        <w:t>të</w:t>
      </w:r>
      <w:proofErr w:type="spellEnd"/>
      <w:r>
        <w:rPr>
          <w:kern w:val="24"/>
        </w:rPr>
        <w:t xml:space="preserve"> </w:t>
      </w:r>
      <w:proofErr w:type="spellStart"/>
      <w:r>
        <w:rPr>
          <w:kern w:val="24"/>
        </w:rPr>
        <w:t>Qelizave</w:t>
      </w:r>
      <w:proofErr w:type="spellEnd"/>
      <w:r>
        <w:rPr>
          <w:kern w:val="24"/>
        </w:rPr>
        <w:t xml:space="preserve"> </w:t>
      </w:r>
      <w:proofErr w:type="spellStart"/>
      <w:r>
        <w:rPr>
          <w:kern w:val="24"/>
        </w:rPr>
        <w:t>dhe</w:t>
      </w:r>
      <w:proofErr w:type="spellEnd"/>
      <w:r>
        <w:rPr>
          <w:kern w:val="24"/>
        </w:rPr>
        <w:t xml:space="preserve"> </w:t>
      </w:r>
      <w:proofErr w:type="spellStart"/>
      <w:r>
        <w:rPr>
          <w:kern w:val="24"/>
        </w:rPr>
        <w:t>të</w:t>
      </w:r>
      <w:proofErr w:type="spellEnd"/>
      <w:r>
        <w:rPr>
          <w:kern w:val="24"/>
        </w:rPr>
        <w:t xml:space="preserve"> </w:t>
      </w:r>
      <w:proofErr w:type="spellStart"/>
      <w:r>
        <w:rPr>
          <w:kern w:val="24"/>
        </w:rPr>
        <w:t>Organeve</w:t>
      </w:r>
      <w:proofErr w:type="spellEnd"/>
      <w:r>
        <w:rPr>
          <w:kern w:val="24"/>
        </w:rPr>
        <w:t xml:space="preserve"> ne </w:t>
      </w:r>
      <w:proofErr w:type="spellStart"/>
      <w:r>
        <w:rPr>
          <w:kern w:val="24"/>
        </w:rPr>
        <w:t>Republiken</w:t>
      </w:r>
      <w:proofErr w:type="spellEnd"/>
      <w:r>
        <w:rPr>
          <w:kern w:val="24"/>
        </w:rPr>
        <w:t xml:space="preserve"> e </w:t>
      </w:r>
      <w:proofErr w:type="spellStart"/>
      <w:r>
        <w:rPr>
          <w:kern w:val="24"/>
        </w:rPr>
        <w:t>Shqipërisë</w:t>
      </w:r>
      <w:proofErr w:type="spellEnd"/>
      <w:r>
        <w:rPr>
          <w:kern w:val="24"/>
        </w:rPr>
        <w:tab/>
      </w:r>
    </w:p>
    <w:p w14:paraId="615744CB" w14:textId="77777777" w:rsidR="00D87F6F" w:rsidRPr="00F94285" w:rsidRDefault="00D87F6F" w:rsidP="00A53C00">
      <w:pPr>
        <w:pStyle w:val="ListParagraph"/>
        <w:numPr>
          <w:ilvl w:val="0"/>
          <w:numId w:val="67"/>
        </w:numPr>
        <w:spacing w:after="0"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8876, </w:t>
      </w:r>
      <w:proofErr w:type="spellStart"/>
      <w:r>
        <w:rPr>
          <w:rFonts w:ascii="Times New Roman" w:hAnsi="Times New Roman" w:cs="Times New Roman"/>
          <w:sz w:val="24"/>
          <w:szCs w:val="24"/>
        </w:rPr>
        <w:t>datë</w:t>
      </w:r>
      <w:proofErr w:type="spellEnd"/>
      <w:r>
        <w:rPr>
          <w:rFonts w:ascii="Times New Roman" w:hAnsi="Times New Roman" w:cs="Times New Roman"/>
          <w:sz w:val="24"/>
          <w:szCs w:val="24"/>
        </w:rPr>
        <w:t xml:space="preserve"> 4. 4. 2002,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6BF71D19"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it-IT"/>
        </w:rPr>
      </w:pPr>
      <w:proofErr w:type="spellStart"/>
      <w:r>
        <w:rPr>
          <w:rFonts w:ascii="Times New Roman" w:hAnsi="Times New Roman" w:cs="Times New Roman"/>
          <w:sz w:val="24"/>
          <w:szCs w:val="24"/>
        </w:rPr>
        <w:t>Për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Shëndetin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Riprodhues</w:t>
      </w:r>
      <w:proofErr w:type="spellEnd"/>
      <w:r>
        <w:rPr>
          <w:rFonts w:ascii="Times New Roman" w:hAnsi="Times New Roman" w:cs="Times New Roman"/>
          <w:sz w:val="24"/>
          <w:szCs w:val="24"/>
        </w:rPr>
        <w:t xml:space="preserve">; </w:t>
      </w:r>
      <w:r>
        <w:rPr>
          <w:kern w:val="24"/>
        </w:rPr>
        <w:t xml:space="preserve">  </w:t>
      </w:r>
    </w:p>
    <w:p w14:paraId="022443DE"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9636, datë 6. 11. 2006,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w:t>
      </w:r>
      <w:r w:rsidRPr="00F94285">
        <w:rPr>
          <w:kern w:val="24"/>
          <w:lang w:val="it-IT"/>
        </w:rPr>
        <w:tab/>
        <w:t xml:space="preserve">           P</w:t>
      </w:r>
      <w:r>
        <w:rPr>
          <w:lang w:val="it-IT"/>
        </w:rPr>
        <w:t>ë</w:t>
      </w:r>
      <w:r w:rsidRPr="00F94285">
        <w:rPr>
          <w:kern w:val="24"/>
          <w:lang w:val="it-IT"/>
        </w:rPr>
        <w:t>r Mbrojtjen e Sh</w:t>
      </w:r>
      <w:r w:rsidRPr="00F94285">
        <w:rPr>
          <w:bCs/>
          <w:kern w:val="24"/>
          <w:lang w:val="it-IT"/>
        </w:rPr>
        <w:t>ë</w:t>
      </w:r>
      <w:r w:rsidRPr="00F94285">
        <w:rPr>
          <w:kern w:val="24"/>
          <w:lang w:val="it-IT"/>
        </w:rPr>
        <w:t xml:space="preserve">ndetit nga Produktet e Duhanit; </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w:t>
      </w:r>
    </w:p>
    <w:p w14:paraId="24F54395" w14:textId="43345554" w:rsidR="00482698" w:rsidRDefault="00482698" w:rsidP="00482698">
      <w:pPr>
        <w:pStyle w:val="NoSpacing"/>
        <w:numPr>
          <w:ilvl w:val="0"/>
          <w:numId w:val="67"/>
        </w:numPr>
        <w:spacing w:line="240" w:lineRule="atLeast"/>
        <w:jc w:val="both"/>
        <w:rPr>
          <w:rFonts w:ascii="Times New Roman" w:hAnsi="Times New Roman" w:cs="Times New Roman"/>
          <w:sz w:val="24"/>
          <w:szCs w:val="24"/>
        </w:rPr>
      </w:pPr>
      <w:proofErr w:type="spellStart"/>
      <w:r>
        <w:rPr>
          <w:rFonts w:ascii="Times New Roman" w:hAnsi="Times New Roman" w:cs="Times New Roman"/>
          <w:sz w:val="24"/>
          <w:szCs w:val="24"/>
        </w:rPr>
        <w:t>Ligj</w:t>
      </w:r>
      <w:proofErr w:type="spellEnd"/>
      <w:r>
        <w:rPr>
          <w:rFonts w:ascii="Times New Roman" w:hAnsi="Times New Roman" w:cs="Times New Roman"/>
          <w:sz w:val="24"/>
          <w:szCs w:val="24"/>
        </w:rPr>
        <w:t xml:space="preserve"> nr. 44/2012 “</w:t>
      </w:r>
      <w:proofErr w:type="spellStart"/>
      <w:r>
        <w:rPr>
          <w:rFonts w:ascii="Times New Roman" w:hAnsi="Times New Roman" w:cs="Times New Roman"/>
          <w:sz w:val="24"/>
          <w:szCs w:val="24"/>
        </w:rPr>
        <w:t>P</w:t>
      </w:r>
      <w:r w:rsidRPr="00BC5206">
        <w:rPr>
          <w:rFonts w:ascii="Times New Roman" w:hAnsi="Times New Roman" w:cs="Times New Roman"/>
          <w:sz w:val="24"/>
          <w:szCs w:val="24"/>
        </w:rPr>
        <w:t>ë</w:t>
      </w:r>
      <w:r>
        <w:rPr>
          <w:rFonts w:ascii="Times New Roman" w:hAnsi="Times New Roman" w:cs="Times New Roman"/>
          <w:sz w:val="24"/>
          <w:szCs w:val="24"/>
        </w:rPr>
        <w:t>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w:t>
      </w:r>
      <w:r w:rsidRPr="00BC5206">
        <w:rPr>
          <w:rFonts w:ascii="Times New Roman" w:hAnsi="Times New Roman" w:cs="Times New Roman"/>
          <w:sz w:val="24"/>
          <w:szCs w:val="24"/>
        </w:rPr>
        <w:t>ë</w:t>
      </w:r>
      <w:r>
        <w:rPr>
          <w:rFonts w:ascii="Times New Roman" w:hAnsi="Times New Roman" w:cs="Times New Roman"/>
          <w:sz w:val="24"/>
          <w:szCs w:val="24"/>
        </w:rPr>
        <w:t>ndetin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ndryshuar</w:t>
      </w:r>
      <w:proofErr w:type="spellEnd"/>
      <w:r>
        <w:rPr>
          <w:rFonts w:ascii="Times New Roman" w:hAnsi="Times New Roman" w:cs="Times New Roman"/>
          <w:sz w:val="24"/>
          <w:szCs w:val="24"/>
        </w:rPr>
        <w:t>;</w:t>
      </w:r>
    </w:p>
    <w:p w14:paraId="444C51D2"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it-IT"/>
        </w:rPr>
      </w:pPr>
      <w:r w:rsidRPr="00F94285">
        <w:rPr>
          <w:kern w:val="24"/>
          <w:lang w:val="it-IT"/>
        </w:rPr>
        <w:t>Ligj Nr. 9518, datë 18. 4. 2006,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Mbrojtjen e të Miturve nga P</w:t>
      </w:r>
      <w:r w:rsidRPr="00F94285">
        <w:rPr>
          <w:bCs/>
          <w:kern w:val="24"/>
          <w:lang w:val="it-IT"/>
        </w:rPr>
        <w:t>ë</w:t>
      </w:r>
      <w:r w:rsidRPr="00F94285">
        <w:rPr>
          <w:kern w:val="24"/>
          <w:lang w:val="it-IT"/>
        </w:rPr>
        <w:t>rdorimi i Alkoolit;</w:t>
      </w:r>
    </w:p>
    <w:p w14:paraId="3EEBCBA5"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de-DE"/>
        </w:rPr>
      </w:pPr>
      <w:r w:rsidRPr="00F94285">
        <w:rPr>
          <w:kern w:val="24"/>
          <w:lang w:val="it-IT"/>
        </w:rPr>
        <w:lastRenderedPageBreak/>
        <w:t>Ligj Nr. 9942, datë 26. 6.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e Çrregullimeve të Shkaktuara nga Pamjaftueshm</w:t>
      </w:r>
      <w:r w:rsidRPr="00F94285">
        <w:rPr>
          <w:bCs/>
          <w:kern w:val="24"/>
          <w:lang w:val="it-IT"/>
        </w:rPr>
        <w:t>ë</w:t>
      </w:r>
      <w:r w:rsidRPr="00F94285">
        <w:rPr>
          <w:kern w:val="24"/>
          <w:lang w:val="it-IT"/>
        </w:rPr>
        <w:t>ria e Jodit n</w:t>
      </w:r>
      <w:r w:rsidRPr="00F94285">
        <w:rPr>
          <w:bCs/>
          <w:kern w:val="24"/>
          <w:lang w:val="it-IT"/>
        </w:rPr>
        <w:t>ë</w:t>
      </w:r>
      <w:r w:rsidRPr="00F94285">
        <w:rPr>
          <w:kern w:val="24"/>
          <w:lang w:val="it-IT"/>
        </w:rPr>
        <w:t xml:space="preserve"> Organizmin e Njeriut;</w:t>
      </w:r>
    </w:p>
    <w:p w14:paraId="76F04810" w14:textId="77777777" w:rsidR="00D87F6F" w:rsidRPr="00F94285"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de-DE"/>
        </w:rPr>
      </w:pPr>
      <w:r w:rsidRPr="00F94285">
        <w:rPr>
          <w:kern w:val="24"/>
          <w:lang w:val="de-DE"/>
        </w:rPr>
        <w:t>Ligj Nr. 8528, datë 23. 9. 1999,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Nxitjen dhe Mbrojtjen e të Ushqyerit me Gji;</w:t>
      </w:r>
    </w:p>
    <w:p w14:paraId="7B0986D2"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de-DE"/>
        </w:rPr>
      </w:pPr>
      <w:r w:rsidRPr="00F94285">
        <w:rPr>
          <w:kern w:val="24"/>
          <w:lang w:val="de-DE"/>
        </w:rPr>
        <w:t>Ligj Nr. 10469, datë 13. 10. 2011,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Mbrojtjen nga Rrezatimet JoJonizuese;</w:t>
      </w:r>
    </w:p>
    <w:p w14:paraId="37860D9E"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de-DE"/>
        </w:rPr>
      </w:pPr>
      <w:r w:rsidRPr="00F94285">
        <w:rPr>
          <w:kern w:val="24"/>
          <w:lang w:val="de-DE"/>
        </w:rPr>
        <w:t>Ligj Nr. 8025, datë 9. 11. 1995,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Mbrojtjen nga Rrezatimet Jonizuese;</w:t>
      </w:r>
    </w:p>
    <w:p w14:paraId="2CC52C75"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proofErr w:type="spellStart"/>
      <w:r w:rsidRPr="00F94285">
        <w:rPr>
          <w:rFonts w:ascii="Times New Roman" w:hAnsi="Times New Roman" w:cs="Times New Roman"/>
          <w:sz w:val="24"/>
          <w:szCs w:val="24"/>
        </w:rPr>
        <w:t>Ligj</w:t>
      </w:r>
      <w:proofErr w:type="spellEnd"/>
      <w:r w:rsidRPr="00F94285">
        <w:rPr>
          <w:rFonts w:ascii="Times New Roman" w:hAnsi="Times New Roman" w:cs="Times New Roman"/>
          <w:sz w:val="24"/>
          <w:szCs w:val="24"/>
        </w:rPr>
        <w:t xml:space="preserve"> Nr. 10237, </w:t>
      </w:r>
      <w:proofErr w:type="spellStart"/>
      <w:r w:rsidRPr="00F94285">
        <w:rPr>
          <w:rFonts w:ascii="Times New Roman" w:hAnsi="Times New Roman" w:cs="Times New Roman"/>
          <w:sz w:val="24"/>
          <w:szCs w:val="24"/>
        </w:rPr>
        <w:t>datë</w:t>
      </w:r>
      <w:proofErr w:type="spellEnd"/>
      <w:r w:rsidRPr="00F94285">
        <w:rPr>
          <w:rFonts w:ascii="Times New Roman" w:hAnsi="Times New Roman" w:cs="Times New Roman"/>
          <w:sz w:val="24"/>
          <w:szCs w:val="24"/>
        </w:rPr>
        <w:t xml:space="preserve"> 18. 2. 2010, </w:t>
      </w:r>
      <w:proofErr w:type="spellStart"/>
      <w:r w:rsidRPr="00F94285">
        <w:rPr>
          <w:rFonts w:ascii="Times New Roman" w:hAnsi="Times New Roman" w:cs="Times New Roman"/>
          <w:sz w:val="24"/>
          <w:szCs w:val="24"/>
        </w:rPr>
        <w:t>i</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ndryshuar</w:t>
      </w:r>
      <w:proofErr w:type="spellEnd"/>
      <w:r w:rsidRPr="00F94285">
        <w:rPr>
          <w:rFonts w:ascii="Times New Roman" w:hAnsi="Times New Roman" w:cs="Times New Roman"/>
          <w:sz w:val="24"/>
          <w:szCs w:val="24"/>
        </w:rPr>
        <w:t xml:space="preserve">; </w:t>
      </w:r>
    </w:p>
    <w:p w14:paraId="234757FA" w14:textId="77777777" w:rsidR="00D87F6F" w:rsidRPr="00F94285" w:rsidRDefault="00D87F6F" w:rsidP="00D87F6F">
      <w:pPr>
        <w:pStyle w:val="ListParagraph"/>
        <w:spacing w:after="0" w:line="240" w:lineRule="atLeast"/>
        <w:ind w:left="360"/>
        <w:jc w:val="both"/>
        <w:rPr>
          <w:rFonts w:ascii="Times New Roman" w:hAnsi="Times New Roman" w:cs="Times New Roman"/>
          <w:sz w:val="24"/>
          <w:szCs w:val="24"/>
        </w:rPr>
      </w:pPr>
      <w:proofErr w:type="spellStart"/>
      <w:r w:rsidRPr="00F94285">
        <w:rPr>
          <w:rFonts w:ascii="Times New Roman" w:hAnsi="Times New Roman" w:cs="Times New Roman"/>
          <w:sz w:val="24"/>
          <w:szCs w:val="24"/>
        </w:rPr>
        <w:t>Për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Sigurinë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dhe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Shëndetin</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Punë</w:t>
      </w:r>
      <w:proofErr w:type="spellEnd"/>
      <w:r w:rsidRPr="00F94285">
        <w:rPr>
          <w:rFonts w:ascii="Times New Roman" w:hAnsi="Times New Roman" w:cs="Times New Roman"/>
          <w:sz w:val="24"/>
          <w:szCs w:val="24"/>
        </w:rPr>
        <w:t>;</w:t>
      </w:r>
    </w:p>
    <w:p w14:paraId="0306D2A3"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sz w:val="24"/>
          <w:szCs w:val="24"/>
          <w:lang w:val="it-IT"/>
        </w:rPr>
        <w:t>Ligj Nr. 95/2015;</w:t>
      </w:r>
    </w:p>
    <w:p w14:paraId="37CB6F43" w14:textId="77777777" w:rsidR="00D87F6F" w:rsidRPr="00F94285" w:rsidRDefault="00D87F6F" w:rsidP="00D87F6F">
      <w:pPr>
        <w:pStyle w:val="ListParagraph"/>
        <w:spacing w:after="0" w:line="240" w:lineRule="atLeast"/>
        <w:ind w:left="360"/>
        <w:jc w:val="both"/>
        <w:rPr>
          <w:rFonts w:ascii="Times New Roman" w:hAnsi="Times New Roman" w:cs="Times New Roman"/>
          <w:sz w:val="24"/>
          <w:szCs w:val="24"/>
        </w:rPr>
      </w:pPr>
      <w:proofErr w:type="spellStart"/>
      <w:r w:rsidRPr="00F94285">
        <w:rPr>
          <w:rFonts w:ascii="Times New Roman" w:hAnsi="Times New Roman" w:cs="Times New Roman"/>
          <w:sz w:val="24"/>
          <w:szCs w:val="24"/>
        </w:rPr>
        <w:t>Për</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Shërbimet</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dhe</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Produktet</w:t>
      </w:r>
      <w:proofErr w:type="spellEnd"/>
      <w:r w:rsidRPr="00F94285">
        <w:rPr>
          <w:rFonts w:ascii="Times New Roman" w:hAnsi="Times New Roman" w:cs="Times New Roman"/>
          <w:sz w:val="24"/>
          <w:szCs w:val="24"/>
        </w:rPr>
        <w:t xml:space="preserve"> Biocide </w:t>
      </w:r>
      <w:proofErr w:type="spellStart"/>
      <w:r w:rsidRPr="00F94285">
        <w:rPr>
          <w:rFonts w:ascii="Times New Roman" w:hAnsi="Times New Roman" w:cs="Times New Roman"/>
          <w:sz w:val="24"/>
          <w:szCs w:val="24"/>
        </w:rPr>
        <w:t>në</w:t>
      </w:r>
      <w:proofErr w:type="spellEnd"/>
      <w:r w:rsidRPr="00F94285">
        <w:rPr>
          <w:rFonts w:ascii="Times New Roman" w:hAnsi="Times New Roman" w:cs="Times New Roman"/>
          <w:sz w:val="24"/>
          <w:szCs w:val="24"/>
        </w:rPr>
        <w:t xml:space="preserve"> </w:t>
      </w:r>
      <w:proofErr w:type="spellStart"/>
      <w:r w:rsidRPr="00F94285">
        <w:rPr>
          <w:rFonts w:ascii="Times New Roman" w:hAnsi="Times New Roman" w:cs="Times New Roman"/>
          <w:sz w:val="24"/>
          <w:szCs w:val="24"/>
        </w:rPr>
        <w:t>Shëndetin</w:t>
      </w:r>
      <w:proofErr w:type="spellEnd"/>
      <w:r w:rsidRPr="00F94285">
        <w:rPr>
          <w:rFonts w:ascii="Times New Roman" w:hAnsi="Times New Roman" w:cs="Times New Roman"/>
          <w:sz w:val="24"/>
          <w:szCs w:val="24"/>
        </w:rPr>
        <w:t xml:space="preserve"> Publik. </w:t>
      </w:r>
    </w:p>
    <w:p w14:paraId="12783217"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outlineLvl w:val="1"/>
        <w:rPr>
          <w:kern w:val="24"/>
        </w:rPr>
      </w:pPr>
      <w:proofErr w:type="spellStart"/>
      <w:r>
        <w:rPr>
          <w:kern w:val="24"/>
        </w:rPr>
        <w:t>Ligj</w:t>
      </w:r>
      <w:proofErr w:type="spellEnd"/>
      <w:r>
        <w:rPr>
          <w:kern w:val="24"/>
        </w:rPr>
        <w:t xml:space="preserve"> Nr. 10081, </w:t>
      </w:r>
      <w:proofErr w:type="spellStart"/>
      <w:r>
        <w:rPr>
          <w:kern w:val="24"/>
        </w:rPr>
        <w:t>datë</w:t>
      </w:r>
      <w:proofErr w:type="spellEnd"/>
      <w:r>
        <w:rPr>
          <w:kern w:val="24"/>
        </w:rPr>
        <w:t xml:space="preserve"> 23. 2. 2009,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rPr>
          <w:kern w:val="24"/>
        </w:rPr>
        <w:tab/>
      </w:r>
      <w:r>
        <w:rPr>
          <w:kern w:val="24"/>
        </w:rPr>
        <w:tab/>
      </w:r>
      <w:r>
        <w:rPr>
          <w:kern w:val="24"/>
        </w:rPr>
        <w:tab/>
      </w:r>
      <w:r>
        <w:rPr>
          <w:kern w:val="24"/>
        </w:rPr>
        <w:tab/>
        <w:t xml:space="preserve">       </w:t>
      </w:r>
    </w:p>
    <w:p w14:paraId="2826512F" w14:textId="77777777" w:rsidR="00D87F6F" w:rsidRDefault="00D87F6F" w:rsidP="00D87F6F">
      <w:pPr>
        <w:pStyle w:val="NormalWeb"/>
        <w:shd w:val="clear" w:color="auto" w:fill="FFFFFF"/>
        <w:spacing w:before="0" w:beforeAutospacing="0" w:after="0" w:afterAutospacing="0" w:line="240" w:lineRule="atLeast"/>
        <w:ind w:left="360"/>
        <w:jc w:val="both"/>
        <w:outlineLvl w:val="1"/>
        <w:rPr>
          <w:kern w:val="24"/>
        </w:rPr>
      </w:pPr>
      <w:r>
        <w:rPr>
          <w:kern w:val="24"/>
        </w:rPr>
        <w:t>P</w:t>
      </w:r>
      <w:r>
        <w:rPr>
          <w:lang w:val="it-IT"/>
        </w:rPr>
        <w:t>ë</w:t>
      </w:r>
      <w:r>
        <w:rPr>
          <w:kern w:val="24"/>
        </w:rPr>
        <w:t xml:space="preserve">r </w:t>
      </w:r>
      <w:proofErr w:type="spellStart"/>
      <w:r>
        <w:rPr>
          <w:kern w:val="24"/>
        </w:rPr>
        <w:t>Licencat</w:t>
      </w:r>
      <w:proofErr w:type="spellEnd"/>
      <w:r>
        <w:rPr>
          <w:kern w:val="24"/>
        </w:rPr>
        <w:t xml:space="preserve">, </w:t>
      </w:r>
      <w:proofErr w:type="spellStart"/>
      <w:r>
        <w:rPr>
          <w:kern w:val="24"/>
        </w:rPr>
        <w:t>Autorizimet</w:t>
      </w:r>
      <w:proofErr w:type="spellEnd"/>
      <w:r>
        <w:rPr>
          <w:kern w:val="24"/>
        </w:rPr>
        <w:t xml:space="preserve"> </w:t>
      </w:r>
      <w:proofErr w:type="spellStart"/>
      <w:r>
        <w:rPr>
          <w:kern w:val="24"/>
        </w:rPr>
        <w:t>dhe</w:t>
      </w:r>
      <w:proofErr w:type="spellEnd"/>
      <w:r>
        <w:rPr>
          <w:kern w:val="24"/>
        </w:rPr>
        <w:t xml:space="preserve"> </w:t>
      </w:r>
      <w:proofErr w:type="spellStart"/>
      <w:r>
        <w:rPr>
          <w:kern w:val="24"/>
        </w:rPr>
        <w:t>Lejet</w:t>
      </w:r>
      <w:proofErr w:type="spellEnd"/>
      <w:r>
        <w:rPr>
          <w:kern w:val="24"/>
        </w:rPr>
        <w:t xml:space="preserve"> </w:t>
      </w:r>
      <w:proofErr w:type="spellStart"/>
      <w:r>
        <w:rPr>
          <w:kern w:val="24"/>
        </w:rPr>
        <w:t>n</w:t>
      </w:r>
      <w:r>
        <w:rPr>
          <w:bCs/>
          <w:kern w:val="24"/>
        </w:rPr>
        <w:t>ë</w:t>
      </w:r>
      <w:proofErr w:type="spellEnd"/>
      <w:r>
        <w:rPr>
          <w:kern w:val="24"/>
        </w:rPr>
        <w:t xml:space="preserve"> </w:t>
      </w:r>
      <w:proofErr w:type="spellStart"/>
      <w:r>
        <w:rPr>
          <w:kern w:val="24"/>
        </w:rPr>
        <w:t>Republik</w:t>
      </w:r>
      <w:r>
        <w:rPr>
          <w:bCs/>
          <w:kern w:val="24"/>
        </w:rPr>
        <w:t>ë</w:t>
      </w:r>
      <w:r>
        <w:rPr>
          <w:kern w:val="24"/>
        </w:rPr>
        <w:t>n</w:t>
      </w:r>
      <w:proofErr w:type="spellEnd"/>
      <w:r>
        <w:rPr>
          <w:kern w:val="24"/>
        </w:rPr>
        <w:t xml:space="preserve"> e </w:t>
      </w:r>
      <w:proofErr w:type="spellStart"/>
      <w:r>
        <w:rPr>
          <w:kern w:val="24"/>
        </w:rPr>
        <w:t>Shqip</w:t>
      </w:r>
      <w:r>
        <w:rPr>
          <w:bCs/>
          <w:kern w:val="24"/>
        </w:rPr>
        <w:t>ë</w:t>
      </w:r>
      <w:r>
        <w:rPr>
          <w:kern w:val="24"/>
        </w:rPr>
        <w:t>ris</w:t>
      </w:r>
      <w:r>
        <w:rPr>
          <w:bCs/>
          <w:kern w:val="24"/>
        </w:rPr>
        <w:t>ë</w:t>
      </w:r>
      <w:proofErr w:type="spellEnd"/>
      <w:r>
        <w:rPr>
          <w:kern w:val="24"/>
        </w:rPr>
        <w:t xml:space="preserve">; </w:t>
      </w:r>
    </w:p>
    <w:p w14:paraId="61052DB9"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outlineLvl w:val="1"/>
      </w:pPr>
      <w:proofErr w:type="spellStart"/>
      <w:r>
        <w:t>Ligj</w:t>
      </w:r>
      <w:proofErr w:type="spellEnd"/>
      <w:r>
        <w:t xml:space="preserve"> Nr. 10463, </w:t>
      </w:r>
      <w:proofErr w:type="spellStart"/>
      <w:r>
        <w:rPr>
          <w:bCs/>
          <w:kern w:val="24"/>
        </w:rPr>
        <w:t>datë</w:t>
      </w:r>
      <w:proofErr w:type="spellEnd"/>
      <w:r>
        <w:t xml:space="preserve"> 22. 9. 2011</w:t>
      </w:r>
      <w:r>
        <w:rPr>
          <w:kern w:val="24"/>
        </w:rPr>
        <w:t xml:space="preserve">, </w:t>
      </w:r>
      <w:proofErr w:type="spellStart"/>
      <w:r>
        <w:rPr>
          <w:kern w:val="24"/>
        </w:rPr>
        <w:t>i</w:t>
      </w:r>
      <w:proofErr w:type="spellEnd"/>
      <w:r>
        <w:rPr>
          <w:kern w:val="24"/>
        </w:rPr>
        <w:t xml:space="preserve"> </w:t>
      </w:r>
      <w:proofErr w:type="spellStart"/>
      <w:r>
        <w:rPr>
          <w:kern w:val="24"/>
        </w:rPr>
        <w:t>ndryshuar</w:t>
      </w:r>
      <w:proofErr w:type="spellEnd"/>
      <w:r>
        <w:rPr>
          <w:kern w:val="24"/>
        </w:rPr>
        <w:t>;</w:t>
      </w:r>
      <w:r>
        <w:rPr>
          <w:kern w:val="24"/>
        </w:rPr>
        <w:tab/>
      </w:r>
      <w:r>
        <w:tab/>
      </w:r>
      <w:r>
        <w:tab/>
      </w:r>
      <w:r>
        <w:tab/>
      </w:r>
      <w:r>
        <w:tab/>
        <w:t xml:space="preserve">       </w:t>
      </w:r>
    </w:p>
    <w:p w14:paraId="1EB7EE25" w14:textId="77777777" w:rsidR="00D87F6F" w:rsidRPr="00F94285" w:rsidRDefault="00D87F6F" w:rsidP="00D87F6F">
      <w:pPr>
        <w:pStyle w:val="NormalWeb"/>
        <w:shd w:val="clear" w:color="auto" w:fill="FFFFFF"/>
        <w:spacing w:before="0" w:beforeAutospacing="0" w:after="0" w:afterAutospacing="0" w:line="240" w:lineRule="atLeast"/>
        <w:ind w:left="360"/>
        <w:jc w:val="both"/>
        <w:outlineLvl w:val="1"/>
        <w:rPr>
          <w:lang w:val="it-IT"/>
        </w:rPr>
      </w:pPr>
      <w:r w:rsidRPr="00F94285">
        <w:rPr>
          <w:kern w:val="24"/>
          <w:lang w:val="it-IT"/>
        </w:rPr>
        <w:t>P</w:t>
      </w:r>
      <w:r>
        <w:rPr>
          <w:lang w:val="it-IT"/>
        </w:rPr>
        <w:t>ë</w:t>
      </w:r>
      <w:r w:rsidRPr="00F94285">
        <w:rPr>
          <w:kern w:val="24"/>
          <w:lang w:val="it-IT"/>
        </w:rPr>
        <w:t>r</w:t>
      </w:r>
      <w:r w:rsidRPr="00F94285">
        <w:rPr>
          <w:lang w:val="it-IT"/>
        </w:rPr>
        <w:t xml:space="preserve"> Menxhimin e Integruar te Mbetjeve;</w:t>
      </w:r>
    </w:p>
    <w:p w14:paraId="1137D66A"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val="it-IT"/>
        </w:rPr>
      </w:pPr>
      <w:r>
        <w:rPr>
          <w:rFonts w:ascii="Times New Roman" w:hAnsi="Times New Roman" w:cs="Times New Roman"/>
          <w:sz w:val="24"/>
          <w:szCs w:val="24"/>
          <w:lang w:val="it-IT"/>
        </w:rPr>
        <w:t>Ligj Nr. 119/2014;</w:t>
      </w:r>
    </w:p>
    <w:p w14:paraId="2629533C" w14:textId="77777777" w:rsidR="00D87F6F" w:rsidRDefault="00D87F6F" w:rsidP="00D87F6F">
      <w:pPr>
        <w:pStyle w:val="ListParagraph"/>
        <w:spacing w:after="0" w:line="240" w:lineRule="atLeast"/>
        <w:ind w:left="360"/>
        <w:jc w:val="both"/>
        <w:rPr>
          <w:rFonts w:ascii="Times New Roman" w:eastAsiaTheme="minorHAnsi" w:hAnsi="Times New Roman" w:cs="Times New Roman"/>
          <w:sz w:val="24"/>
          <w:szCs w:val="24"/>
          <w:lang w:val="it-IT"/>
        </w:rPr>
      </w:pPr>
      <w:r>
        <w:rPr>
          <w:rFonts w:ascii="Times New Roman" w:hAnsi="Times New Roman" w:cs="Times New Roman"/>
          <w:sz w:val="24"/>
          <w:szCs w:val="24"/>
          <w:lang w:val="it-IT"/>
        </w:rPr>
        <w:t>P</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r t</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 xml:space="preserve"> Drejt</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n e Informimit.</w:t>
      </w:r>
    </w:p>
    <w:p w14:paraId="1A6AFD84" w14:textId="77777777" w:rsidR="00D87F6F" w:rsidRPr="00F94285" w:rsidRDefault="00D87F6F" w:rsidP="00D87F6F">
      <w:pPr>
        <w:pStyle w:val="NormalWeb"/>
        <w:shd w:val="clear" w:color="auto" w:fill="FFFFFF"/>
        <w:spacing w:before="0" w:beforeAutospacing="0" w:after="0" w:afterAutospacing="0" w:line="240" w:lineRule="atLeast"/>
        <w:ind w:left="394" w:hangingChars="164" w:hanging="394"/>
        <w:jc w:val="both"/>
        <w:outlineLvl w:val="1"/>
        <w:rPr>
          <w:lang w:val="it-IT"/>
        </w:rPr>
      </w:pPr>
    </w:p>
    <w:p w14:paraId="158C66D4" w14:textId="77777777" w:rsidR="00D87F6F" w:rsidRPr="00F94285" w:rsidRDefault="00D87F6F" w:rsidP="00D87F6F">
      <w:pPr>
        <w:pStyle w:val="NormalWeb"/>
        <w:shd w:val="clear" w:color="auto" w:fill="FFFFFF"/>
        <w:spacing w:before="0" w:beforeAutospacing="0" w:after="0" w:afterAutospacing="0" w:line="240" w:lineRule="atLeast"/>
        <w:ind w:left="394" w:hangingChars="164" w:hanging="394"/>
        <w:jc w:val="both"/>
        <w:outlineLvl w:val="1"/>
        <w:rPr>
          <w:lang w:val="it-IT"/>
        </w:rPr>
      </w:pPr>
    </w:p>
    <w:p w14:paraId="46519D7F" w14:textId="77777777" w:rsidR="00D87F6F" w:rsidRPr="00877277"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bookmarkStart w:id="3" w:name="_Hlk178684019"/>
      <w:r w:rsidRPr="00877277">
        <w:rPr>
          <w:rFonts w:ascii="Times New Roman" w:hAnsi="Times New Roman" w:cs="Times New Roman"/>
          <w:b/>
          <w:bCs/>
          <w:kern w:val="24"/>
          <w:sz w:val="28"/>
          <w:szCs w:val="24"/>
          <w:u w:val="single"/>
          <w:lang w:val="it-IT"/>
        </w:rPr>
        <w:t>VENDIME T</w:t>
      </w:r>
      <w:r w:rsidRPr="00877277">
        <w:rPr>
          <w:rFonts w:ascii="Times New Roman" w:hAnsi="Times New Roman" w:cs="Times New Roman"/>
          <w:b/>
          <w:caps/>
          <w:sz w:val="28"/>
          <w:szCs w:val="28"/>
          <w:u w:val="single"/>
          <w:lang w:val="it-IT"/>
        </w:rPr>
        <w:t>Ë</w:t>
      </w:r>
      <w:r w:rsidRPr="00877277">
        <w:rPr>
          <w:rFonts w:ascii="Times New Roman" w:hAnsi="Times New Roman" w:cs="Times New Roman"/>
          <w:b/>
          <w:bCs/>
          <w:kern w:val="24"/>
          <w:sz w:val="28"/>
          <w:szCs w:val="24"/>
          <w:u w:val="single"/>
          <w:lang w:val="it-IT"/>
        </w:rPr>
        <w:t xml:space="preserve"> KËSHILLIT TË MINISTRAVE TË REPUBLIKËS SË</w:t>
      </w:r>
    </w:p>
    <w:p w14:paraId="4413D9BE" w14:textId="77777777" w:rsidR="00D87F6F" w:rsidRPr="00877277"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r w:rsidRPr="00877277">
        <w:rPr>
          <w:rFonts w:ascii="Times New Roman" w:hAnsi="Times New Roman" w:cs="Times New Roman"/>
          <w:b/>
          <w:bCs/>
          <w:kern w:val="24"/>
          <w:sz w:val="28"/>
          <w:szCs w:val="24"/>
          <w:u w:val="single"/>
          <w:lang w:val="it-IT"/>
        </w:rPr>
        <w:t>SHQIPËRISË</w:t>
      </w:r>
    </w:p>
    <w:p w14:paraId="4895283D" w14:textId="77777777" w:rsidR="00D87F6F" w:rsidRPr="00877277" w:rsidRDefault="00D87F6F" w:rsidP="00D87F6F">
      <w:pPr>
        <w:pStyle w:val="NormalWeb"/>
        <w:shd w:val="clear" w:color="auto" w:fill="FFFFFF"/>
        <w:spacing w:before="0" w:beforeAutospacing="0" w:after="0" w:afterAutospacing="0" w:line="240" w:lineRule="atLeast"/>
        <w:ind w:left="395" w:hangingChars="164" w:hanging="395"/>
        <w:jc w:val="both"/>
        <w:outlineLvl w:val="1"/>
        <w:rPr>
          <w:b/>
          <w:kern w:val="24"/>
          <w:lang w:val="it-IT"/>
        </w:rPr>
      </w:pPr>
    </w:p>
    <w:p w14:paraId="1D357A50"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rPr>
          <w:kern w:val="24"/>
        </w:rPr>
      </w:pPr>
      <w:r w:rsidRPr="00877277">
        <w:rPr>
          <w:kern w:val="24"/>
        </w:rPr>
        <w:t xml:space="preserve">VENDIM I </w:t>
      </w:r>
      <w:r w:rsidRPr="00877277">
        <w:rPr>
          <w:bCs/>
          <w:kern w:val="24"/>
        </w:rPr>
        <w:t xml:space="preserve">KËSHILLIT TË MINISTRAVE </w:t>
      </w:r>
      <w:r w:rsidRPr="00877277">
        <w:rPr>
          <w:kern w:val="24"/>
        </w:rPr>
        <w:t xml:space="preserve">Nr. 241, Nr. </w:t>
      </w:r>
      <w:proofErr w:type="spellStart"/>
      <w:r w:rsidRPr="00877277">
        <w:rPr>
          <w:kern w:val="24"/>
        </w:rPr>
        <w:t>prot.</w:t>
      </w:r>
      <w:proofErr w:type="spellEnd"/>
      <w:r w:rsidRPr="00877277">
        <w:rPr>
          <w:kern w:val="24"/>
        </w:rPr>
        <w:t xml:space="preserve"> 949, </w:t>
      </w:r>
      <w:r w:rsidRPr="00877277">
        <w:rPr>
          <w:kern w:val="24"/>
        </w:rPr>
        <w:tab/>
      </w:r>
      <w:r w:rsidRPr="00877277">
        <w:rPr>
          <w:kern w:val="24"/>
        </w:rPr>
        <w:tab/>
        <w:t xml:space="preserve">       </w:t>
      </w:r>
    </w:p>
    <w:p w14:paraId="27A213D9"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rPr>
          <w:kern w:val="24"/>
        </w:rPr>
      </w:pPr>
      <w:proofErr w:type="spellStart"/>
      <w:r w:rsidRPr="00877277">
        <w:rPr>
          <w:kern w:val="24"/>
        </w:rPr>
        <w:t>Për</w:t>
      </w:r>
      <w:proofErr w:type="spellEnd"/>
      <w:r w:rsidRPr="00877277">
        <w:rPr>
          <w:kern w:val="24"/>
        </w:rPr>
        <w:t xml:space="preserve"> </w:t>
      </w:r>
      <w:proofErr w:type="spellStart"/>
      <w:r w:rsidRPr="00877277">
        <w:rPr>
          <w:kern w:val="24"/>
        </w:rPr>
        <w:t>Organizimin</w:t>
      </w:r>
      <w:proofErr w:type="spellEnd"/>
      <w:r w:rsidRPr="00877277">
        <w:rPr>
          <w:kern w:val="24"/>
        </w:rPr>
        <w:t xml:space="preserve"> </w:t>
      </w:r>
      <w:proofErr w:type="spellStart"/>
      <w:r w:rsidRPr="00877277">
        <w:rPr>
          <w:kern w:val="24"/>
        </w:rPr>
        <w:t>dhe</w:t>
      </w:r>
      <w:proofErr w:type="spellEnd"/>
      <w:r w:rsidRPr="00877277">
        <w:rPr>
          <w:kern w:val="24"/>
        </w:rPr>
        <w:t xml:space="preserve"> </w:t>
      </w:r>
      <w:proofErr w:type="spellStart"/>
      <w:r w:rsidRPr="00877277">
        <w:rPr>
          <w:kern w:val="24"/>
        </w:rPr>
        <w:t>Funksionimin</w:t>
      </w:r>
      <w:proofErr w:type="spellEnd"/>
      <w:r w:rsidRPr="00877277">
        <w:rPr>
          <w:kern w:val="24"/>
        </w:rPr>
        <w:t xml:space="preserve"> e </w:t>
      </w:r>
      <w:proofErr w:type="spellStart"/>
      <w:r w:rsidRPr="00877277">
        <w:rPr>
          <w:kern w:val="24"/>
        </w:rPr>
        <w:t>Inspektoratit</w:t>
      </w:r>
      <w:proofErr w:type="spellEnd"/>
      <w:r w:rsidRPr="00877277">
        <w:rPr>
          <w:kern w:val="24"/>
        </w:rPr>
        <w:t xml:space="preserve"> </w:t>
      </w:r>
      <w:proofErr w:type="spellStart"/>
      <w:r w:rsidRPr="00877277">
        <w:rPr>
          <w:kern w:val="24"/>
        </w:rPr>
        <w:t>Shtetëror</w:t>
      </w:r>
      <w:proofErr w:type="spellEnd"/>
      <w:r w:rsidRPr="00877277">
        <w:rPr>
          <w:kern w:val="24"/>
        </w:rPr>
        <w:t xml:space="preserve"> </w:t>
      </w:r>
      <w:proofErr w:type="spellStart"/>
      <w:r w:rsidRPr="00877277">
        <w:rPr>
          <w:kern w:val="24"/>
        </w:rPr>
        <w:t>Shëndetësor</w:t>
      </w:r>
      <w:proofErr w:type="spellEnd"/>
      <w:r w:rsidRPr="00877277">
        <w:rPr>
          <w:kern w:val="24"/>
        </w:rPr>
        <w:t xml:space="preserve">; </w:t>
      </w:r>
    </w:p>
    <w:p w14:paraId="0FE03BEF"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 xml:space="preserve">KËSHILLIT TË MINISTRAVE </w:t>
      </w:r>
      <w:r w:rsidRPr="00877277">
        <w:rPr>
          <w:kern w:val="24"/>
        </w:rPr>
        <w:t xml:space="preserve">Nr. 835, dt. 30.11. 2011, </w:t>
      </w:r>
      <w:r w:rsidRPr="00877277">
        <w:rPr>
          <w:kern w:val="24"/>
        </w:rPr>
        <w:tab/>
      </w:r>
      <w:r w:rsidRPr="00877277">
        <w:rPr>
          <w:kern w:val="24"/>
        </w:rPr>
        <w:tab/>
        <w:t xml:space="preserve">       </w:t>
      </w:r>
    </w:p>
    <w:p w14:paraId="2867F9F8"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rPr>
          <w:kern w:val="24"/>
          <w:lang w:val="it-IT"/>
        </w:rPr>
      </w:pPr>
      <w:r w:rsidRPr="00877277">
        <w:rPr>
          <w:kern w:val="24"/>
          <w:lang w:val="it-IT"/>
        </w:rPr>
        <w:t>Per Miratimin e Rregullores “Për Kërkesat Higjieno-Sanitare të pishinave”;</w:t>
      </w:r>
    </w:p>
    <w:p w14:paraId="37ED7723"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KËSHILLIT TË MINISTRAVE</w:t>
      </w:r>
      <w:r w:rsidRPr="00877277">
        <w:rPr>
          <w:kern w:val="24"/>
        </w:rPr>
        <w:t xml:space="preserve"> Nr. </w:t>
      </w:r>
      <w:r w:rsidRPr="00877277">
        <w:t xml:space="preserve">379, dt. 25.05.2016, </w:t>
      </w:r>
      <w:r w:rsidRPr="00877277">
        <w:tab/>
      </w:r>
      <w:r w:rsidRPr="00877277">
        <w:tab/>
        <w:t xml:space="preserve">       </w:t>
      </w:r>
    </w:p>
    <w:p w14:paraId="2C003D9A"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rPr>
          <w:lang w:val="it-IT"/>
        </w:rPr>
      </w:pPr>
      <w:r w:rsidRPr="00877277">
        <w:rPr>
          <w:lang w:val="it-IT"/>
        </w:rPr>
        <w:t>Për miratimin e Rregullores “Cilësia e ujit të pijshëm”;</w:t>
      </w:r>
    </w:p>
    <w:p w14:paraId="20480627"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KËSHILLIT TË MINISTRAVE</w:t>
      </w:r>
      <w:r w:rsidRPr="00877277">
        <w:rPr>
          <w:kern w:val="24"/>
        </w:rPr>
        <w:t xml:space="preserve"> Nr. </w:t>
      </w:r>
      <w:r w:rsidRPr="00877277">
        <w:t xml:space="preserve">237, dt 6. 3. 2009, </w:t>
      </w:r>
      <w:r w:rsidRPr="00877277">
        <w:tab/>
      </w:r>
      <w:r w:rsidRPr="00877277">
        <w:tab/>
        <w:t xml:space="preserve">     </w:t>
      </w:r>
    </w:p>
    <w:p w14:paraId="0620CB68"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pPr>
      <w:proofErr w:type="spellStart"/>
      <w:r w:rsidRPr="00877277">
        <w:t>Për</w:t>
      </w:r>
      <w:proofErr w:type="spellEnd"/>
      <w:r w:rsidRPr="00877277">
        <w:t xml:space="preserve"> </w:t>
      </w:r>
      <w:proofErr w:type="spellStart"/>
      <w:r w:rsidRPr="00877277">
        <w:t>përcaktimin</w:t>
      </w:r>
      <w:proofErr w:type="spellEnd"/>
      <w:r w:rsidRPr="00877277">
        <w:t xml:space="preserve"> e </w:t>
      </w:r>
      <w:proofErr w:type="spellStart"/>
      <w:r w:rsidRPr="00877277">
        <w:t>kritereve</w:t>
      </w:r>
      <w:proofErr w:type="spellEnd"/>
      <w:r w:rsidRPr="00877277">
        <w:t xml:space="preserve"> </w:t>
      </w:r>
      <w:proofErr w:type="spellStart"/>
      <w:r w:rsidRPr="00877277">
        <w:t>për</w:t>
      </w:r>
      <w:proofErr w:type="spellEnd"/>
      <w:r w:rsidRPr="00877277">
        <w:t xml:space="preserve"> </w:t>
      </w:r>
      <w:proofErr w:type="spellStart"/>
      <w:r w:rsidRPr="00877277">
        <w:t>hapjen</w:t>
      </w:r>
      <w:proofErr w:type="spellEnd"/>
      <w:r w:rsidRPr="00877277">
        <w:t xml:space="preserve"> </w:t>
      </w:r>
      <w:proofErr w:type="spellStart"/>
      <w:r w:rsidRPr="00877277">
        <w:t>dhe</w:t>
      </w:r>
      <w:proofErr w:type="spellEnd"/>
      <w:r w:rsidRPr="00877277">
        <w:t xml:space="preserve"> </w:t>
      </w:r>
      <w:proofErr w:type="spellStart"/>
      <w:r w:rsidRPr="00877277">
        <w:t>mbylljen</w:t>
      </w:r>
      <w:proofErr w:type="spellEnd"/>
      <w:r w:rsidRPr="00877277">
        <w:t xml:space="preserve"> e </w:t>
      </w:r>
      <w:proofErr w:type="spellStart"/>
      <w:r w:rsidRPr="00877277">
        <w:t>spitaleve</w:t>
      </w:r>
      <w:proofErr w:type="spellEnd"/>
    </w:p>
    <w:p w14:paraId="332801F7"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 xml:space="preserve">KËSHILLIT TË MINISTRAVE </w:t>
      </w:r>
      <w:r w:rsidRPr="00877277">
        <w:rPr>
          <w:kern w:val="24"/>
        </w:rPr>
        <w:t>Nr. 798, dt. 29. 9. 2010</w:t>
      </w:r>
      <w:bookmarkStart w:id="4" w:name="bookmark0"/>
      <w:r w:rsidRPr="00877277">
        <w:rPr>
          <w:kern w:val="24"/>
        </w:rPr>
        <w:t>,</w:t>
      </w:r>
      <w:r w:rsidRPr="00877277">
        <w:rPr>
          <w:kern w:val="24"/>
        </w:rPr>
        <w:tab/>
      </w:r>
      <w:r w:rsidRPr="00877277">
        <w:rPr>
          <w:kern w:val="24"/>
        </w:rPr>
        <w:tab/>
        <w:t xml:space="preserve">         </w:t>
      </w:r>
    </w:p>
    <w:p w14:paraId="20E02884"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rPr>
          <w:lang w:val="it-IT"/>
        </w:rPr>
      </w:pPr>
      <w:r w:rsidRPr="00877277">
        <w:rPr>
          <w:kern w:val="24"/>
          <w:lang w:val="it-IT"/>
        </w:rPr>
        <w:t>Per Miratimin e Rregullores “Për Administrimin e Mbetjeve Spitalore</w:t>
      </w:r>
      <w:bookmarkEnd w:id="4"/>
      <w:r w:rsidRPr="00877277">
        <w:rPr>
          <w:kern w:val="24"/>
          <w:lang w:val="it-IT"/>
        </w:rPr>
        <w:t>;</w:t>
      </w:r>
    </w:p>
    <w:p w14:paraId="527F03E1"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 xml:space="preserve">KËSHILLIT TË MINISTRAVE </w:t>
      </w:r>
      <w:r w:rsidRPr="00877277">
        <w:rPr>
          <w:kern w:val="24"/>
        </w:rPr>
        <w:t xml:space="preserve">Nr. </w:t>
      </w:r>
      <w:r w:rsidRPr="00877277">
        <w:t>206, dt 13.3.2013,</w:t>
      </w:r>
      <w:r w:rsidRPr="00877277">
        <w:tab/>
      </w:r>
      <w:r w:rsidRPr="00877277">
        <w:tab/>
        <w:t xml:space="preserve">     </w:t>
      </w:r>
    </w:p>
    <w:p w14:paraId="6DC4A3DB"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pPr>
      <w:proofErr w:type="spellStart"/>
      <w:r w:rsidRPr="00877277">
        <w:t>Për</w:t>
      </w:r>
      <w:proofErr w:type="spellEnd"/>
      <w:r w:rsidRPr="00877277">
        <w:t xml:space="preserve"> </w:t>
      </w:r>
      <w:proofErr w:type="spellStart"/>
      <w:r w:rsidRPr="00877277">
        <w:t>Përcaktimin</w:t>
      </w:r>
      <w:proofErr w:type="spellEnd"/>
      <w:r w:rsidRPr="00877277">
        <w:t xml:space="preserve"> e </w:t>
      </w:r>
      <w:proofErr w:type="spellStart"/>
      <w:r w:rsidRPr="00877277">
        <w:t>Kritereve</w:t>
      </w:r>
      <w:proofErr w:type="spellEnd"/>
      <w:r w:rsidRPr="00877277">
        <w:t xml:space="preserve"> </w:t>
      </w:r>
      <w:proofErr w:type="spellStart"/>
      <w:r w:rsidRPr="00877277">
        <w:t>për</w:t>
      </w:r>
      <w:proofErr w:type="spellEnd"/>
      <w:r w:rsidRPr="00877277">
        <w:t xml:space="preserve"> </w:t>
      </w:r>
      <w:proofErr w:type="spellStart"/>
      <w:r w:rsidRPr="00877277">
        <w:t>hapjen</w:t>
      </w:r>
      <w:proofErr w:type="spellEnd"/>
      <w:r w:rsidRPr="00877277">
        <w:t xml:space="preserve"> </w:t>
      </w:r>
      <w:proofErr w:type="spellStart"/>
      <w:r w:rsidRPr="00877277">
        <w:t>dhe</w:t>
      </w:r>
      <w:proofErr w:type="spellEnd"/>
      <w:r w:rsidRPr="00877277">
        <w:t xml:space="preserve"> </w:t>
      </w:r>
      <w:proofErr w:type="spellStart"/>
      <w:r w:rsidRPr="00877277">
        <w:t>mbylljen</w:t>
      </w:r>
      <w:proofErr w:type="spellEnd"/>
      <w:r w:rsidRPr="00877277">
        <w:t xml:space="preserve"> e </w:t>
      </w:r>
      <w:proofErr w:type="spellStart"/>
      <w:r w:rsidRPr="00877277">
        <w:t>Qendrave</w:t>
      </w:r>
      <w:proofErr w:type="spellEnd"/>
      <w:r w:rsidRPr="00877277">
        <w:t xml:space="preserve"> </w:t>
      </w:r>
      <w:proofErr w:type="spellStart"/>
      <w:r w:rsidRPr="00877277">
        <w:t>të</w:t>
      </w:r>
      <w:proofErr w:type="spellEnd"/>
      <w:r w:rsidRPr="00877277">
        <w:t xml:space="preserve"> </w:t>
      </w:r>
      <w:proofErr w:type="spellStart"/>
      <w:r w:rsidRPr="00877277">
        <w:t>Transplantimit</w:t>
      </w:r>
      <w:proofErr w:type="spellEnd"/>
      <w:r w:rsidRPr="00877277">
        <w:t>;</w:t>
      </w:r>
    </w:p>
    <w:p w14:paraId="2BCEEF96" w14:textId="77777777" w:rsidR="00D87F6F" w:rsidRPr="00877277" w:rsidRDefault="00D87F6F" w:rsidP="0040163D">
      <w:pPr>
        <w:pStyle w:val="NormalWeb"/>
        <w:numPr>
          <w:ilvl w:val="0"/>
          <w:numId w:val="67"/>
        </w:numPr>
        <w:shd w:val="clear" w:color="auto" w:fill="FFFFFF"/>
        <w:spacing w:before="0" w:beforeAutospacing="0" w:after="0" w:afterAutospacing="0" w:line="240" w:lineRule="atLeast"/>
        <w:jc w:val="both"/>
        <w:outlineLvl w:val="1"/>
      </w:pPr>
      <w:r w:rsidRPr="00877277">
        <w:rPr>
          <w:kern w:val="24"/>
        </w:rPr>
        <w:t xml:space="preserve">VENDIM I </w:t>
      </w:r>
      <w:r w:rsidRPr="00877277">
        <w:rPr>
          <w:bCs/>
          <w:kern w:val="24"/>
        </w:rPr>
        <w:t>KËSHILLIT TË MINISTRAVE</w:t>
      </w:r>
      <w:r w:rsidRPr="00877277">
        <w:rPr>
          <w:kern w:val="24"/>
        </w:rPr>
        <w:t xml:space="preserve"> Nr. </w:t>
      </w:r>
      <w:r w:rsidRPr="00877277">
        <w:t xml:space="preserve">617, dt 12.9.2012, </w:t>
      </w:r>
      <w:r w:rsidRPr="00877277">
        <w:tab/>
      </w:r>
      <w:r w:rsidRPr="00877277">
        <w:tab/>
        <w:t xml:space="preserve">      </w:t>
      </w:r>
    </w:p>
    <w:p w14:paraId="3CCA1E0A" w14:textId="77777777" w:rsidR="00D87F6F" w:rsidRPr="00877277" w:rsidRDefault="00D87F6F" w:rsidP="0040163D">
      <w:pPr>
        <w:pStyle w:val="NormalWeb"/>
        <w:shd w:val="clear" w:color="auto" w:fill="FFFFFF"/>
        <w:spacing w:before="0" w:beforeAutospacing="0" w:after="0" w:afterAutospacing="0" w:line="240" w:lineRule="atLeast"/>
        <w:ind w:left="360"/>
        <w:jc w:val="both"/>
        <w:outlineLvl w:val="1"/>
      </w:pPr>
      <w:proofErr w:type="spellStart"/>
      <w:r w:rsidRPr="00877277">
        <w:t>Për</w:t>
      </w:r>
      <w:proofErr w:type="spellEnd"/>
      <w:r w:rsidRPr="00877277">
        <w:t xml:space="preserve"> </w:t>
      </w:r>
      <w:proofErr w:type="spellStart"/>
      <w:r w:rsidRPr="00877277">
        <w:t>përcaktimin</w:t>
      </w:r>
      <w:proofErr w:type="spellEnd"/>
      <w:r w:rsidRPr="00877277">
        <w:t xml:space="preserve"> e </w:t>
      </w:r>
      <w:proofErr w:type="spellStart"/>
      <w:r w:rsidRPr="00877277">
        <w:t>kritereve</w:t>
      </w:r>
      <w:proofErr w:type="spellEnd"/>
      <w:r w:rsidRPr="00877277">
        <w:t xml:space="preserve"> </w:t>
      </w:r>
      <w:proofErr w:type="spellStart"/>
      <w:r w:rsidRPr="00877277">
        <w:t>për</w:t>
      </w:r>
      <w:proofErr w:type="spellEnd"/>
      <w:r w:rsidRPr="00877277">
        <w:t xml:space="preserve"> </w:t>
      </w:r>
      <w:proofErr w:type="spellStart"/>
      <w:r w:rsidRPr="00877277">
        <w:t>hapjen</w:t>
      </w:r>
      <w:proofErr w:type="spellEnd"/>
      <w:r w:rsidRPr="00877277">
        <w:t xml:space="preserve"> </w:t>
      </w:r>
      <w:proofErr w:type="spellStart"/>
      <w:r w:rsidRPr="00877277">
        <w:t>dhe</w:t>
      </w:r>
      <w:proofErr w:type="spellEnd"/>
      <w:r w:rsidRPr="00877277">
        <w:t xml:space="preserve"> </w:t>
      </w:r>
      <w:proofErr w:type="spellStart"/>
      <w:r w:rsidRPr="00877277">
        <w:t>mbylljen</w:t>
      </w:r>
      <w:proofErr w:type="spellEnd"/>
      <w:r w:rsidRPr="00877277">
        <w:t xml:space="preserve"> e </w:t>
      </w:r>
      <w:proofErr w:type="spellStart"/>
      <w:r w:rsidRPr="00877277">
        <w:t>bankave</w:t>
      </w:r>
      <w:proofErr w:type="spellEnd"/>
      <w:r w:rsidRPr="00877277">
        <w:t xml:space="preserve"> </w:t>
      </w:r>
      <w:proofErr w:type="spellStart"/>
      <w:r w:rsidRPr="00877277">
        <w:t>të</w:t>
      </w:r>
      <w:proofErr w:type="spellEnd"/>
      <w:r w:rsidRPr="00877277">
        <w:t xml:space="preserve"> </w:t>
      </w:r>
      <w:proofErr w:type="spellStart"/>
      <w:r w:rsidRPr="00877277">
        <w:t>indeve</w:t>
      </w:r>
      <w:proofErr w:type="spellEnd"/>
      <w:r w:rsidRPr="00877277">
        <w:t xml:space="preserve">, </w:t>
      </w:r>
      <w:proofErr w:type="spellStart"/>
      <w:r w:rsidRPr="00877277">
        <w:t>të</w:t>
      </w:r>
      <w:proofErr w:type="spellEnd"/>
      <w:r w:rsidRPr="00877277">
        <w:t xml:space="preserve"> </w:t>
      </w:r>
      <w:proofErr w:type="spellStart"/>
      <w:r w:rsidRPr="00877277">
        <w:t>qelizave</w:t>
      </w:r>
      <w:proofErr w:type="spellEnd"/>
      <w:r w:rsidRPr="00877277">
        <w:t xml:space="preserve"> </w:t>
      </w:r>
      <w:proofErr w:type="spellStart"/>
      <w:r w:rsidRPr="00877277">
        <w:t>dhe</w:t>
      </w:r>
      <w:proofErr w:type="spellEnd"/>
      <w:r w:rsidRPr="00877277">
        <w:t xml:space="preserve"> </w:t>
      </w:r>
      <w:proofErr w:type="spellStart"/>
      <w:r w:rsidRPr="00877277">
        <w:t>të</w:t>
      </w:r>
      <w:proofErr w:type="spellEnd"/>
      <w:r w:rsidRPr="00877277">
        <w:t xml:space="preserve"> </w:t>
      </w:r>
      <w:proofErr w:type="spellStart"/>
      <w:r w:rsidRPr="00877277">
        <w:t>organeve</w:t>
      </w:r>
      <w:proofErr w:type="spellEnd"/>
      <w:r w:rsidRPr="00877277">
        <w:t>;</w:t>
      </w:r>
    </w:p>
    <w:p w14:paraId="58A2624C" w14:textId="5D837066" w:rsidR="00D87F6F" w:rsidRPr="00877277" w:rsidRDefault="00D87F6F" w:rsidP="0040163D">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sidRPr="00877277">
        <w:rPr>
          <w:rFonts w:ascii="Times New Roman" w:hAnsi="Times New Roman" w:cs="Times New Roman"/>
          <w:kern w:val="24"/>
          <w:sz w:val="24"/>
          <w:szCs w:val="24"/>
        </w:rPr>
        <w:t xml:space="preserve">VENDIM I </w:t>
      </w:r>
      <w:r w:rsidRPr="00877277">
        <w:rPr>
          <w:rFonts w:ascii="Times New Roman" w:hAnsi="Times New Roman" w:cs="Times New Roman"/>
          <w:bCs/>
          <w:kern w:val="24"/>
          <w:sz w:val="24"/>
          <w:szCs w:val="24"/>
        </w:rPr>
        <w:t>KËSHILLIT TË MINISTRAVE</w:t>
      </w:r>
      <w:r w:rsidRPr="00877277">
        <w:rPr>
          <w:rFonts w:ascii="Times New Roman" w:eastAsiaTheme="minorHAnsi" w:hAnsi="Times New Roman" w:cs="Times New Roman"/>
          <w:sz w:val="24"/>
          <w:szCs w:val="24"/>
          <w:lang w:eastAsia="ja-JP"/>
        </w:rPr>
        <w:t xml:space="preserve"> </w:t>
      </w:r>
      <w:r w:rsidR="00682046" w:rsidRPr="00877277">
        <w:rPr>
          <w:rFonts w:ascii="Times New Roman" w:eastAsiaTheme="minorHAnsi" w:hAnsi="Times New Roman" w:cs="Times New Roman"/>
          <w:sz w:val="24"/>
          <w:szCs w:val="24"/>
          <w:lang w:eastAsia="ja-JP"/>
        </w:rPr>
        <w:t>N</w:t>
      </w:r>
      <w:r w:rsidRPr="00877277">
        <w:rPr>
          <w:rFonts w:ascii="Times New Roman" w:eastAsiaTheme="minorHAnsi" w:hAnsi="Times New Roman" w:cs="Times New Roman"/>
          <w:sz w:val="24"/>
          <w:szCs w:val="24"/>
          <w:lang w:eastAsia="ja-JP"/>
        </w:rPr>
        <w:t xml:space="preserve">r. 639, </w:t>
      </w:r>
      <w:proofErr w:type="spellStart"/>
      <w:r w:rsidRPr="00877277">
        <w:rPr>
          <w:rFonts w:ascii="Times New Roman" w:eastAsiaTheme="minorHAnsi" w:hAnsi="Times New Roman" w:cs="Times New Roman"/>
          <w:sz w:val="24"/>
          <w:szCs w:val="24"/>
          <w:lang w:eastAsia="ja-JP"/>
        </w:rPr>
        <w:t>datë</w:t>
      </w:r>
      <w:proofErr w:type="spellEnd"/>
      <w:r w:rsidRPr="00877277">
        <w:rPr>
          <w:rFonts w:ascii="Times New Roman" w:eastAsiaTheme="minorHAnsi" w:hAnsi="Times New Roman" w:cs="Times New Roman"/>
          <w:sz w:val="24"/>
          <w:szCs w:val="24"/>
          <w:lang w:eastAsia="ja-JP"/>
        </w:rPr>
        <w:t xml:space="preserve"> 07.09.2016,</w:t>
      </w:r>
    </w:p>
    <w:p w14:paraId="68A1DC8B" w14:textId="332D24D2" w:rsidR="00D87F6F" w:rsidRPr="00877277" w:rsidRDefault="00772D97" w:rsidP="0040163D">
      <w:pPr>
        <w:pStyle w:val="ListParagraph"/>
        <w:spacing w:after="0" w:line="240" w:lineRule="atLeast"/>
        <w:ind w:left="360"/>
        <w:jc w:val="both"/>
        <w:rPr>
          <w:rFonts w:ascii="Times New Roman" w:hAnsi="Times New Roman" w:cs="Times New Roman"/>
          <w:kern w:val="24"/>
          <w:sz w:val="24"/>
          <w:szCs w:val="24"/>
        </w:rPr>
      </w:pPr>
      <w:r w:rsidRPr="00877277">
        <w:rPr>
          <w:rFonts w:ascii="Times New Roman" w:hAnsi="Times New Roman" w:cs="Times New Roman"/>
          <w:kern w:val="24"/>
          <w:sz w:val="24"/>
          <w:szCs w:val="24"/>
        </w:rPr>
        <w:t>“</w:t>
      </w:r>
      <w:proofErr w:type="spellStart"/>
      <w:r w:rsidR="00D87F6F" w:rsidRPr="00877277">
        <w:rPr>
          <w:rFonts w:ascii="Times New Roman" w:hAnsi="Times New Roman" w:cs="Times New Roman"/>
          <w:kern w:val="24"/>
          <w:sz w:val="24"/>
          <w:szCs w:val="24"/>
        </w:rPr>
        <w:t>Për</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përcaktimin</w:t>
      </w:r>
      <w:proofErr w:type="spellEnd"/>
      <w:r w:rsidR="00D87F6F" w:rsidRPr="00877277">
        <w:rPr>
          <w:rFonts w:ascii="Times New Roman" w:hAnsi="Times New Roman" w:cs="Times New Roman"/>
          <w:kern w:val="24"/>
          <w:sz w:val="24"/>
          <w:szCs w:val="24"/>
        </w:rPr>
        <w:t xml:space="preserve"> e </w:t>
      </w:r>
      <w:proofErr w:type="spellStart"/>
      <w:r w:rsidR="00D87F6F" w:rsidRPr="00877277">
        <w:rPr>
          <w:rFonts w:ascii="Times New Roman" w:hAnsi="Times New Roman" w:cs="Times New Roman"/>
          <w:kern w:val="24"/>
          <w:sz w:val="24"/>
          <w:szCs w:val="24"/>
        </w:rPr>
        <w:t>rregullave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procedurave</w:t>
      </w:r>
      <w:proofErr w:type="spellEnd"/>
      <w:r w:rsidR="00D87F6F" w:rsidRPr="00877277">
        <w:rPr>
          <w:rFonts w:ascii="Times New Roman" w:hAnsi="Times New Roman" w:cs="Times New Roman"/>
          <w:kern w:val="24"/>
          <w:sz w:val="24"/>
          <w:szCs w:val="24"/>
        </w:rPr>
        <w:t xml:space="preserve"> 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llojeve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testeve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ekzaminuese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mjekësore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që</w:t>
      </w:r>
      <w:proofErr w:type="spellEnd"/>
      <w:r w:rsidR="00D87F6F" w:rsidRPr="00877277">
        <w:rPr>
          <w:rFonts w:ascii="Times New Roman" w:hAnsi="Times New Roman" w:cs="Times New Roman"/>
          <w:kern w:val="24"/>
          <w:sz w:val="24"/>
          <w:szCs w:val="24"/>
        </w:rPr>
        <w:t xml:space="preserve"> do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kryhen</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në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varësi</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punës</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së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punëmarrësit</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si</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dhe</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mënyrës</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së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funksionimit</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të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shërbimit</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mjekësor</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në</w:t>
      </w:r>
      <w:proofErr w:type="spellEnd"/>
      <w:r w:rsidR="00D87F6F" w:rsidRPr="00877277">
        <w:rPr>
          <w:rFonts w:ascii="Times New Roman" w:hAnsi="Times New Roman" w:cs="Times New Roman"/>
          <w:kern w:val="24"/>
          <w:sz w:val="24"/>
          <w:szCs w:val="24"/>
        </w:rPr>
        <w:t xml:space="preserve"> </w:t>
      </w:r>
      <w:proofErr w:type="spellStart"/>
      <w:r w:rsidR="00D87F6F" w:rsidRPr="00877277">
        <w:rPr>
          <w:rFonts w:ascii="Times New Roman" w:hAnsi="Times New Roman" w:cs="Times New Roman"/>
          <w:kern w:val="24"/>
          <w:sz w:val="24"/>
          <w:szCs w:val="24"/>
        </w:rPr>
        <w:t>punë</w:t>
      </w:r>
      <w:proofErr w:type="spellEnd"/>
      <w:r w:rsidR="00D87F6F" w:rsidRPr="00877277">
        <w:rPr>
          <w:rFonts w:ascii="Times New Roman" w:hAnsi="Times New Roman" w:cs="Times New Roman"/>
          <w:kern w:val="24"/>
          <w:sz w:val="24"/>
          <w:szCs w:val="24"/>
        </w:rPr>
        <w:t>.</w:t>
      </w:r>
    </w:p>
    <w:p w14:paraId="24969FA8" w14:textId="46241836" w:rsidR="00D87F6F" w:rsidRPr="00877277" w:rsidRDefault="00D87F6F" w:rsidP="0040163D">
      <w:pPr>
        <w:pStyle w:val="ListParagraph"/>
        <w:numPr>
          <w:ilvl w:val="0"/>
          <w:numId w:val="68"/>
        </w:numPr>
        <w:spacing w:after="0" w:line="240" w:lineRule="atLeast"/>
        <w:jc w:val="both"/>
        <w:rPr>
          <w:rFonts w:ascii="Times New Roman" w:hAnsi="Times New Roman" w:cs="Times New Roman"/>
          <w:kern w:val="24"/>
          <w:sz w:val="24"/>
          <w:szCs w:val="24"/>
        </w:rPr>
      </w:pPr>
      <w:r w:rsidRPr="00877277">
        <w:rPr>
          <w:rFonts w:ascii="Times New Roman" w:hAnsi="Times New Roman" w:cs="Times New Roman"/>
          <w:kern w:val="24"/>
          <w:sz w:val="24"/>
          <w:szCs w:val="24"/>
        </w:rPr>
        <w:t xml:space="preserve">VENDIM I </w:t>
      </w:r>
      <w:r w:rsidRPr="00877277">
        <w:rPr>
          <w:rFonts w:ascii="Times New Roman" w:hAnsi="Times New Roman" w:cs="Times New Roman"/>
          <w:bCs/>
          <w:kern w:val="24"/>
          <w:sz w:val="24"/>
          <w:szCs w:val="24"/>
        </w:rPr>
        <w:t>KËSHILLIT TË MINISTRAVE</w:t>
      </w:r>
      <w:r w:rsidRPr="00877277">
        <w:rPr>
          <w:rFonts w:ascii="Times New Roman" w:eastAsiaTheme="minorHAnsi" w:hAnsi="Times New Roman" w:cs="Times New Roman"/>
          <w:sz w:val="24"/>
          <w:szCs w:val="24"/>
          <w:lang w:eastAsia="ja-JP"/>
        </w:rPr>
        <w:t xml:space="preserve"> </w:t>
      </w:r>
      <w:r w:rsidR="00682046" w:rsidRPr="00877277">
        <w:rPr>
          <w:rFonts w:ascii="Times New Roman" w:eastAsiaTheme="minorHAnsi" w:hAnsi="Times New Roman" w:cs="Times New Roman"/>
          <w:sz w:val="24"/>
          <w:szCs w:val="24"/>
          <w:lang w:eastAsia="ja-JP"/>
        </w:rPr>
        <w:t xml:space="preserve">Nr. </w:t>
      </w:r>
      <w:r w:rsidRPr="00877277">
        <w:rPr>
          <w:rFonts w:ascii="Times New Roman" w:eastAsiaTheme="minorHAnsi" w:hAnsi="Times New Roman" w:cs="Times New Roman"/>
          <w:sz w:val="24"/>
          <w:szCs w:val="24"/>
          <w:lang w:eastAsia="ja-JP"/>
        </w:rPr>
        <w:t xml:space="preserve">596 </w:t>
      </w:r>
      <w:proofErr w:type="spellStart"/>
      <w:r w:rsidRPr="00877277">
        <w:rPr>
          <w:rFonts w:ascii="Times New Roman" w:eastAsiaTheme="minorHAnsi" w:hAnsi="Times New Roman" w:cs="Times New Roman"/>
          <w:sz w:val="24"/>
          <w:szCs w:val="24"/>
          <w:lang w:eastAsia="ja-JP"/>
        </w:rPr>
        <w:t>datë</w:t>
      </w:r>
      <w:proofErr w:type="spellEnd"/>
      <w:r w:rsidRPr="00877277">
        <w:rPr>
          <w:rFonts w:ascii="Times New Roman" w:eastAsiaTheme="minorHAnsi" w:hAnsi="Times New Roman" w:cs="Times New Roman"/>
          <w:sz w:val="24"/>
          <w:szCs w:val="24"/>
          <w:lang w:eastAsia="ja-JP"/>
        </w:rPr>
        <w:t xml:space="preserve"> 04.09.2020 </w:t>
      </w:r>
      <w:r w:rsidR="00772D97" w:rsidRPr="00877277">
        <w:rPr>
          <w:rFonts w:ascii="Times New Roman" w:eastAsiaTheme="minorHAnsi" w:hAnsi="Times New Roman" w:cs="Times New Roman"/>
          <w:sz w:val="24"/>
          <w:szCs w:val="24"/>
          <w:lang w:eastAsia="ja-JP"/>
        </w:rPr>
        <w:t>“</w:t>
      </w:r>
      <w:proofErr w:type="spellStart"/>
      <w:r w:rsidRPr="00877277">
        <w:rPr>
          <w:rFonts w:ascii="Times New Roman" w:eastAsiaTheme="minorHAnsi" w:hAnsi="Times New Roman" w:cs="Times New Roman"/>
          <w:sz w:val="24"/>
          <w:szCs w:val="24"/>
          <w:lang w:eastAsia="ja-JP"/>
        </w:rPr>
        <w:t>Për</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disa</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ndryshime</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dhe</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shtesa</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në</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Vendimin</w:t>
      </w:r>
      <w:proofErr w:type="spellEnd"/>
      <w:r w:rsidRPr="00877277">
        <w:rPr>
          <w:rFonts w:ascii="Times New Roman" w:eastAsiaTheme="minorHAnsi" w:hAnsi="Times New Roman" w:cs="Times New Roman"/>
          <w:sz w:val="24"/>
          <w:szCs w:val="24"/>
          <w:lang w:eastAsia="ja-JP"/>
        </w:rPr>
        <w:t xml:space="preserve"> 639 </w:t>
      </w:r>
      <w:proofErr w:type="spellStart"/>
      <w:r w:rsidRPr="00877277">
        <w:rPr>
          <w:rFonts w:ascii="Times New Roman" w:eastAsiaTheme="minorHAnsi" w:hAnsi="Times New Roman" w:cs="Times New Roman"/>
          <w:sz w:val="24"/>
          <w:szCs w:val="24"/>
          <w:lang w:eastAsia="ja-JP"/>
        </w:rPr>
        <w:t>datë</w:t>
      </w:r>
      <w:proofErr w:type="spellEnd"/>
      <w:r w:rsidRPr="00877277">
        <w:rPr>
          <w:rFonts w:ascii="Times New Roman" w:eastAsiaTheme="minorHAnsi" w:hAnsi="Times New Roman" w:cs="Times New Roman"/>
          <w:sz w:val="24"/>
          <w:szCs w:val="24"/>
          <w:lang w:eastAsia="ja-JP"/>
        </w:rPr>
        <w:t xml:space="preserve"> 07.09.2016, </w:t>
      </w:r>
      <w:proofErr w:type="spellStart"/>
      <w:r w:rsidRPr="00877277">
        <w:rPr>
          <w:rFonts w:ascii="Times New Roman" w:eastAsiaTheme="minorHAnsi" w:hAnsi="Times New Roman" w:cs="Times New Roman"/>
          <w:sz w:val="24"/>
          <w:szCs w:val="24"/>
          <w:lang w:eastAsia="ja-JP"/>
        </w:rPr>
        <w:t>të</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Këshillit</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të</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eastAsiaTheme="minorHAnsi" w:hAnsi="Times New Roman" w:cs="Times New Roman"/>
          <w:sz w:val="24"/>
          <w:szCs w:val="24"/>
          <w:lang w:eastAsia="ja-JP"/>
        </w:rPr>
        <w:t>Ministrave</w:t>
      </w:r>
      <w:proofErr w:type="spellEnd"/>
      <w:r w:rsidRPr="00877277">
        <w:rPr>
          <w:rFonts w:ascii="Times New Roman" w:eastAsiaTheme="minorHAnsi" w:hAnsi="Times New Roman" w:cs="Times New Roman"/>
          <w:sz w:val="24"/>
          <w:szCs w:val="24"/>
          <w:lang w:eastAsia="ja-JP"/>
        </w:rPr>
        <w:t xml:space="preserve"> “</w:t>
      </w:r>
      <w:proofErr w:type="spellStart"/>
      <w:r w:rsidRPr="00877277">
        <w:rPr>
          <w:rFonts w:ascii="Times New Roman" w:hAnsi="Times New Roman" w:cs="Times New Roman"/>
          <w:kern w:val="24"/>
          <w:sz w:val="24"/>
          <w:szCs w:val="24"/>
        </w:rPr>
        <w:t>Për</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përcaktimin</w:t>
      </w:r>
      <w:proofErr w:type="spellEnd"/>
      <w:r w:rsidRPr="00877277">
        <w:rPr>
          <w:rFonts w:ascii="Times New Roman" w:hAnsi="Times New Roman" w:cs="Times New Roman"/>
          <w:kern w:val="24"/>
          <w:sz w:val="24"/>
          <w:szCs w:val="24"/>
        </w:rPr>
        <w:t xml:space="preserve"> e </w:t>
      </w:r>
      <w:proofErr w:type="spellStart"/>
      <w:r w:rsidRPr="00877277">
        <w:rPr>
          <w:rFonts w:ascii="Times New Roman" w:hAnsi="Times New Roman" w:cs="Times New Roman"/>
          <w:kern w:val="24"/>
          <w:sz w:val="24"/>
          <w:szCs w:val="24"/>
        </w:rPr>
        <w:t>rregullave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procedurave</w:t>
      </w:r>
      <w:proofErr w:type="spellEnd"/>
      <w:r w:rsidRPr="00877277">
        <w:rPr>
          <w:rFonts w:ascii="Times New Roman" w:hAnsi="Times New Roman" w:cs="Times New Roman"/>
          <w:kern w:val="24"/>
          <w:sz w:val="24"/>
          <w:szCs w:val="24"/>
        </w:rPr>
        <w:t xml:space="preserve"> 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llojeve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testeve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ekzaminuese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mjekësore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që</w:t>
      </w:r>
      <w:proofErr w:type="spellEnd"/>
      <w:r w:rsidRPr="00877277">
        <w:rPr>
          <w:rFonts w:ascii="Times New Roman" w:hAnsi="Times New Roman" w:cs="Times New Roman"/>
          <w:kern w:val="24"/>
          <w:sz w:val="24"/>
          <w:szCs w:val="24"/>
        </w:rPr>
        <w:t xml:space="preserve"> do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kryhen</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në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varësi</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punës</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së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punëmarrësit</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si</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dhe</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mënyrës</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së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funksionimit</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të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shërbimit</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mjekësor</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në</w:t>
      </w:r>
      <w:proofErr w:type="spellEnd"/>
      <w:r w:rsidRPr="00877277">
        <w:rPr>
          <w:rFonts w:ascii="Times New Roman" w:hAnsi="Times New Roman" w:cs="Times New Roman"/>
          <w:kern w:val="24"/>
          <w:sz w:val="24"/>
          <w:szCs w:val="24"/>
        </w:rPr>
        <w:t xml:space="preserve"> </w:t>
      </w:r>
      <w:proofErr w:type="spellStart"/>
      <w:r w:rsidRPr="00877277">
        <w:rPr>
          <w:rFonts w:ascii="Times New Roman" w:hAnsi="Times New Roman" w:cs="Times New Roman"/>
          <w:kern w:val="24"/>
          <w:sz w:val="24"/>
          <w:szCs w:val="24"/>
        </w:rPr>
        <w:t>punë</w:t>
      </w:r>
      <w:proofErr w:type="spellEnd"/>
      <w:r w:rsidRPr="00877277">
        <w:rPr>
          <w:rFonts w:ascii="Times New Roman" w:hAnsi="Times New Roman" w:cs="Times New Roman"/>
          <w:kern w:val="24"/>
          <w:sz w:val="24"/>
          <w:szCs w:val="24"/>
        </w:rPr>
        <w:t>”.</w:t>
      </w:r>
    </w:p>
    <w:p w14:paraId="29B696A3" w14:textId="60393F8F" w:rsidR="00D87F6F" w:rsidRPr="00877277" w:rsidRDefault="00D87F6F" w:rsidP="00772D97">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sidRPr="00877277">
        <w:rPr>
          <w:rFonts w:ascii="Times New Roman" w:hAnsi="Times New Roman" w:cs="Times New Roman"/>
          <w:kern w:val="24"/>
          <w:sz w:val="24"/>
          <w:szCs w:val="24"/>
        </w:rPr>
        <w:lastRenderedPageBreak/>
        <w:t xml:space="preserve">VENDIM I </w:t>
      </w:r>
      <w:r w:rsidRPr="00877277">
        <w:rPr>
          <w:rFonts w:ascii="Times New Roman" w:hAnsi="Times New Roman" w:cs="Times New Roman"/>
          <w:bCs/>
          <w:kern w:val="24"/>
          <w:sz w:val="24"/>
          <w:szCs w:val="24"/>
        </w:rPr>
        <w:t>KËSHILLIT TË MINISTRAVE</w:t>
      </w:r>
      <w:r w:rsidRPr="00877277">
        <w:rPr>
          <w:rFonts w:ascii="Times New Roman" w:hAnsi="Times New Roman" w:cs="Times New Roman"/>
          <w:sz w:val="24"/>
          <w:szCs w:val="24"/>
        </w:rPr>
        <w:t xml:space="preserve"> nr. 113, </w:t>
      </w:r>
      <w:proofErr w:type="spellStart"/>
      <w:r w:rsidRPr="00877277">
        <w:rPr>
          <w:rFonts w:ascii="Times New Roman" w:hAnsi="Times New Roman" w:cs="Times New Roman"/>
          <w:sz w:val="24"/>
          <w:szCs w:val="24"/>
        </w:rPr>
        <w:t>datë</w:t>
      </w:r>
      <w:proofErr w:type="spellEnd"/>
      <w:r w:rsidRPr="00877277">
        <w:rPr>
          <w:rFonts w:ascii="Times New Roman" w:hAnsi="Times New Roman" w:cs="Times New Roman"/>
          <w:sz w:val="24"/>
          <w:szCs w:val="24"/>
        </w:rPr>
        <w:t xml:space="preserve"> 17. 2. 2011</w:t>
      </w:r>
      <w:r w:rsidR="00772D97"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Për</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parandalimin</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transmetimit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HIV/AIDS </w:t>
      </w:r>
      <w:proofErr w:type="spellStart"/>
      <w:r w:rsidRPr="00877277">
        <w:rPr>
          <w:rFonts w:ascii="Times New Roman" w:hAnsi="Times New Roman" w:cs="Times New Roman"/>
          <w:sz w:val="24"/>
          <w:szCs w:val="24"/>
        </w:rPr>
        <w:t>dhe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për</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kujdesin</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këshillimin</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dhe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trajtimin</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personave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që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jetojnë</w:t>
      </w:r>
      <w:proofErr w:type="spellEnd"/>
      <w:r w:rsidRPr="00877277">
        <w:rPr>
          <w:rFonts w:ascii="Times New Roman" w:hAnsi="Times New Roman" w:cs="Times New Roman"/>
          <w:sz w:val="24"/>
          <w:szCs w:val="24"/>
        </w:rPr>
        <w:t xml:space="preserve"> me HIV/AIDS </w:t>
      </w:r>
      <w:proofErr w:type="spellStart"/>
      <w:r w:rsidRPr="00877277">
        <w:rPr>
          <w:rFonts w:ascii="Times New Roman" w:hAnsi="Times New Roman" w:cs="Times New Roman"/>
          <w:sz w:val="24"/>
          <w:szCs w:val="24"/>
        </w:rPr>
        <w:t>në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institucionet</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arsimit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riedukimit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institucionet</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trajtimit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mjekësor</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institucionet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rezidenciale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përkujdesit</w:t>
      </w:r>
      <w:proofErr w:type="spellEnd"/>
      <w:r w:rsidRPr="00877277">
        <w:rPr>
          <w:rFonts w:ascii="Times New Roman" w:hAnsi="Times New Roman" w:cs="Times New Roman"/>
          <w:sz w:val="24"/>
          <w:szCs w:val="24"/>
        </w:rPr>
        <w:t xml:space="preserve"> social, </w:t>
      </w:r>
      <w:proofErr w:type="spellStart"/>
      <w:r w:rsidRPr="00877277">
        <w:rPr>
          <w:rFonts w:ascii="Times New Roman" w:hAnsi="Times New Roman" w:cs="Times New Roman"/>
          <w:sz w:val="24"/>
          <w:szCs w:val="24"/>
        </w:rPr>
        <w:t>burgjet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dhe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vendet</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paraburgimit</w:t>
      </w:r>
      <w:proofErr w:type="spellEnd"/>
      <w:r w:rsidRPr="00877277">
        <w:rPr>
          <w:rFonts w:ascii="Times New Roman" w:hAnsi="Times New Roman" w:cs="Times New Roman"/>
          <w:sz w:val="24"/>
          <w:szCs w:val="24"/>
        </w:rPr>
        <w:t>”.</w:t>
      </w:r>
    </w:p>
    <w:p w14:paraId="5CBDADAD" w14:textId="77777777" w:rsidR="00D87F6F" w:rsidRPr="00877277" w:rsidRDefault="00D87F6F" w:rsidP="0040163D">
      <w:pPr>
        <w:pStyle w:val="ListParagraph"/>
        <w:numPr>
          <w:ilvl w:val="0"/>
          <w:numId w:val="69"/>
        </w:numPr>
        <w:spacing w:after="0" w:line="240" w:lineRule="atLeast"/>
        <w:ind w:left="360"/>
        <w:jc w:val="both"/>
        <w:rPr>
          <w:rFonts w:ascii="Times New Roman" w:hAnsi="Times New Roman" w:cs="Times New Roman"/>
          <w:sz w:val="24"/>
          <w:szCs w:val="24"/>
        </w:rPr>
      </w:pPr>
      <w:r w:rsidRPr="00877277">
        <w:rPr>
          <w:rFonts w:ascii="Times New Roman" w:hAnsi="Times New Roman" w:cs="Times New Roman"/>
          <w:kern w:val="24"/>
          <w:sz w:val="24"/>
          <w:szCs w:val="24"/>
        </w:rPr>
        <w:t xml:space="preserve">VENDIM I </w:t>
      </w:r>
      <w:r w:rsidRPr="00877277">
        <w:rPr>
          <w:rFonts w:ascii="Times New Roman" w:hAnsi="Times New Roman" w:cs="Times New Roman"/>
          <w:bCs/>
          <w:kern w:val="24"/>
          <w:sz w:val="24"/>
          <w:szCs w:val="24"/>
        </w:rPr>
        <w:t>KËSHILLIT TË MINISTRAVE</w:t>
      </w:r>
      <w:r w:rsidRPr="00877277">
        <w:rPr>
          <w:rFonts w:ascii="Times New Roman" w:hAnsi="Times New Roman" w:cs="Times New Roman"/>
          <w:sz w:val="24"/>
          <w:szCs w:val="24"/>
        </w:rPr>
        <w:t xml:space="preserve"> nr. 553 </w:t>
      </w:r>
      <w:proofErr w:type="spellStart"/>
      <w:r w:rsidRPr="00877277">
        <w:rPr>
          <w:rFonts w:ascii="Times New Roman" w:hAnsi="Times New Roman" w:cs="Times New Roman"/>
          <w:sz w:val="24"/>
          <w:szCs w:val="24"/>
        </w:rPr>
        <w:t>datë</w:t>
      </w:r>
      <w:proofErr w:type="spellEnd"/>
      <w:r w:rsidRPr="00877277">
        <w:rPr>
          <w:rFonts w:ascii="Times New Roman" w:hAnsi="Times New Roman" w:cs="Times New Roman"/>
          <w:sz w:val="24"/>
          <w:szCs w:val="24"/>
        </w:rPr>
        <w:t xml:space="preserve"> 27.07.2016 “</w:t>
      </w:r>
      <w:proofErr w:type="spellStart"/>
      <w:r w:rsidRPr="00877277">
        <w:rPr>
          <w:rFonts w:ascii="Times New Roman" w:hAnsi="Times New Roman" w:cs="Times New Roman"/>
          <w:sz w:val="24"/>
          <w:szCs w:val="24"/>
        </w:rPr>
        <w:t>Për</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përbërjen</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mënyrën</w:t>
      </w:r>
      <w:proofErr w:type="spellEnd"/>
      <w:r w:rsidRPr="00877277">
        <w:rPr>
          <w:rFonts w:ascii="Times New Roman" w:hAnsi="Times New Roman" w:cs="Times New Roman"/>
          <w:sz w:val="24"/>
          <w:szCs w:val="24"/>
        </w:rPr>
        <w:t xml:space="preserve"> e </w:t>
      </w:r>
      <w:proofErr w:type="spellStart"/>
      <w:r w:rsidRPr="00877277">
        <w:rPr>
          <w:rFonts w:ascii="Times New Roman" w:hAnsi="Times New Roman" w:cs="Times New Roman"/>
          <w:sz w:val="24"/>
          <w:szCs w:val="24"/>
        </w:rPr>
        <w:t>organizimit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dhe</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funksionimit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Komisionit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Autorizimit</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të</w:t>
      </w:r>
      <w:proofErr w:type="spellEnd"/>
      <w:r w:rsidRPr="00877277">
        <w:rPr>
          <w:rFonts w:ascii="Times New Roman" w:hAnsi="Times New Roman" w:cs="Times New Roman"/>
          <w:sz w:val="24"/>
          <w:szCs w:val="24"/>
        </w:rPr>
        <w:t xml:space="preserve"> </w:t>
      </w:r>
      <w:proofErr w:type="spellStart"/>
      <w:r w:rsidRPr="00877277">
        <w:rPr>
          <w:rFonts w:ascii="Times New Roman" w:hAnsi="Times New Roman" w:cs="Times New Roman"/>
          <w:sz w:val="24"/>
          <w:szCs w:val="24"/>
        </w:rPr>
        <w:t>Produkteve</w:t>
      </w:r>
      <w:proofErr w:type="spellEnd"/>
      <w:r w:rsidRPr="00877277">
        <w:rPr>
          <w:rFonts w:ascii="Times New Roman" w:hAnsi="Times New Roman" w:cs="Times New Roman"/>
          <w:sz w:val="24"/>
          <w:szCs w:val="24"/>
        </w:rPr>
        <w:t xml:space="preserve"> Biocide”</w:t>
      </w:r>
    </w:p>
    <w:p w14:paraId="73BCA41B" w14:textId="77777777" w:rsidR="00D87F6F" w:rsidRPr="00877277" w:rsidRDefault="00D87F6F" w:rsidP="0040163D">
      <w:pPr>
        <w:pStyle w:val="ListParagraph"/>
        <w:numPr>
          <w:ilvl w:val="0"/>
          <w:numId w:val="69"/>
        </w:numPr>
        <w:spacing w:after="0" w:line="240" w:lineRule="atLeast"/>
        <w:ind w:left="360"/>
        <w:jc w:val="both"/>
        <w:rPr>
          <w:rFonts w:ascii="Times New Roman" w:hAnsi="Times New Roman" w:cs="Times New Roman"/>
          <w:sz w:val="24"/>
          <w:szCs w:val="24"/>
          <w:lang w:val="it-IT"/>
        </w:rPr>
      </w:pPr>
      <w:r w:rsidRPr="00877277">
        <w:rPr>
          <w:rFonts w:ascii="Times New Roman" w:hAnsi="Times New Roman" w:cs="Times New Roman"/>
          <w:kern w:val="24"/>
          <w:sz w:val="24"/>
          <w:szCs w:val="24"/>
        </w:rPr>
        <w:t xml:space="preserve">VENDIM I </w:t>
      </w:r>
      <w:r w:rsidRPr="00877277">
        <w:rPr>
          <w:rFonts w:ascii="Times New Roman" w:hAnsi="Times New Roman" w:cs="Times New Roman"/>
          <w:bCs/>
          <w:kern w:val="24"/>
          <w:sz w:val="24"/>
          <w:szCs w:val="24"/>
        </w:rPr>
        <w:t>KËSHILLIT TË MINISTRAVE</w:t>
      </w:r>
      <w:r w:rsidRPr="00877277">
        <w:rPr>
          <w:rFonts w:ascii="Times New Roman" w:hAnsi="Times New Roman" w:cs="Times New Roman"/>
          <w:sz w:val="24"/>
          <w:szCs w:val="24"/>
          <w:lang w:val="it-IT"/>
        </w:rPr>
        <w:t xml:space="preserve"> nr. 487 datë, 29.06.2016 “Për klasifikimin e produkteve Biocide”</w:t>
      </w:r>
    </w:p>
    <w:p w14:paraId="26F08CFB" w14:textId="77777777" w:rsidR="00D87F6F" w:rsidRPr="00877277" w:rsidRDefault="00D87F6F" w:rsidP="0040163D">
      <w:pPr>
        <w:pStyle w:val="ListParagraph"/>
        <w:numPr>
          <w:ilvl w:val="0"/>
          <w:numId w:val="69"/>
        </w:numPr>
        <w:spacing w:after="0" w:line="240" w:lineRule="atLeast"/>
        <w:ind w:left="360"/>
        <w:jc w:val="both"/>
        <w:rPr>
          <w:rFonts w:ascii="Times New Roman" w:eastAsia="Times New Roman" w:hAnsi="Times New Roman" w:cs="Times New Roman"/>
          <w:sz w:val="24"/>
          <w:szCs w:val="24"/>
          <w:lang w:val="it-IT"/>
        </w:rPr>
      </w:pPr>
      <w:r w:rsidRPr="00877277">
        <w:rPr>
          <w:rFonts w:ascii="Times New Roman" w:hAnsi="Times New Roman" w:cs="Times New Roman"/>
          <w:sz w:val="24"/>
          <w:szCs w:val="24"/>
          <w:lang w:val="it-IT"/>
        </w:rPr>
        <w:t xml:space="preserve">VENDIM I KËSHILLIT TË MINISTRAVE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bookmarkEnd w:id="3"/>
    <w:p w14:paraId="755D45AF" w14:textId="77777777" w:rsidR="00D87F6F" w:rsidRPr="00F94285" w:rsidRDefault="00D87F6F" w:rsidP="00D87F6F">
      <w:pPr>
        <w:pStyle w:val="ListParagraph"/>
        <w:spacing w:after="0" w:line="240" w:lineRule="atLeast"/>
        <w:ind w:left="394" w:hangingChars="164" w:hanging="394"/>
        <w:jc w:val="both"/>
        <w:rPr>
          <w:rFonts w:ascii="Times New Roman" w:eastAsiaTheme="minorHAnsi" w:hAnsi="Times New Roman" w:cs="Times New Roman"/>
          <w:sz w:val="24"/>
          <w:szCs w:val="24"/>
          <w:lang w:val="it-IT" w:eastAsia="ja-JP"/>
        </w:rPr>
      </w:pPr>
    </w:p>
    <w:p w14:paraId="164735E0" w14:textId="77777777" w:rsidR="00D87F6F" w:rsidRPr="00F94285" w:rsidRDefault="00D87F6F" w:rsidP="00D87F6F">
      <w:pPr>
        <w:pStyle w:val="ListParagraph"/>
        <w:spacing w:after="0" w:line="240" w:lineRule="atLeast"/>
        <w:ind w:left="394" w:hangingChars="164" w:hanging="394"/>
        <w:jc w:val="both"/>
        <w:rPr>
          <w:rFonts w:ascii="Times New Roman" w:eastAsiaTheme="minorHAnsi" w:hAnsi="Times New Roman" w:cs="Times New Roman"/>
          <w:sz w:val="24"/>
          <w:szCs w:val="24"/>
          <w:lang w:val="it-IT" w:eastAsia="ja-JP"/>
        </w:rPr>
      </w:pPr>
    </w:p>
    <w:p w14:paraId="44EA8A0C" w14:textId="77777777" w:rsidR="00D87F6F" w:rsidRDefault="00D87F6F" w:rsidP="00D87F6F">
      <w:pPr>
        <w:pStyle w:val="NoSpacing"/>
        <w:spacing w:line="240" w:lineRule="atLeast"/>
        <w:jc w:val="both"/>
        <w:rPr>
          <w:rFonts w:ascii="Times New Roman" w:hAnsi="Times New Roman" w:cs="Times New Roman"/>
          <w:b/>
          <w:kern w:val="24"/>
          <w:sz w:val="28"/>
          <w:szCs w:val="24"/>
          <w:u w:val="single"/>
        </w:rPr>
      </w:pPr>
      <w:bookmarkStart w:id="5" w:name="_Hlk178684215"/>
      <w:r>
        <w:rPr>
          <w:rFonts w:ascii="Times New Roman" w:hAnsi="Times New Roman" w:cs="Times New Roman"/>
          <w:b/>
          <w:caps/>
          <w:sz w:val="28"/>
          <w:szCs w:val="24"/>
          <w:u w:val="single"/>
        </w:rPr>
        <w:t xml:space="preserve">UrdhërA, </w:t>
      </w:r>
      <w:r>
        <w:rPr>
          <w:rFonts w:ascii="Times New Roman" w:hAnsi="Times New Roman" w:cs="Times New Roman"/>
          <w:b/>
          <w:caps/>
          <w:sz w:val="28"/>
          <w:szCs w:val="24"/>
          <w:u w:val="single"/>
          <w:lang w:val="it-IT"/>
        </w:rPr>
        <w:t>UdhëzimE DHE Rregullore</w:t>
      </w:r>
    </w:p>
    <w:p w14:paraId="74BEC69F" w14:textId="77777777" w:rsidR="00D87F6F" w:rsidRDefault="00D87F6F" w:rsidP="00D87F6F">
      <w:pPr>
        <w:pStyle w:val="NoSpacing"/>
        <w:spacing w:line="240" w:lineRule="atLeast"/>
        <w:ind w:left="394" w:hangingChars="164" w:hanging="394"/>
        <w:jc w:val="both"/>
        <w:rPr>
          <w:rFonts w:ascii="Times New Roman" w:hAnsi="Times New Roman" w:cs="Times New Roman"/>
          <w:sz w:val="24"/>
          <w:szCs w:val="24"/>
          <w:lang w:eastAsia="ja-JP"/>
        </w:rPr>
      </w:pPr>
    </w:p>
    <w:p w14:paraId="55D6C0E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Nr.103, dt. 13. 3. 2014, </w:t>
      </w:r>
      <w:r>
        <w:rPr>
          <w:rFonts w:ascii="Times New Roman" w:hAnsi="Times New Roman" w:cs="Times New Roman"/>
          <w:sz w:val="24"/>
          <w:szCs w:val="24"/>
        </w:rPr>
        <w:tab/>
        <w:t xml:space="preserve">    </w:t>
      </w:r>
    </w:p>
    <w:p w14:paraId="2AB3B44A"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“Mbi rregullimin e procedures së marrjes së mostrës të kordonit umbilikal dhe kordonit umbilikal dhe në ruajtjen e tyre në banka jashtë territorit të vendit”;</w:t>
      </w:r>
    </w:p>
    <w:p w14:paraId="4B184835"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416, dt 11. 10. 2011, </w:t>
      </w:r>
      <w:r>
        <w:rPr>
          <w:rFonts w:ascii="Times New Roman" w:hAnsi="Times New Roman" w:cs="Times New Roman"/>
          <w:sz w:val="24"/>
          <w:szCs w:val="24"/>
        </w:rPr>
        <w:tab/>
        <w:t xml:space="preserve">  </w:t>
      </w:r>
    </w:p>
    <w:p w14:paraId="7D970479"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rregullores për procedurat e importimit dhe eksportimit të indeve, qelizave dhe organeve me origjinë njerëzore për qëllime transplanti’;</w:t>
      </w:r>
    </w:p>
    <w:p w14:paraId="25939364"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Nr.16, dt. 12.01.2012,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
    <w:p w14:paraId="298A1981"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pyetësorit për prodhimin dhe administrimin e mbetjeve spitalore”;</w:t>
      </w:r>
    </w:p>
    <w:p w14:paraId="320129D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555, dt. 22. 12. 2014,                </w:t>
      </w:r>
    </w:p>
    <w:p w14:paraId="71AF6EAD"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përcaktimin e grupit të gjakut dhe faktorit Rhezus D”;</w:t>
      </w:r>
    </w:p>
    <w:p w14:paraId="7235E4EC"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sidRPr="00F94285">
        <w:rPr>
          <w:rFonts w:ascii="Times New Roman" w:hAnsi="Times New Roman" w:cs="Times New Roman"/>
          <w:caps/>
          <w:sz w:val="24"/>
          <w:szCs w:val="24"/>
          <w:lang w:val="it-IT"/>
        </w:rPr>
        <w:t>Urdhër i Ministrit të Shëndetësisë</w:t>
      </w:r>
      <w:r w:rsidRPr="00F94285">
        <w:rPr>
          <w:rFonts w:ascii="Times New Roman" w:hAnsi="Times New Roman" w:cs="Times New Roman"/>
          <w:sz w:val="24"/>
          <w:szCs w:val="24"/>
          <w:lang w:val="it-IT"/>
        </w:rPr>
        <w:t xml:space="preserve"> Nr. </w:t>
      </w:r>
      <w:r w:rsidRPr="00F94285">
        <w:rPr>
          <w:rFonts w:ascii="Times New Roman" w:hAnsi="Times New Roman" w:cs="Times New Roman"/>
          <w:sz w:val="24"/>
          <w:szCs w:val="24"/>
          <w:lang w:val="it-IT" w:eastAsia="ja-JP"/>
        </w:rPr>
        <w:t>640 dt. 14.11.2008,</w:t>
      </w:r>
      <w:r w:rsidRPr="00F94285">
        <w:rPr>
          <w:rFonts w:ascii="Times New Roman" w:hAnsi="Times New Roman" w:cs="Times New Roman"/>
          <w:sz w:val="24"/>
          <w:szCs w:val="24"/>
          <w:lang w:val="it-IT" w:eastAsia="ja-JP"/>
        </w:rPr>
        <w:tab/>
        <w:t xml:space="preserve">                “Për miratimin e formularëve të vetë deklarimit për subjektet që ushtrojnë aktivitet privat në fushën e shëndetësisë”;</w:t>
      </w:r>
    </w:p>
    <w:p w14:paraId="189C182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49 dt. 11.02.2011, </w:t>
      </w:r>
      <w:r>
        <w:rPr>
          <w:rFonts w:ascii="Times New Roman" w:hAnsi="Times New Roman" w:cs="Times New Roman"/>
          <w:sz w:val="24"/>
          <w:szCs w:val="24"/>
        </w:rPr>
        <w:tab/>
      </w:r>
      <w:r>
        <w:rPr>
          <w:rFonts w:ascii="Times New Roman" w:hAnsi="Times New Roman" w:cs="Times New Roman"/>
          <w:sz w:val="24"/>
          <w:szCs w:val="24"/>
        </w:rPr>
        <w:tab/>
        <w:t xml:space="preserve">     </w:t>
      </w:r>
    </w:p>
    <w:p w14:paraId="3757C26C"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rregullores për organizimin dhe funksionimin e laboratorëve mjekësorë”;</w:t>
      </w:r>
    </w:p>
    <w:p w14:paraId="3CCA87CB"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Udhëzim i Ministrit të Shëndetësisë n</w:t>
      </w:r>
      <w:r>
        <w:rPr>
          <w:rFonts w:ascii="Times New Roman" w:hAnsi="Times New Roman" w:cs="Times New Roman"/>
          <w:sz w:val="24"/>
          <w:szCs w:val="24"/>
          <w:lang w:val="it-IT"/>
        </w:rPr>
        <w:t xml:space="preserve">r. 510 dt. 13. 12. 2011, </w:t>
      </w:r>
    </w:p>
    <w:p w14:paraId="40C8596D" w14:textId="77777777" w:rsidR="00D87F6F" w:rsidRDefault="00D87F6F" w:rsidP="0040163D">
      <w:pPr>
        <w:pStyle w:val="ListParagraph"/>
        <w:spacing w:after="0" w:line="240" w:lineRule="atLeast"/>
        <w:ind w:left="360"/>
        <w:jc w:val="both"/>
        <w:rPr>
          <w:rFonts w:ascii="Times New Roman" w:hAnsi="Times New Roman" w:cs="Times New Roman"/>
          <w:sz w:val="24"/>
          <w:szCs w:val="24"/>
          <w:lang w:val="it-IT"/>
        </w:rPr>
      </w:pPr>
      <w:r>
        <w:rPr>
          <w:rFonts w:ascii="Times New Roman" w:hAnsi="Times New Roman" w:cs="Times New Roman"/>
          <w:sz w:val="24"/>
          <w:szCs w:val="24"/>
          <w:lang w:val="it-IT"/>
        </w:rPr>
        <w:t>“Për inspektimet higjieno sanitare në funksion të lëshimit të Akt-miratimit higjieno sanitar”;</w:t>
      </w:r>
    </w:p>
    <w:p w14:paraId="027B1AA1" w14:textId="3B0A2C7E" w:rsidR="000E237C" w:rsidRDefault="000E237C" w:rsidP="000E237C">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Udhëzim i Ministrit të Shëndetësisë n</w:t>
      </w:r>
      <w:r>
        <w:rPr>
          <w:rFonts w:ascii="Times New Roman" w:hAnsi="Times New Roman" w:cs="Times New Roman"/>
          <w:sz w:val="24"/>
          <w:szCs w:val="24"/>
          <w:lang w:val="it-IT"/>
        </w:rPr>
        <w:t xml:space="preserve">r. 139 dt. 14. 04. 2011, </w:t>
      </w:r>
    </w:p>
    <w:p w14:paraId="47B93541" w14:textId="5B2A5DB0" w:rsidR="000E237C" w:rsidRDefault="000E237C" w:rsidP="000E237C">
      <w:pPr>
        <w:pStyle w:val="ListParagraph"/>
        <w:spacing w:after="0" w:line="240" w:lineRule="atLeast"/>
        <w:ind w:left="360"/>
        <w:jc w:val="both"/>
        <w:rPr>
          <w:rFonts w:ascii="Times New Roman" w:hAnsi="Times New Roman" w:cs="Times New Roman"/>
          <w:sz w:val="24"/>
          <w:szCs w:val="24"/>
          <w:lang w:val="it-IT"/>
        </w:rPr>
      </w:pPr>
      <w:r>
        <w:rPr>
          <w:rFonts w:ascii="Times New Roman" w:hAnsi="Times New Roman" w:cs="Times New Roman"/>
          <w:sz w:val="24"/>
          <w:szCs w:val="24"/>
          <w:lang w:val="it-IT"/>
        </w:rPr>
        <w:t>“Për lëshimin e Akt-Miratimit Higjieno Sanitar”;</w:t>
      </w:r>
    </w:p>
    <w:p w14:paraId="06C60FC0" w14:textId="77777777" w:rsidR="002E7A94" w:rsidRDefault="00D87F6F" w:rsidP="00643E0D">
      <w:pPr>
        <w:pStyle w:val="ListParagraph"/>
        <w:numPr>
          <w:ilvl w:val="0"/>
          <w:numId w:val="67"/>
        </w:numPr>
        <w:spacing w:after="0" w:line="240" w:lineRule="atLeast"/>
        <w:jc w:val="both"/>
        <w:rPr>
          <w:rFonts w:ascii="Times New Roman" w:hAnsi="Times New Roman" w:cs="Times New Roman"/>
          <w:sz w:val="24"/>
          <w:szCs w:val="24"/>
          <w:lang w:val="it-IT"/>
        </w:rPr>
      </w:pPr>
      <w:r w:rsidRPr="0089075B">
        <w:rPr>
          <w:rFonts w:ascii="Times New Roman" w:hAnsi="Times New Roman" w:cs="Times New Roman"/>
          <w:caps/>
          <w:sz w:val="24"/>
          <w:szCs w:val="24"/>
          <w:lang w:val="it-IT"/>
        </w:rPr>
        <w:t>Udhëzim i Ministrit të Shëndetësisë dhe Ministrisë së Drejtësisë</w:t>
      </w:r>
      <w:r w:rsidRPr="0089075B">
        <w:rPr>
          <w:rFonts w:ascii="Times New Roman" w:hAnsi="Times New Roman" w:cs="Times New Roman"/>
          <w:sz w:val="24"/>
          <w:szCs w:val="24"/>
          <w:lang w:val="it-IT"/>
        </w:rPr>
        <w:t xml:space="preserve"> Nr. 465 dt. 10. 11. 2011</w:t>
      </w:r>
    </w:p>
    <w:p w14:paraId="78F95FBE" w14:textId="3EBA2910" w:rsidR="00D87F6F" w:rsidRPr="0089075B" w:rsidRDefault="00D87F6F" w:rsidP="002E7A94">
      <w:pPr>
        <w:pStyle w:val="ListParagraph"/>
        <w:spacing w:after="0" w:line="240" w:lineRule="atLeast"/>
        <w:ind w:left="360"/>
        <w:jc w:val="both"/>
        <w:rPr>
          <w:rFonts w:ascii="Times New Roman" w:hAnsi="Times New Roman" w:cs="Times New Roman"/>
          <w:sz w:val="24"/>
          <w:szCs w:val="24"/>
          <w:lang w:val="it-IT"/>
        </w:rPr>
      </w:pPr>
      <w:r w:rsidRPr="0089075B">
        <w:rPr>
          <w:rFonts w:ascii="Times New Roman" w:hAnsi="Times New Roman" w:cs="Times New Roman"/>
          <w:sz w:val="24"/>
          <w:szCs w:val="24"/>
          <w:lang w:val="it-IT"/>
        </w:rPr>
        <w:t>“Për inspektimin higjieno sanitar në Institucionet e Ekzekutimit të Dënimeve Penale dhe të Paraburgimit”;</w:t>
      </w:r>
    </w:p>
    <w:p w14:paraId="37F273D4" w14:textId="77777777" w:rsidR="002E7A94" w:rsidRPr="002E7A94" w:rsidRDefault="00D87F6F" w:rsidP="0010241B">
      <w:pPr>
        <w:pStyle w:val="ListParagraph"/>
        <w:numPr>
          <w:ilvl w:val="0"/>
          <w:numId w:val="67"/>
        </w:numPr>
        <w:spacing w:after="0" w:line="240" w:lineRule="atLeast"/>
        <w:jc w:val="both"/>
        <w:rPr>
          <w:rFonts w:ascii="Times New Roman" w:hAnsi="Times New Roman" w:cs="Times New Roman"/>
          <w:sz w:val="24"/>
          <w:szCs w:val="24"/>
          <w:lang w:val="it-IT"/>
        </w:rPr>
      </w:pPr>
      <w:r w:rsidRPr="0089075B">
        <w:rPr>
          <w:rFonts w:ascii="Times New Roman" w:hAnsi="Times New Roman" w:cs="Times New Roman"/>
          <w:caps/>
          <w:sz w:val="24"/>
          <w:szCs w:val="24"/>
          <w:lang w:val="it-IT"/>
        </w:rPr>
        <w:t>Udhëzim i Ministrit të Shëndetësisë n</w:t>
      </w:r>
      <w:r w:rsidRPr="0089075B">
        <w:rPr>
          <w:rFonts w:ascii="Times New Roman" w:hAnsi="Times New Roman" w:cs="Times New Roman"/>
          <w:sz w:val="24"/>
          <w:szCs w:val="24"/>
          <w:lang w:val="it-IT"/>
        </w:rPr>
        <w:t>r.</w:t>
      </w:r>
      <w:r w:rsidRPr="0089075B">
        <w:rPr>
          <w:rFonts w:ascii="Times New Roman" w:hAnsi="Times New Roman" w:cs="Times New Roman"/>
          <w:sz w:val="24"/>
          <w:szCs w:val="24"/>
        </w:rPr>
        <w:t xml:space="preserve"> 163, dt. 22. 4. 1996</w:t>
      </w:r>
    </w:p>
    <w:p w14:paraId="182DB8DA" w14:textId="36280271" w:rsidR="00D87F6F" w:rsidRPr="0089075B" w:rsidRDefault="00D87F6F" w:rsidP="002E7A94">
      <w:pPr>
        <w:pStyle w:val="ListParagraph"/>
        <w:spacing w:after="0" w:line="240" w:lineRule="atLeast"/>
        <w:ind w:left="360"/>
        <w:jc w:val="both"/>
        <w:rPr>
          <w:rFonts w:ascii="Times New Roman" w:hAnsi="Times New Roman" w:cs="Times New Roman"/>
          <w:sz w:val="24"/>
          <w:szCs w:val="24"/>
          <w:lang w:val="it-IT"/>
        </w:rPr>
      </w:pPr>
      <w:r w:rsidRPr="0089075B">
        <w:rPr>
          <w:rFonts w:ascii="Times New Roman" w:hAnsi="Times New Roman" w:cs="Times New Roman"/>
          <w:sz w:val="24"/>
          <w:szCs w:val="24"/>
          <w:lang w:val="it-IT"/>
        </w:rPr>
        <w:t>“Për zbatimin e ligjit për ndërprerjen e shtatëzanisë”;</w:t>
      </w:r>
    </w:p>
    <w:p w14:paraId="0DF8CF04" w14:textId="77777777" w:rsidR="002E7A94" w:rsidRPr="002E7A94" w:rsidRDefault="00D87F6F" w:rsidP="00BB3418">
      <w:pPr>
        <w:pStyle w:val="ListParagraph"/>
        <w:numPr>
          <w:ilvl w:val="0"/>
          <w:numId w:val="67"/>
        </w:numPr>
        <w:spacing w:after="0" w:line="240" w:lineRule="atLeast"/>
        <w:jc w:val="both"/>
        <w:rPr>
          <w:rFonts w:ascii="Times New Roman" w:hAnsi="Times New Roman" w:cs="Times New Roman"/>
          <w:sz w:val="24"/>
          <w:szCs w:val="24"/>
          <w:lang w:val="it-IT"/>
        </w:rPr>
      </w:pPr>
      <w:r w:rsidRPr="0089075B">
        <w:rPr>
          <w:rFonts w:ascii="Times New Roman" w:hAnsi="Times New Roman" w:cs="Times New Roman"/>
          <w:caps/>
          <w:sz w:val="24"/>
          <w:szCs w:val="24"/>
          <w:lang w:val="it-IT"/>
        </w:rPr>
        <w:t>Udhëzim i Ministrit të Shëndetësisë n</w:t>
      </w:r>
      <w:r w:rsidRPr="0089075B">
        <w:rPr>
          <w:rFonts w:ascii="Times New Roman" w:hAnsi="Times New Roman" w:cs="Times New Roman"/>
          <w:sz w:val="24"/>
          <w:szCs w:val="24"/>
          <w:lang w:val="it-IT"/>
        </w:rPr>
        <w:t>r.</w:t>
      </w:r>
      <w:r w:rsidR="0089075B">
        <w:rPr>
          <w:rFonts w:ascii="Times New Roman" w:hAnsi="Times New Roman" w:cs="Times New Roman"/>
          <w:sz w:val="24"/>
          <w:szCs w:val="24"/>
          <w:lang w:val="it-IT"/>
        </w:rPr>
        <w:t xml:space="preserve"> </w:t>
      </w:r>
      <w:r w:rsidRPr="0089075B">
        <w:rPr>
          <w:rFonts w:ascii="Times New Roman" w:hAnsi="Times New Roman" w:cs="Times New Roman"/>
          <w:sz w:val="24"/>
          <w:szCs w:val="24"/>
        </w:rPr>
        <w:t xml:space="preserve">268, dt. 10. 7. 2003, </w:t>
      </w:r>
    </w:p>
    <w:p w14:paraId="3EE82CE7" w14:textId="207D9CE5" w:rsidR="00D87F6F" w:rsidRPr="0089075B" w:rsidRDefault="00D87F6F" w:rsidP="002E7A94">
      <w:pPr>
        <w:pStyle w:val="ListParagraph"/>
        <w:spacing w:after="0" w:line="240" w:lineRule="atLeast"/>
        <w:ind w:left="360"/>
        <w:jc w:val="both"/>
        <w:rPr>
          <w:rFonts w:ascii="Times New Roman" w:hAnsi="Times New Roman" w:cs="Times New Roman"/>
          <w:sz w:val="24"/>
          <w:szCs w:val="24"/>
          <w:lang w:val="it-IT"/>
        </w:rPr>
      </w:pPr>
      <w:r w:rsidRPr="0089075B">
        <w:rPr>
          <w:rFonts w:ascii="Times New Roman" w:hAnsi="Times New Roman" w:cs="Times New Roman"/>
          <w:sz w:val="24"/>
          <w:szCs w:val="24"/>
          <w:lang w:val="it-IT"/>
        </w:rPr>
        <w:t>“Mbi teknikat e riprodhimit mjekësor të asistuar (RMA)”.</w:t>
      </w:r>
    </w:p>
    <w:p w14:paraId="6C0F690A" w14:textId="77777777" w:rsidR="00D87F6F" w:rsidRPr="00772D97"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sidRPr="00772D97">
        <w:rPr>
          <w:rFonts w:ascii="Times New Roman" w:hAnsi="Times New Roman" w:cs="Times New Roman"/>
          <w:caps/>
          <w:sz w:val="24"/>
          <w:szCs w:val="24"/>
          <w:lang w:val="it-IT"/>
        </w:rPr>
        <w:t>Rregullore n</w:t>
      </w:r>
      <w:r w:rsidRPr="00772D97">
        <w:rPr>
          <w:rFonts w:ascii="Times New Roman" w:hAnsi="Times New Roman" w:cs="Times New Roman"/>
          <w:sz w:val="24"/>
          <w:szCs w:val="24"/>
          <w:lang w:val="it-IT"/>
        </w:rPr>
        <w:t xml:space="preserve">r. 580 dt. 16. 11. 2012, </w:t>
      </w:r>
      <w:r w:rsidRPr="00772D97">
        <w:rPr>
          <w:rFonts w:ascii="Times New Roman" w:hAnsi="Times New Roman" w:cs="Times New Roman"/>
          <w:sz w:val="24"/>
          <w:szCs w:val="24"/>
          <w:lang w:val="it-IT"/>
        </w:rPr>
        <w:tab/>
      </w:r>
      <w:r w:rsidRPr="00772D97">
        <w:rPr>
          <w:rFonts w:ascii="Times New Roman" w:hAnsi="Times New Roman" w:cs="Times New Roman"/>
          <w:sz w:val="24"/>
          <w:szCs w:val="24"/>
          <w:lang w:val="it-IT"/>
        </w:rPr>
        <w:tab/>
      </w:r>
      <w:r w:rsidRPr="00772D97">
        <w:rPr>
          <w:rFonts w:ascii="Times New Roman" w:hAnsi="Times New Roman" w:cs="Times New Roman"/>
          <w:sz w:val="24"/>
          <w:szCs w:val="24"/>
          <w:lang w:val="it-IT"/>
        </w:rPr>
        <w:tab/>
      </w:r>
      <w:r w:rsidRPr="00772D97">
        <w:rPr>
          <w:rFonts w:ascii="Times New Roman" w:hAnsi="Times New Roman" w:cs="Times New Roman"/>
          <w:sz w:val="24"/>
          <w:szCs w:val="24"/>
          <w:lang w:val="it-IT"/>
        </w:rPr>
        <w:tab/>
      </w:r>
      <w:r w:rsidRPr="00772D97">
        <w:rPr>
          <w:rFonts w:ascii="Times New Roman" w:hAnsi="Times New Roman" w:cs="Times New Roman"/>
          <w:sz w:val="24"/>
          <w:szCs w:val="24"/>
          <w:lang w:val="it-IT"/>
        </w:rPr>
        <w:tab/>
      </w:r>
      <w:r w:rsidRPr="00772D97">
        <w:rPr>
          <w:rFonts w:ascii="Times New Roman" w:hAnsi="Times New Roman" w:cs="Times New Roman"/>
          <w:sz w:val="24"/>
          <w:szCs w:val="24"/>
          <w:lang w:val="it-IT"/>
        </w:rPr>
        <w:tab/>
        <w:t xml:space="preserve">      “Për shërbimin e shëndetit oral në Republikën e Shqipërisë”;</w:t>
      </w:r>
    </w:p>
    <w:p w14:paraId="263D9DA5" w14:textId="54B281DD" w:rsidR="00D87F6F" w:rsidRPr="00772D97"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sidRPr="00772D97">
        <w:rPr>
          <w:rFonts w:ascii="Times New Roman" w:hAnsi="Times New Roman" w:cs="Times New Roman"/>
          <w:caps/>
          <w:sz w:val="24"/>
          <w:szCs w:val="24"/>
          <w:lang w:val="it-IT"/>
        </w:rPr>
        <w:lastRenderedPageBreak/>
        <w:t xml:space="preserve">Rregullore </w:t>
      </w:r>
      <w:r w:rsidR="002E7A94" w:rsidRPr="00772D97">
        <w:rPr>
          <w:rFonts w:ascii="Times New Roman" w:hAnsi="Times New Roman" w:cs="Times New Roman"/>
          <w:sz w:val="24"/>
          <w:szCs w:val="24"/>
          <w:lang w:val="it-IT"/>
        </w:rPr>
        <w:t xml:space="preserve">e shërbimit shëndetësor </w:t>
      </w:r>
      <w:r w:rsidRPr="00772D97">
        <w:rPr>
          <w:rFonts w:ascii="Times New Roman" w:hAnsi="Times New Roman" w:cs="Times New Roman"/>
          <w:sz w:val="24"/>
          <w:szCs w:val="24"/>
          <w:lang w:val="it-IT"/>
        </w:rPr>
        <w:t>në Institucionet Parashkollore dhe Shkollore,</w:t>
      </w:r>
      <w:r w:rsidRPr="00772D97">
        <w:rPr>
          <w:rFonts w:ascii="Times New Roman" w:hAnsi="Times New Roman" w:cs="Times New Roman"/>
          <w:caps/>
          <w:sz w:val="24"/>
          <w:szCs w:val="24"/>
          <w:lang w:val="it-IT"/>
        </w:rPr>
        <w:t xml:space="preserve"> n</w:t>
      </w:r>
      <w:r w:rsidRPr="00772D97">
        <w:rPr>
          <w:rFonts w:ascii="Times New Roman" w:hAnsi="Times New Roman" w:cs="Times New Roman"/>
          <w:sz w:val="24"/>
          <w:szCs w:val="24"/>
          <w:lang w:val="it-IT"/>
        </w:rPr>
        <w:t>r. 2560 dt. 29. 7. 1999;</w:t>
      </w:r>
    </w:p>
    <w:p w14:paraId="5A31CDAB" w14:textId="77777777" w:rsidR="002E7A94" w:rsidRDefault="00772D97" w:rsidP="0089075B">
      <w:pPr>
        <w:pStyle w:val="ListParagraph"/>
        <w:numPr>
          <w:ilvl w:val="0"/>
          <w:numId w:val="67"/>
        </w:numPr>
        <w:spacing w:after="0" w:line="240" w:lineRule="auto"/>
        <w:jc w:val="both"/>
        <w:rPr>
          <w:rFonts w:ascii="Times New Roman" w:hAnsi="Times New Roman" w:cs="Times New Roman"/>
          <w:sz w:val="24"/>
          <w:szCs w:val="24"/>
          <w:lang w:val="sq-AL"/>
        </w:rPr>
      </w:pPr>
      <w:r w:rsidRPr="00772D97">
        <w:rPr>
          <w:rFonts w:ascii="Times New Roman" w:hAnsi="Times New Roman" w:cs="Times New Roman"/>
          <w:sz w:val="24"/>
          <w:szCs w:val="24"/>
          <w:lang w:val="sq-AL"/>
        </w:rPr>
        <w:t xml:space="preserve">URDHËR I MINISTRIT TË SHËNDETËSISË  DHE MBROJTJES SOCIALE  NR. 369 DATË  26.09.2017 </w:t>
      </w:r>
    </w:p>
    <w:p w14:paraId="253721F8" w14:textId="5F2CF14C" w:rsidR="0089075B" w:rsidRDefault="00772D97" w:rsidP="002E7A94">
      <w:pPr>
        <w:pStyle w:val="ListParagraph"/>
        <w:spacing w:after="0" w:line="240" w:lineRule="auto"/>
        <w:ind w:left="360"/>
        <w:jc w:val="both"/>
        <w:rPr>
          <w:rFonts w:ascii="Times New Roman" w:hAnsi="Times New Roman" w:cs="Times New Roman"/>
          <w:sz w:val="24"/>
          <w:szCs w:val="24"/>
          <w:lang w:val="sq-AL"/>
        </w:rPr>
      </w:pPr>
      <w:r w:rsidRPr="00772D97">
        <w:rPr>
          <w:rFonts w:ascii="Times New Roman" w:hAnsi="Times New Roman" w:cs="Times New Roman"/>
          <w:sz w:val="24"/>
          <w:szCs w:val="24"/>
          <w:lang w:val="sq-AL"/>
        </w:rPr>
        <w:t>“Për kontrollin mjekësor dhe lëshimin e librezës shëndetësore”</w:t>
      </w:r>
    </w:p>
    <w:p w14:paraId="3A043177" w14:textId="77777777" w:rsidR="002E7A94" w:rsidRPr="002E7A94" w:rsidRDefault="0089075B" w:rsidP="0089075B">
      <w:pPr>
        <w:pStyle w:val="ListParagraph"/>
        <w:numPr>
          <w:ilvl w:val="0"/>
          <w:numId w:val="67"/>
        </w:numPr>
        <w:spacing w:after="0" w:line="240" w:lineRule="auto"/>
        <w:jc w:val="both"/>
        <w:rPr>
          <w:rFonts w:ascii="Times New Roman" w:hAnsi="Times New Roman" w:cs="Times New Roman"/>
          <w:bCs/>
          <w:sz w:val="24"/>
          <w:szCs w:val="24"/>
          <w:lang w:val="sq-AL"/>
        </w:rPr>
      </w:pPr>
      <w:r w:rsidRPr="002E7A94">
        <w:rPr>
          <w:rFonts w:ascii="Times New Roman" w:hAnsi="Times New Roman" w:cs="Times New Roman"/>
          <w:bCs/>
          <w:caps/>
          <w:sz w:val="24"/>
          <w:szCs w:val="24"/>
        </w:rPr>
        <w:t xml:space="preserve">UDHËZIM NR. 1 DATË 31.03.2006 </w:t>
      </w:r>
    </w:p>
    <w:p w14:paraId="13F654B2" w14:textId="43AC09E3" w:rsidR="0089075B" w:rsidRPr="002E7A94" w:rsidRDefault="002E7A94" w:rsidP="002E7A94">
      <w:pPr>
        <w:pStyle w:val="ListParagraph"/>
        <w:spacing w:after="0" w:line="240" w:lineRule="auto"/>
        <w:ind w:left="360"/>
        <w:jc w:val="both"/>
        <w:rPr>
          <w:rFonts w:ascii="Times New Roman" w:hAnsi="Times New Roman" w:cs="Times New Roman"/>
          <w:bCs/>
          <w:sz w:val="24"/>
          <w:szCs w:val="24"/>
          <w:lang w:val="sq-AL"/>
        </w:rPr>
      </w:pPr>
      <w:r w:rsidRPr="002E7A94">
        <w:rPr>
          <w:rFonts w:ascii="Times New Roman" w:hAnsi="Times New Roman" w:cs="Times New Roman"/>
          <w:bCs/>
          <w:sz w:val="24"/>
          <w:szCs w:val="24"/>
        </w:rPr>
        <w:t>“</w:t>
      </w:r>
      <w:r>
        <w:rPr>
          <w:rFonts w:ascii="Times New Roman" w:hAnsi="Times New Roman" w:cs="Times New Roman"/>
          <w:bCs/>
          <w:sz w:val="24"/>
          <w:szCs w:val="24"/>
        </w:rPr>
        <w:t>M</w:t>
      </w:r>
      <w:r w:rsidRPr="002E7A94">
        <w:rPr>
          <w:rFonts w:ascii="Times New Roman" w:hAnsi="Times New Roman" w:cs="Times New Roman"/>
          <w:bCs/>
          <w:sz w:val="24"/>
          <w:szCs w:val="24"/>
        </w:rPr>
        <w:t xml:space="preserve">bi </w:t>
      </w:r>
      <w:proofErr w:type="spellStart"/>
      <w:r w:rsidRPr="002E7A94">
        <w:rPr>
          <w:rFonts w:ascii="Times New Roman" w:hAnsi="Times New Roman" w:cs="Times New Roman"/>
          <w:bCs/>
          <w:sz w:val="24"/>
          <w:szCs w:val="24"/>
        </w:rPr>
        <w:t>përcaktimin</w:t>
      </w:r>
      <w:proofErr w:type="spellEnd"/>
      <w:r w:rsidRPr="002E7A94">
        <w:rPr>
          <w:rFonts w:ascii="Times New Roman" w:hAnsi="Times New Roman" w:cs="Times New Roman"/>
          <w:bCs/>
          <w:sz w:val="24"/>
          <w:szCs w:val="24"/>
        </w:rPr>
        <w:t xml:space="preserve"> e </w:t>
      </w:r>
      <w:proofErr w:type="spellStart"/>
      <w:r w:rsidRPr="002E7A94">
        <w:rPr>
          <w:rFonts w:ascii="Times New Roman" w:hAnsi="Times New Roman" w:cs="Times New Roman"/>
          <w:bCs/>
          <w:sz w:val="24"/>
          <w:szCs w:val="24"/>
        </w:rPr>
        <w:t>kushteve</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të</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vecanta</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që</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duhet</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të</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plotësojnë</w:t>
      </w:r>
      <w:proofErr w:type="spellEnd"/>
      <w:r w:rsidRPr="002E7A94">
        <w:rPr>
          <w:rFonts w:ascii="Times New Roman" w:hAnsi="Times New Roman" w:cs="Times New Roman"/>
          <w:bCs/>
          <w:sz w:val="24"/>
          <w:szCs w:val="24"/>
        </w:rPr>
        <w:t xml:space="preserve"> </w:t>
      </w:r>
      <w:proofErr w:type="spellStart"/>
      <w:r w:rsidRPr="002E7A94">
        <w:rPr>
          <w:rFonts w:ascii="Times New Roman" w:hAnsi="Times New Roman" w:cs="Times New Roman"/>
          <w:bCs/>
          <w:sz w:val="24"/>
          <w:szCs w:val="24"/>
        </w:rPr>
        <w:t>automjetet</w:t>
      </w:r>
      <w:proofErr w:type="spellEnd"/>
      <w:r w:rsidRPr="002E7A94">
        <w:rPr>
          <w:rFonts w:ascii="Times New Roman" w:hAnsi="Times New Roman" w:cs="Times New Roman"/>
          <w:bCs/>
          <w:sz w:val="24"/>
          <w:szCs w:val="24"/>
        </w:rPr>
        <w:t xml:space="preserve"> e </w:t>
      </w:r>
      <w:proofErr w:type="spellStart"/>
      <w:r w:rsidRPr="002E7A94">
        <w:rPr>
          <w:rFonts w:ascii="Times New Roman" w:hAnsi="Times New Roman" w:cs="Times New Roman"/>
          <w:bCs/>
          <w:sz w:val="24"/>
          <w:szCs w:val="24"/>
        </w:rPr>
        <w:t>varrimit</w:t>
      </w:r>
      <w:proofErr w:type="spellEnd"/>
      <w:r w:rsidRPr="002E7A94">
        <w:rPr>
          <w:rFonts w:ascii="Times New Roman" w:hAnsi="Times New Roman" w:cs="Times New Roman"/>
          <w:bCs/>
          <w:sz w:val="24"/>
          <w:szCs w:val="24"/>
        </w:rPr>
        <w:t>.</w:t>
      </w:r>
    </w:p>
    <w:p w14:paraId="63849458" w14:textId="38530874" w:rsidR="0089075B" w:rsidRPr="002E7A94" w:rsidRDefault="0089075B" w:rsidP="0089075B">
      <w:pPr>
        <w:pStyle w:val="ListParagraph"/>
        <w:numPr>
          <w:ilvl w:val="0"/>
          <w:numId w:val="67"/>
        </w:numPr>
        <w:spacing w:after="0" w:line="240" w:lineRule="auto"/>
        <w:jc w:val="both"/>
        <w:rPr>
          <w:rFonts w:ascii="Times New Roman" w:hAnsi="Times New Roman" w:cs="Times New Roman"/>
          <w:bCs/>
          <w:sz w:val="24"/>
          <w:szCs w:val="24"/>
          <w:lang w:val="sq-AL"/>
        </w:rPr>
      </w:pPr>
      <w:r w:rsidRPr="002E7A94">
        <w:rPr>
          <w:rFonts w:ascii="Times New Roman" w:hAnsi="Times New Roman" w:cs="Times New Roman"/>
          <w:bCs/>
          <w:caps/>
          <w:sz w:val="24"/>
          <w:szCs w:val="24"/>
        </w:rPr>
        <w:t xml:space="preserve">RREGULLORE </w:t>
      </w:r>
      <w:r w:rsidR="002E7A94" w:rsidRPr="002E7A94">
        <w:rPr>
          <w:rFonts w:ascii="Times New Roman" w:hAnsi="Times New Roman" w:cs="Times New Roman"/>
          <w:bCs/>
          <w:sz w:val="24"/>
          <w:szCs w:val="24"/>
        </w:rPr>
        <w:t xml:space="preserve">e </w:t>
      </w:r>
      <w:proofErr w:type="spellStart"/>
      <w:r w:rsidR="002E7A94" w:rsidRPr="002E7A94">
        <w:rPr>
          <w:rFonts w:ascii="Times New Roman" w:hAnsi="Times New Roman" w:cs="Times New Roman"/>
          <w:bCs/>
          <w:sz w:val="24"/>
          <w:szCs w:val="24"/>
        </w:rPr>
        <w:t>shërbimit</w:t>
      </w:r>
      <w:proofErr w:type="spellEnd"/>
      <w:r w:rsidR="002E7A94" w:rsidRPr="002E7A94">
        <w:rPr>
          <w:rFonts w:ascii="Times New Roman" w:hAnsi="Times New Roman" w:cs="Times New Roman"/>
          <w:bCs/>
          <w:sz w:val="24"/>
          <w:szCs w:val="24"/>
        </w:rPr>
        <w:t xml:space="preserve"> </w:t>
      </w:r>
      <w:proofErr w:type="spellStart"/>
      <w:r w:rsidR="002E7A94" w:rsidRPr="002E7A94">
        <w:rPr>
          <w:rFonts w:ascii="Times New Roman" w:hAnsi="Times New Roman" w:cs="Times New Roman"/>
          <w:bCs/>
          <w:sz w:val="24"/>
          <w:szCs w:val="24"/>
        </w:rPr>
        <w:t>farmaceutik</w:t>
      </w:r>
      <w:proofErr w:type="spellEnd"/>
      <w:r w:rsidRPr="002E7A94">
        <w:rPr>
          <w:rFonts w:ascii="Times New Roman" w:hAnsi="Times New Roman" w:cs="Times New Roman"/>
          <w:bCs/>
          <w:caps/>
          <w:sz w:val="24"/>
          <w:szCs w:val="24"/>
        </w:rPr>
        <w:t xml:space="preserve"> NR. 296 DATË 26.01.1998</w:t>
      </w:r>
    </w:p>
    <w:p w14:paraId="21B2A408" w14:textId="77777777" w:rsidR="0089075B" w:rsidRPr="0089075B" w:rsidRDefault="0089075B" w:rsidP="0089075B">
      <w:pPr>
        <w:spacing w:after="0" w:line="240" w:lineRule="atLeast"/>
        <w:jc w:val="both"/>
        <w:rPr>
          <w:rFonts w:ascii="Times New Roman" w:hAnsi="Times New Roman" w:cs="Times New Roman"/>
          <w:b/>
          <w:caps/>
          <w:sz w:val="24"/>
          <w:szCs w:val="24"/>
        </w:rPr>
      </w:pPr>
      <w:r w:rsidRPr="0089075B">
        <w:rPr>
          <w:rFonts w:ascii="Times New Roman" w:hAnsi="Times New Roman" w:cs="Times New Roman"/>
          <w:b/>
          <w:caps/>
          <w:sz w:val="24"/>
          <w:szCs w:val="24"/>
        </w:rPr>
        <w:t> </w:t>
      </w:r>
    </w:p>
    <w:bookmarkEnd w:id="5"/>
    <w:p w14:paraId="34B3E6FD" w14:textId="77777777" w:rsidR="0089075B" w:rsidRPr="0089075B" w:rsidRDefault="0089075B" w:rsidP="0089075B">
      <w:pPr>
        <w:spacing w:after="0" w:line="240" w:lineRule="atLeast"/>
        <w:jc w:val="both"/>
        <w:rPr>
          <w:rFonts w:ascii="Times New Roman" w:hAnsi="Times New Roman" w:cs="Times New Roman"/>
          <w:b/>
          <w:caps/>
          <w:sz w:val="24"/>
          <w:szCs w:val="24"/>
        </w:rPr>
      </w:pPr>
      <w:r w:rsidRPr="0089075B">
        <w:rPr>
          <w:rFonts w:ascii="Times New Roman" w:hAnsi="Times New Roman" w:cs="Times New Roman"/>
          <w:b/>
          <w:caps/>
          <w:sz w:val="24"/>
          <w:szCs w:val="24"/>
        </w:rPr>
        <w:t> </w:t>
      </w:r>
    </w:p>
    <w:p w14:paraId="505AF2C7" w14:textId="77777777" w:rsidR="0089075B" w:rsidRPr="0089075B" w:rsidRDefault="0089075B" w:rsidP="0089075B">
      <w:pPr>
        <w:spacing w:after="0" w:line="240" w:lineRule="atLeast"/>
        <w:jc w:val="both"/>
        <w:rPr>
          <w:rFonts w:ascii="Times New Roman" w:hAnsi="Times New Roman" w:cs="Times New Roman"/>
          <w:b/>
          <w:caps/>
          <w:sz w:val="24"/>
          <w:szCs w:val="24"/>
        </w:rPr>
      </w:pPr>
      <w:r w:rsidRPr="0089075B">
        <w:rPr>
          <w:rFonts w:ascii="Times New Roman" w:hAnsi="Times New Roman" w:cs="Times New Roman"/>
          <w:b/>
          <w:caps/>
          <w:sz w:val="24"/>
          <w:szCs w:val="24"/>
        </w:rPr>
        <w:t> </w:t>
      </w:r>
    </w:p>
    <w:p w14:paraId="18ADEDB7" w14:textId="77777777" w:rsidR="0089075B" w:rsidRPr="0089075B" w:rsidRDefault="0089075B" w:rsidP="0089075B">
      <w:pPr>
        <w:spacing w:after="0" w:line="240" w:lineRule="atLeast"/>
        <w:jc w:val="both"/>
        <w:rPr>
          <w:rFonts w:ascii="Times New Roman" w:hAnsi="Times New Roman" w:cs="Times New Roman"/>
          <w:b/>
          <w:caps/>
          <w:sz w:val="24"/>
          <w:szCs w:val="24"/>
        </w:rPr>
      </w:pPr>
      <w:r w:rsidRPr="0089075B">
        <w:rPr>
          <w:rFonts w:ascii="Times New Roman" w:hAnsi="Times New Roman" w:cs="Times New Roman"/>
          <w:b/>
          <w:caps/>
          <w:sz w:val="24"/>
          <w:szCs w:val="24"/>
        </w:rPr>
        <w:t> </w:t>
      </w:r>
    </w:p>
    <w:p w14:paraId="63855461" w14:textId="77777777" w:rsidR="0089075B" w:rsidRPr="0089075B" w:rsidRDefault="0089075B" w:rsidP="0089075B">
      <w:pPr>
        <w:spacing w:after="0" w:line="240" w:lineRule="atLeast"/>
        <w:jc w:val="both"/>
        <w:rPr>
          <w:rFonts w:ascii="Times New Roman" w:hAnsi="Times New Roman" w:cs="Times New Roman"/>
          <w:b/>
          <w:caps/>
          <w:sz w:val="24"/>
          <w:szCs w:val="24"/>
        </w:rPr>
      </w:pPr>
      <w:r w:rsidRPr="0089075B">
        <w:rPr>
          <w:rFonts w:ascii="Times New Roman" w:hAnsi="Times New Roman" w:cs="Times New Roman"/>
          <w:b/>
          <w:caps/>
          <w:sz w:val="24"/>
          <w:szCs w:val="24"/>
        </w:rPr>
        <w:t> </w:t>
      </w:r>
    </w:p>
    <w:p w14:paraId="499CFC46" w14:textId="77777777" w:rsidR="0089075B" w:rsidRPr="00772D97" w:rsidRDefault="0089075B" w:rsidP="00CE6D8B">
      <w:pPr>
        <w:spacing w:after="0" w:line="240" w:lineRule="atLeast"/>
        <w:jc w:val="both"/>
        <w:rPr>
          <w:rFonts w:ascii="Times New Roman" w:hAnsi="Times New Roman" w:cs="Times New Roman"/>
          <w:b/>
          <w:caps/>
          <w:sz w:val="24"/>
          <w:szCs w:val="24"/>
        </w:rPr>
      </w:pPr>
    </w:p>
    <w:sectPr w:rsidR="0089075B" w:rsidRPr="00772D97" w:rsidSect="007A7830">
      <w:headerReference w:type="default" r:id="rId11"/>
      <w:footerReference w:type="default" r:id="rId12"/>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2DEF6" w14:textId="77777777" w:rsidR="0036745C" w:rsidRDefault="0036745C" w:rsidP="00666471">
      <w:pPr>
        <w:spacing w:after="0" w:line="240" w:lineRule="auto"/>
      </w:pPr>
      <w:r>
        <w:separator/>
      </w:r>
    </w:p>
  </w:endnote>
  <w:endnote w:type="continuationSeparator" w:id="0">
    <w:p w14:paraId="4EA9EC25" w14:textId="77777777" w:rsidR="0036745C" w:rsidRDefault="0036745C"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3461025"/>
      <w:docPartObj>
        <w:docPartGallery w:val="Page Numbers (Bottom of Page)"/>
        <w:docPartUnique/>
      </w:docPartObj>
    </w:sdtPr>
    <w:sdtEndPr>
      <w:rPr>
        <w:noProof/>
        <w:color w:val="000000" w:themeColor="text1"/>
        <w:sz w:val="20"/>
      </w:rPr>
    </w:sdtEndPr>
    <w:sdtContent>
      <w:p w14:paraId="547E1D77" w14:textId="62912044" w:rsidR="00DC3D63" w:rsidRPr="002E0775" w:rsidRDefault="00DC3D63">
        <w:pPr>
          <w:pStyle w:val="Footer"/>
          <w:jc w:val="right"/>
          <w:rPr>
            <w:color w:val="000000" w:themeColor="text1"/>
            <w:sz w:val="20"/>
          </w:rPr>
        </w:pPr>
        <w:r w:rsidRPr="002E0775">
          <w:rPr>
            <w:color w:val="000000" w:themeColor="text1"/>
            <w:sz w:val="20"/>
          </w:rPr>
          <w:fldChar w:fldCharType="begin"/>
        </w:r>
        <w:r w:rsidRPr="002E0775">
          <w:rPr>
            <w:color w:val="000000" w:themeColor="text1"/>
            <w:sz w:val="20"/>
          </w:rPr>
          <w:instrText xml:space="preserve"> PAGE   \* MERGEFORMAT </w:instrText>
        </w:r>
        <w:r w:rsidRPr="002E0775">
          <w:rPr>
            <w:color w:val="000000" w:themeColor="text1"/>
            <w:sz w:val="20"/>
          </w:rPr>
          <w:fldChar w:fldCharType="separate"/>
        </w:r>
        <w:r w:rsidR="0040163D">
          <w:rPr>
            <w:noProof/>
            <w:color w:val="000000" w:themeColor="text1"/>
            <w:sz w:val="20"/>
          </w:rPr>
          <w:t>30</w:t>
        </w:r>
        <w:r w:rsidRPr="002E0775">
          <w:rPr>
            <w:noProof/>
            <w:color w:val="000000" w:themeColor="text1"/>
            <w:sz w:val="20"/>
          </w:rPr>
          <w:fldChar w:fldCharType="end"/>
        </w:r>
      </w:p>
    </w:sdtContent>
  </w:sdt>
  <w:p w14:paraId="053D409D" w14:textId="77777777" w:rsidR="00DC3D63" w:rsidRDefault="00DC3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CB0AE" w14:textId="77777777" w:rsidR="0036745C" w:rsidRDefault="0036745C" w:rsidP="00666471">
      <w:pPr>
        <w:spacing w:after="0" w:line="240" w:lineRule="auto"/>
      </w:pPr>
      <w:r>
        <w:separator/>
      </w:r>
    </w:p>
  </w:footnote>
  <w:footnote w:type="continuationSeparator" w:id="0">
    <w:p w14:paraId="29509B5D" w14:textId="77777777" w:rsidR="0036745C" w:rsidRDefault="0036745C"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2309C" w14:textId="6AE77E3C" w:rsidR="00DC3D63" w:rsidRPr="00EF07CE" w:rsidRDefault="00DC3D63"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w:t>
    </w:r>
    <w:r w:rsidR="005E4AF1">
      <w:rPr>
        <w:bCs/>
        <w:caps/>
        <w:noProof/>
        <w:sz w:val="10"/>
        <w:szCs w:val="10"/>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5247"/>
    <w:multiLevelType w:val="hybridMultilevel"/>
    <w:tmpl w:val="43AED4DA"/>
    <w:lvl w:ilvl="0" w:tplc="04090001">
      <w:start w:val="1"/>
      <w:numFmt w:val="bullet"/>
      <w:lvlText w:val=""/>
      <w:lvlJc w:val="left"/>
      <w:pPr>
        <w:ind w:left="1440" w:hanging="720"/>
      </w:pPr>
      <w:rPr>
        <w:rFonts w:ascii="Symbol" w:hAnsi="Symbol"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3" w15:restartNumberingAfterBreak="0">
    <w:nsid w:val="04DE6509"/>
    <w:multiLevelType w:val="hybridMultilevel"/>
    <w:tmpl w:val="D4B47FF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5E7F72"/>
    <w:multiLevelType w:val="hybridMultilevel"/>
    <w:tmpl w:val="E3D2921A"/>
    <w:lvl w:ilvl="0" w:tplc="154209C6">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0A08ED"/>
    <w:multiLevelType w:val="hybridMultilevel"/>
    <w:tmpl w:val="5C8CCA96"/>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391131"/>
    <w:multiLevelType w:val="hybridMultilevel"/>
    <w:tmpl w:val="737CE0CC"/>
    <w:lvl w:ilvl="0" w:tplc="04090001">
      <w:start w:val="1"/>
      <w:numFmt w:val="bullet"/>
      <w:lvlText w:val=""/>
      <w:lvlJc w:val="left"/>
      <w:pPr>
        <w:ind w:left="360" w:hanging="360"/>
      </w:pPr>
      <w:rPr>
        <w:rFonts w:ascii="Symbol" w:hAnsi="Symbol" w:hint="default"/>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1" w15:restartNumberingAfterBreak="0">
    <w:nsid w:val="14497A85"/>
    <w:multiLevelType w:val="hybridMultilevel"/>
    <w:tmpl w:val="FFB08A64"/>
    <w:lvl w:ilvl="0" w:tplc="A40A85C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2" w15:restartNumberingAfterBreak="0">
    <w:nsid w:val="148906C9"/>
    <w:multiLevelType w:val="hybridMultilevel"/>
    <w:tmpl w:val="DF789A36"/>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48F588B"/>
    <w:multiLevelType w:val="hybridMultilevel"/>
    <w:tmpl w:val="16C4AB08"/>
    <w:lvl w:ilvl="0" w:tplc="04090001">
      <w:start w:val="1"/>
      <w:numFmt w:val="bullet"/>
      <w:lvlText w:val=""/>
      <w:lvlJc w:val="left"/>
      <w:pPr>
        <w:ind w:left="-14040" w:hanging="360"/>
      </w:pPr>
      <w:rPr>
        <w:rFonts w:ascii="Symbol" w:hAnsi="Symbol" w:hint="default"/>
      </w:rPr>
    </w:lvl>
    <w:lvl w:ilvl="1" w:tplc="04090019" w:tentative="1">
      <w:start w:val="1"/>
      <w:numFmt w:val="lowerLetter"/>
      <w:lvlText w:val="%2."/>
      <w:lvlJc w:val="left"/>
      <w:pPr>
        <w:ind w:left="-13320" w:hanging="360"/>
      </w:pPr>
    </w:lvl>
    <w:lvl w:ilvl="2" w:tplc="0409001B" w:tentative="1">
      <w:start w:val="1"/>
      <w:numFmt w:val="lowerRoman"/>
      <w:lvlText w:val="%3."/>
      <w:lvlJc w:val="right"/>
      <w:pPr>
        <w:ind w:left="-1260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8280" w:hanging="180"/>
      </w:pPr>
    </w:lvl>
  </w:abstractNum>
  <w:abstractNum w:abstractNumId="14" w15:restartNumberingAfterBreak="0">
    <w:nsid w:val="15BF6C3C"/>
    <w:multiLevelType w:val="hybridMultilevel"/>
    <w:tmpl w:val="31C840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7D15EFF"/>
    <w:multiLevelType w:val="hybridMultilevel"/>
    <w:tmpl w:val="67E40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E3EEB"/>
    <w:multiLevelType w:val="hybridMultilevel"/>
    <w:tmpl w:val="086A1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9515C76"/>
    <w:multiLevelType w:val="hybridMultilevel"/>
    <w:tmpl w:val="C19C0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B23A6A"/>
    <w:multiLevelType w:val="hybridMultilevel"/>
    <w:tmpl w:val="58447AEA"/>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0"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537B4E"/>
    <w:multiLevelType w:val="hybridMultilevel"/>
    <w:tmpl w:val="165C2E06"/>
    <w:lvl w:ilvl="0" w:tplc="E2EE47F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3" w15:restartNumberingAfterBreak="0">
    <w:nsid w:val="228D3A58"/>
    <w:multiLevelType w:val="hybridMultilevel"/>
    <w:tmpl w:val="F9C25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257870"/>
    <w:multiLevelType w:val="multilevel"/>
    <w:tmpl w:val="62888134"/>
    <w:lvl w:ilvl="0">
      <w:start w:val="5"/>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79F4B46"/>
    <w:multiLevelType w:val="hybridMultilevel"/>
    <w:tmpl w:val="014E8CE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7" w15:restartNumberingAfterBreak="0">
    <w:nsid w:val="2B3B3562"/>
    <w:multiLevelType w:val="hybridMultilevel"/>
    <w:tmpl w:val="75A0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E5D51C2"/>
    <w:multiLevelType w:val="hybridMultilevel"/>
    <w:tmpl w:val="ABD8F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1375B9"/>
    <w:multiLevelType w:val="hybridMultilevel"/>
    <w:tmpl w:val="32FEB90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0" w15:restartNumberingAfterBreak="0">
    <w:nsid w:val="370F7FC8"/>
    <w:multiLevelType w:val="hybridMultilevel"/>
    <w:tmpl w:val="532417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45CA2C70"/>
    <w:multiLevelType w:val="hybridMultilevel"/>
    <w:tmpl w:val="0FBE3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D04BA0"/>
    <w:multiLevelType w:val="hybridMultilevel"/>
    <w:tmpl w:val="E138E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007ED1"/>
    <w:multiLevelType w:val="hybridMultilevel"/>
    <w:tmpl w:val="C4B28A1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75258E"/>
    <w:multiLevelType w:val="hybridMultilevel"/>
    <w:tmpl w:val="5FFA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C0D50AD"/>
    <w:multiLevelType w:val="hybridMultilevel"/>
    <w:tmpl w:val="904C1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45"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1AC0803"/>
    <w:multiLevelType w:val="hybridMultilevel"/>
    <w:tmpl w:val="474C8084"/>
    <w:lvl w:ilvl="0" w:tplc="04090001">
      <w:start w:val="1"/>
      <w:numFmt w:val="bullet"/>
      <w:lvlText w:val=""/>
      <w:lvlJc w:val="left"/>
      <w:pPr>
        <w:ind w:left="360" w:hanging="360"/>
      </w:pPr>
      <w:rPr>
        <w:rFonts w:ascii="Symbol" w:hAnsi="Symbol" w:hint="default"/>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48" w15:restartNumberingAfterBreak="0">
    <w:nsid w:val="550145F3"/>
    <w:multiLevelType w:val="hybridMultilevel"/>
    <w:tmpl w:val="5E72A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74C3EFE"/>
    <w:multiLevelType w:val="hybridMultilevel"/>
    <w:tmpl w:val="CA0E2060"/>
    <w:lvl w:ilvl="0" w:tplc="041C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9C70334"/>
    <w:multiLevelType w:val="hybridMultilevel"/>
    <w:tmpl w:val="3CEC9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BC4446C"/>
    <w:multiLevelType w:val="hybridMultilevel"/>
    <w:tmpl w:val="DB12008E"/>
    <w:lvl w:ilvl="0" w:tplc="C4D8042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6"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57" w15:restartNumberingAfterBreak="0">
    <w:nsid w:val="5D4E44C2"/>
    <w:multiLevelType w:val="hybridMultilevel"/>
    <w:tmpl w:val="2EA8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FF3346"/>
    <w:multiLevelType w:val="hybridMultilevel"/>
    <w:tmpl w:val="D62E2126"/>
    <w:lvl w:ilvl="0" w:tplc="13DC4A08">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9" w15:restartNumberingAfterBreak="0">
    <w:nsid w:val="5FE47BBE"/>
    <w:multiLevelType w:val="hybridMultilevel"/>
    <w:tmpl w:val="F8F805BA"/>
    <w:lvl w:ilvl="0" w:tplc="041C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613040B3"/>
    <w:multiLevelType w:val="hybridMultilevel"/>
    <w:tmpl w:val="4DF87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61D85DCE"/>
    <w:multiLevelType w:val="hybridMultilevel"/>
    <w:tmpl w:val="E334F89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2" w15:restartNumberingAfterBreak="0">
    <w:nsid w:val="62C9121B"/>
    <w:multiLevelType w:val="hybridMultilevel"/>
    <w:tmpl w:val="915ACA04"/>
    <w:lvl w:ilvl="0" w:tplc="041C0001">
      <w:start w:val="1"/>
      <w:numFmt w:val="bullet"/>
      <w:lvlText w:val=""/>
      <w:lvlJc w:val="left"/>
      <w:pPr>
        <w:ind w:left="360" w:hanging="360"/>
      </w:pPr>
      <w:rPr>
        <w:rFonts w:ascii="Symbol" w:hAnsi="Symbol"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63" w15:restartNumberingAfterBreak="0">
    <w:nsid w:val="62E40F1C"/>
    <w:multiLevelType w:val="hybridMultilevel"/>
    <w:tmpl w:val="CCB26942"/>
    <w:lvl w:ilvl="0" w:tplc="041C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813FBE"/>
    <w:multiLevelType w:val="hybridMultilevel"/>
    <w:tmpl w:val="3B522DEE"/>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C27219"/>
    <w:multiLevelType w:val="hybridMultilevel"/>
    <w:tmpl w:val="B4C47692"/>
    <w:lvl w:ilvl="0" w:tplc="2164699E">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6" w15:restartNumberingAfterBreak="0">
    <w:nsid w:val="67E33C74"/>
    <w:multiLevelType w:val="hybridMultilevel"/>
    <w:tmpl w:val="98A6C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D4B336F"/>
    <w:multiLevelType w:val="hybridMultilevel"/>
    <w:tmpl w:val="8486AF20"/>
    <w:lvl w:ilvl="0" w:tplc="D6DE9D6C">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9"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1"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77FE1133"/>
    <w:multiLevelType w:val="hybridMultilevel"/>
    <w:tmpl w:val="1D2A26C2"/>
    <w:lvl w:ilvl="0" w:tplc="4F8E6764">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4" w15:restartNumberingAfterBreak="0">
    <w:nsid w:val="7B007C70"/>
    <w:multiLevelType w:val="hybridMultilevel"/>
    <w:tmpl w:val="3718FBF8"/>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7"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5368255">
    <w:abstractNumId w:val="71"/>
  </w:num>
  <w:num w:numId="2" w16cid:durableId="1998145334">
    <w:abstractNumId w:val="2"/>
  </w:num>
  <w:num w:numId="3" w16cid:durableId="1856461971">
    <w:abstractNumId w:val="41"/>
  </w:num>
  <w:num w:numId="4" w16cid:durableId="1389500093">
    <w:abstractNumId w:val="78"/>
  </w:num>
  <w:num w:numId="5" w16cid:durableId="1578783814">
    <w:abstractNumId w:val="36"/>
  </w:num>
  <w:num w:numId="6" w16cid:durableId="1024327816">
    <w:abstractNumId w:val="28"/>
  </w:num>
  <w:num w:numId="7" w16cid:durableId="1327170026">
    <w:abstractNumId w:val="40"/>
  </w:num>
  <w:num w:numId="8" w16cid:durableId="175964268">
    <w:abstractNumId w:val="61"/>
  </w:num>
  <w:num w:numId="9" w16cid:durableId="311302098">
    <w:abstractNumId w:val="69"/>
  </w:num>
  <w:num w:numId="10" w16cid:durableId="1950162070">
    <w:abstractNumId w:val="77"/>
  </w:num>
  <w:num w:numId="11" w16cid:durableId="2058819663">
    <w:abstractNumId w:val="56"/>
  </w:num>
  <w:num w:numId="12" w16cid:durableId="1193760503">
    <w:abstractNumId w:val="42"/>
  </w:num>
  <w:num w:numId="13" w16cid:durableId="1634142880">
    <w:abstractNumId w:val="34"/>
  </w:num>
  <w:num w:numId="14" w16cid:durableId="2141220279">
    <w:abstractNumId w:val="49"/>
  </w:num>
  <w:num w:numId="15" w16cid:durableId="358825627">
    <w:abstractNumId w:val="45"/>
  </w:num>
  <w:num w:numId="16" w16cid:durableId="1019429780">
    <w:abstractNumId w:val="46"/>
  </w:num>
  <w:num w:numId="17" w16cid:durableId="1355419612">
    <w:abstractNumId w:val="4"/>
  </w:num>
  <w:num w:numId="18" w16cid:durableId="2133161217">
    <w:abstractNumId w:val="76"/>
  </w:num>
  <w:num w:numId="19" w16cid:durableId="472021962">
    <w:abstractNumId w:val="7"/>
  </w:num>
  <w:num w:numId="20" w16cid:durableId="931202906">
    <w:abstractNumId w:val="54"/>
  </w:num>
  <w:num w:numId="21" w16cid:durableId="652105136">
    <w:abstractNumId w:val="1"/>
  </w:num>
  <w:num w:numId="22" w16cid:durableId="1768842482">
    <w:abstractNumId w:val="44"/>
  </w:num>
  <w:num w:numId="23" w16cid:durableId="122358546">
    <w:abstractNumId w:val="27"/>
  </w:num>
  <w:num w:numId="24" w16cid:durableId="982152963">
    <w:abstractNumId w:val="38"/>
  </w:num>
  <w:num w:numId="25" w16cid:durableId="1601449882">
    <w:abstractNumId w:val="32"/>
  </w:num>
  <w:num w:numId="26" w16cid:durableId="736783723">
    <w:abstractNumId w:val="53"/>
  </w:num>
  <w:num w:numId="27" w16cid:durableId="1080759043">
    <w:abstractNumId w:val="75"/>
  </w:num>
  <w:num w:numId="28" w16cid:durableId="169103084">
    <w:abstractNumId w:val="14"/>
  </w:num>
  <w:num w:numId="29" w16cid:durableId="387070159">
    <w:abstractNumId w:val="21"/>
  </w:num>
  <w:num w:numId="30" w16cid:durableId="1398238397">
    <w:abstractNumId w:val="48"/>
  </w:num>
  <w:num w:numId="31" w16cid:durableId="1312100947">
    <w:abstractNumId w:val="35"/>
  </w:num>
  <w:num w:numId="32" w16cid:durableId="292904206">
    <w:abstractNumId w:val="70"/>
  </w:num>
  <w:num w:numId="33" w16cid:durableId="875626652">
    <w:abstractNumId w:val="37"/>
  </w:num>
  <w:num w:numId="34" w16cid:durableId="1129785471">
    <w:abstractNumId w:val="25"/>
  </w:num>
  <w:num w:numId="35" w16cid:durableId="24839080">
    <w:abstractNumId w:val="13"/>
  </w:num>
  <w:num w:numId="36" w16cid:durableId="148642565">
    <w:abstractNumId w:val="20"/>
  </w:num>
  <w:num w:numId="37" w16cid:durableId="748234780">
    <w:abstractNumId w:val="50"/>
  </w:num>
  <w:num w:numId="38" w16cid:durableId="929511221">
    <w:abstractNumId w:val="15"/>
  </w:num>
  <w:num w:numId="39" w16cid:durableId="1766029674">
    <w:abstractNumId w:val="5"/>
  </w:num>
  <w:num w:numId="40" w16cid:durableId="660234968">
    <w:abstractNumId w:val="39"/>
  </w:num>
  <w:num w:numId="41" w16cid:durableId="91124307">
    <w:abstractNumId w:val="33"/>
  </w:num>
  <w:num w:numId="42" w16cid:durableId="856387488">
    <w:abstractNumId w:val="18"/>
  </w:num>
  <w:num w:numId="43" w16cid:durableId="118112910">
    <w:abstractNumId w:val="60"/>
  </w:num>
  <w:num w:numId="44" w16cid:durableId="426115842">
    <w:abstractNumId w:val="12"/>
  </w:num>
  <w:num w:numId="45" w16cid:durableId="22437708">
    <w:abstractNumId w:val="10"/>
  </w:num>
  <w:num w:numId="46" w16cid:durableId="2067608331">
    <w:abstractNumId w:val="47"/>
  </w:num>
  <w:num w:numId="47" w16cid:durableId="1343362886">
    <w:abstractNumId w:val="66"/>
  </w:num>
  <w:num w:numId="48" w16cid:durableId="1900706563">
    <w:abstractNumId w:val="17"/>
  </w:num>
  <w:num w:numId="49" w16cid:durableId="359548960">
    <w:abstractNumId w:val="24"/>
  </w:num>
  <w:num w:numId="50" w16cid:durableId="8408548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57375277">
    <w:abstractNumId w:val="67"/>
  </w:num>
  <w:num w:numId="52" w16cid:durableId="250437342">
    <w:abstractNumId w:val="9"/>
  </w:num>
  <w:num w:numId="53" w16cid:durableId="14455393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0866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26856089">
    <w:abstractNumId w:val="57"/>
  </w:num>
  <w:num w:numId="56" w16cid:durableId="6334873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15887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5059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7394797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2122960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320843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70433709">
    <w:abstractNumId w:val="30"/>
  </w:num>
  <w:num w:numId="63" w16cid:durableId="14946883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259782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5365566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318405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68400882">
    <w:abstractNumId w:val="43"/>
  </w:num>
  <w:num w:numId="68" w16cid:durableId="75252371">
    <w:abstractNumId w:val="70"/>
  </w:num>
  <w:num w:numId="69" w16cid:durableId="2089842897">
    <w:abstractNumId w:val="36"/>
  </w:num>
  <w:num w:numId="70" w16cid:durableId="1809085112">
    <w:abstractNumId w:val="23"/>
  </w:num>
  <w:num w:numId="71" w16cid:durableId="878785771">
    <w:abstractNumId w:val="16"/>
  </w:num>
  <w:num w:numId="72" w16cid:durableId="1211108335">
    <w:abstractNumId w:val="59"/>
  </w:num>
  <w:num w:numId="73" w16cid:durableId="1861581828">
    <w:abstractNumId w:val="51"/>
  </w:num>
  <w:num w:numId="74" w16cid:durableId="748428547">
    <w:abstractNumId w:val="63"/>
  </w:num>
  <w:num w:numId="75" w16cid:durableId="1231501930">
    <w:abstractNumId w:val="52"/>
  </w:num>
  <w:num w:numId="76" w16cid:durableId="899487827">
    <w:abstractNumId w:val="64"/>
  </w:num>
  <w:num w:numId="77" w16cid:durableId="9650173">
    <w:abstractNumId w:val="74"/>
  </w:num>
  <w:num w:numId="78" w16cid:durableId="1023894528">
    <w:abstractNumId w:val="8"/>
  </w:num>
  <w:num w:numId="79" w16cid:durableId="2144155780">
    <w:abstractNumId w:val="0"/>
  </w:num>
  <w:num w:numId="80" w16cid:durableId="322321959">
    <w:abstractNumId w:val="62"/>
  </w:num>
  <w:num w:numId="81" w16cid:durableId="2147160688">
    <w:abstractNumId w:val="72"/>
  </w:num>
  <w:num w:numId="82" w16cid:durableId="1631131034">
    <w:abstractNumId w:val="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hideSpelling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824"/>
    <w:rsid w:val="000002CA"/>
    <w:rsid w:val="000006CC"/>
    <w:rsid w:val="00006A43"/>
    <w:rsid w:val="00006E53"/>
    <w:rsid w:val="00007372"/>
    <w:rsid w:val="00015461"/>
    <w:rsid w:val="0002161F"/>
    <w:rsid w:val="000268C1"/>
    <w:rsid w:val="00026BAD"/>
    <w:rsid w:val="00027510"/>
    <w:rsid w:val="000279E3"/>
    <w:rsid w:val="0003626A"/>
    <w:rsid w:val="00036F99"/>
    <w:rsid w:val="000376A4"/>
    <w:rsid w:val="000377EB"/>
    <w:rsid w:val="00037CDB"/>
    <w:rsid w:val="00040D9B"/>
    <w:rsid w:val="000423A1"/>
    <w:rsid w:val="00051E9B"/>
    <w:rsid w:val="00052612"/>
    <w:rsid w:val="00055A13"/>
    <w:rsid w:val="0005799F"/>
    <w:rsid w:val="00061815"/>
    <w:rsid w:val="00064EA0"/>
    <w:rsid w:val="00066F95"/>
    <w:rsid w:val="00071110"/>
    <w:rsid w:val="00082199"/>
    <w:rsid w:val="0008348C"/>
    <w:rsid w:val="0008714E"/>
    <w:rsid w:val="0009071C"/>
    <w:rsid w:val="00092002"/>
    <w:rsid w:val="00095354"/>
    <w:rsid w:val="00095AAA"/>
    <w:rsid w:val="00097FEE"/>
    <w:rsid w:val="000A17CE"/>
    <w:rsid w:val="000A2487"/>
    <w:rsid w:val="000A2C22"/>
    <w:rsid w:val="000A4AB8"/>
    <w:rsid w:val="000A5C44"/>
    <w:rsid w:val="000A6D1F"/>
    <w:rsid w:val="000B1909"/>
    <w:rsid w:val="000B2784"/>
    <w:rsid w:val="000B33F6"/>
    <w:rsid w:val="000B6E8F"/>
    <w:rsid w:val="000B7390"/>
    <w:rsid w:val="000B788B"/>
    <w:rsid w:val="000C0762"/>
    <w:rsid w:val="000C35D4"/>
    <w:rsid w:val="000C5990"/>
    <w:rsid w:val="000D0222"/>
    <w:rsid w:val="000D0B30"/>
    <w:rsid w:val="000D0F0D"/>
    <w:rsid w:val="000D27FC"/>
    <w:rsid w:val="000D49A0"/>
    <w:rsid w:val="000D64A3"/>
    <w:rsid w:val="000E237C"/>
    <w:rsid w:val="000E292E"/>
    <w:rsid w:val="000E563C"/>
    <w:rsid w:val="000E6022"/>
    <w:rsid w:val="000F1B26"/>
    <w:rsid w:val="000F2AAD"/>
    <w:rsid w:val="000F305C"/>
    <w:rsid w:val="00106040"/>
    <w:rsid w:val="0010657D"/>
    <w:rsid w:val="00107BC7"/>
    <w:rsid w:val="00110C3C"/>
    <w:rsid w:val="00113A49"/>
    <w:rsid w:val="00122BCB"/>
    <w:rsid w:val="00123468"/>
    <w:rsid w:val="001308B4"/>
    <w:rsid w:val="00132D18"/>
    <w:rsid w:val="00136AD2"/>
    <w:rsid w:val="00140952"/>
    <w:rsid w:val="0014499B"/>
    <w:rsid w:val="00145D8C"/>
    <w:rsid w:val="00150B81"/>
    <w:rsid w:val="001613C2"/>
    <w:rsid w:val="00166103"/>
    <w:rsid w:val="00166DFF"/>
    <w:rsid w:val="00171056"/>
    <w:rsid w:val="00174748"/>
    <w:rsid w:val="00175153"/>
    <w:rsid w:val="00175217"/>
    <w:rsid w:val="00175479"/>
    <w:rsid w:val="001908BC"/>
    <w:rsid w:val="0019608C"/>
    <w:rsid w:val="001A2E2C"/>
    <w:rsid w:val="001A3AA0"/>
    <w:rsid w:val="001A3CFA"/>
    <w:rsid w:val="001A48D1"/>
    <w:rsid w:val="001A5C4D"/>
    <w:rsid w:val="001A5C82"/>
    <w:rsid w:val="001A5E48"/>
    <w:rsid w:val="001A7C36"/>
    <w:rsid w:val="001A7DFC"/>
    <w:rsid w:val="001B0B17"/>
    <w:rsid w:val="001B19F5"/>
    <w:rsid w:val="001B3ED3"/>
    <w:rsid w:val="001B4E99"/>
    <w:rsid w:val="001C59D3"/>
    <w:rsid w:val="001C5C6A"/>
    <w:rsid w:val="001C5D16"/>
    <w:rsid w:val="001D16BD"/>
    <w:rsid w:val="001D40D5"/>
    <w:rsid w:val="001D6509"/>
    <w:rsid w:val="001E0F33"/>
    <w:rsid w:val="001E2527"/>
    <w:rsid w:val="001E3AD2"/>
    <w:rsid w:val="001E442A"/>
    <w:rsid w:val="001E5E47"/>
    <w:rsid w:val="001F4845"/>
    <w:rsid w:val="001F4A7C"/>
    <w:rsid w:val="001F64B9"/>
    <w:rsid w:val="001F7CDC"/>
    <w:rsid w:val="00200C8C"/>
    <w:rsid w:val="0020107A"/>
    <w:rsid w:val="0020140A"/>
    <w:rsid w:val="0020311B"/>
    <w:rsid w:val="00210563"/>
    <w:rsid w:val="00211B31"/>
    <w:rsid w:val="00212256"/>
    <w:rsid w:val="00230277"/>
    <w:rsid w:val="002303A9"/>
    <w:rsid w:val="00231FBD"/>
    <w:rsid w:val="00232148"/>
    <w:rsid w:val="00233643"/>
    <w:rsid w:val="002345E0"/>
    <w:rsid w:val="00234769"/>
    <w:rsid w:val="00235532"/>
    <w:rsid w:val="00235E3E"/>
    <w:rsid w:val="00240B3A"/>
    <w:rsid w:val="002421D4"/>
    <w:rsid w:val="0024343E"/>
    <w:rsid w:val="0024386C"/>
    <w:rsid w:val="00245047"/>
    <w:rsid w:val="00245BC4"/>
    <w:rsid w:val="00254D09"/>
    <w:rsid w:val="0025654A"/>
    <w:rsid w:val="00260B0C"/>
    <w:rsid w:val="0026186B"/>
    <w:rsid w:val="00263977"/>
    <w:rsid w:val="00266BF6"/>
    <w:rsid w:val="00270ECA"/>
    <w:rsid w:val="00272D28"/>
    <w:rsid w:val="0028253D"/>
    <w:rsid w:val="00282A0F"/>
    <w:rsid w:val="00282ED0"/>
    <w:rsid w:val="00283606"/>
    <w:rsid w:val="00285EAB"/>
    <w:rsid w:val="00287557"/>
    <w:rsid w:val="002878B4"/>
    <w:rsid w:val="00292E5B"/>
    <w:rsid w:val="002938A5"/>
    <w:rsid w:val="0029529B"/>
    <w:rsid w:val="002A1196"/>
    <w:rsid w:val="002A2CE4"/>
    <w:rsid w:val="002A4847"/>
    <w:rsid w:val="002A60BB"/>
    <w:rsid w:val="002A6E73"/>
    <w:rsid w:val="002A77F7"/>
    <w:rsid w:val="002B1564"/>
    <w:rsid w:val="002B3139"/>
    <w:rsid w:val="002B347A"/>
    <w:rsid w:val="002B4DB1"/>
    <w:rsid w:val="002C1F05"/>
    <w:rsid w:val="002C3CF3"/>
    <w:rsid w:val="002C3D20"/>
    <w:rsid w:val="002C6CCE"/>
    <w:rsid w:val="002D0C3F"/>
    <w:rsid w:val="002D44FE"/>
    <w:rsid w:val="002D61F0"/>
    <w:rsid w:val="002D6FA1"/>
    <w:rsid w:val="002E0775"/>
    <w:rsid w:val="002E2050"/>
    <w:rsid w:val="002E2522"/>
    <w:rsid w:val="002E3DC9"/>
    <w:rsid w:val="002E6E43"/>
    <w:rsid w:val="002E744A"/>
    <w:rsid w:val="002E7A94"/>
    <w:rsid w:val="002F08D1"/>
    <w:rsid w:val="002F0C00"/>
    <w:rsid w:val="002F146B"/>
    <w:rsid w:val="002F1CAC"/>
    <w:rsid w:val="002F3B0F"/>
    <w:rsid w:val="002F3D70"/>
    <w:rsid w:val="00300109"/>
    <w:rsid w:val="00301088"/>
    <w:rsid w:val="00301B6C"/>
    <w:rsid w:val="00306BE7"/>
    <w:rsid w:val="003108CF"/>
    <w:rsid w:val="00317614"/>
    <w:rsid w:val="0032066D"/>
    <w:rsid w:val="00324C4D"/>
    <w:rsid w:val="00325F3A"/>
    <w:rsid w:val="003272E0"/>
    <w:rsid w:val="0033042E"/>
    <w:rsid w:val="003316BB"/>
    <w:rsid w:val="00332A72"/>
    <w:rsid w:val="00334E7A"/>
    <w:rsid w:val="003432EA"/>
    <w:rsid w:val="0034604A"/>
    <w:rsid w:val="0034660C"/>
    <w:rsid w:val="00347FEE"/>
    <w:rsid w:val="00350BA7"/>
    <w:rsid w:val="00351893"/>
    <w:rsid w:val="00353180"/>
    <w:rsid w:val="00360956"/>
    <w:rsid w:val="0036427E"/>
    <w:rsid w:val="0036745C"/>
    <w:rsid w:val="003700AF"/>
    <w:rsid w:val="00370D70"/>
    <w:rsid w:val="003729F8"/>
    <w:rsid w:val="00373B4E"/>
    <w:rsid w:val="00374950"/>
    <w:rsid w:val="003810EC"/>
    <w:rsid w:val="00381132"/>
    <w:rsid w:val="003871E0"/>
    <w:rsid w:val="00391B92"/>
    <w:rsid w:val="003934C8"/>
    <w:rsid w:val="003A2709"/>
    <w:rsid w:val="003A4EBC"/>
    <w:rsid w:val="003A6C90"/>
    <w:rsid w:val="003B47C4"/>
    <w:rsid w:val="003B616D"/>
    <w:rsid w:val="003B61A2"/>
    <w:rsid w:val="003B6CAC"/>
    <w:rsid w:val="003C26D1"/>
    <w:rsid w:val="003C3B49"/>
    <w:rsid w:val="003C4C26"/>
    <w:rsid w:val="003C6320"/>
    <w:rsid w:val="003C7AE9"/>
    <w:rsid w:val="003D10D8"/>
    <w:rsid w:val="003D2912"/>
    <w:rsid w:val="003D7102"/>
    <w:rsid w:val="003D75B2"/>
    <w:rsid w:val="003D7DF4"/>
    <w:rsid w:val="003E168D"/>
    <w:rsid w:val="003F145B"/>
    <w:rsid w:val="003F38D0"/>
    <w:rsid w:val="003F3C78"/>
    <w:rsid w:val="003F3F29"/>
    <w:rsid w:val="003F45EA"/>
    <w:rsid w:val="003F4AD7"/>
    <w:rsid w:val="003F4F48"/>
    <w:rsid w:val="003F627A"/>
    <w:rsid w:val="0040163D"/>
    <w:rsid w:val="00401EE8"/>
    <w:rsid w:val="00403A05"/>
    <w:rsid w:val="00404373"/>
    <w:rsid w:val="00406649"/>
    <w:rsid w:val="00406B6A"/>
    <w:rsid w:val="00411A96"/>
    <w:rsid w:val="00412A52"/>
    <w:rsid w:val="00413244"/>
    <w:rsid w:val="00413A67"/>
    <w:rsid w:val="00413E79"/>
    <w:rsid w:val="00414A45"/>
    <w:rsid w:val="0042082D"/>
    <w:rsid w:val="0042391E"/>
    <w:rsid w:val="004239BA"/>
    <w:rsid w:val="00425B46"/>
    <w:rsid w:val="0042723E"/>
    <w:rsid w:val="00430D90"/>
    <w:rsid w:val="00430EB8"/>
    <w:rsid w:val="00432574"/>
    <w:rsid w:val="0044185C"/>
    <w:rsid w:val="00446B27"/>
    <w:rsid w:val="00447B9A"/>
    <w:rsid w:val="004502E1"/>
    <w:rsid w:val="00451889"/>
    <w:rsid w:val="0045336C"/>
    <w:rsid w:val="00456C18"/>
    <w:rsid w:val="0045727C"/>
    <w:rsid w:val="004616C3"/>
    <w:rsid w:val="00462477"/>
    <w:rsid w:val="00462A3F"/>
    <w:rsid w:val="00464D3B"/>
    <w:rsid w:val="00467CE8"/>
    <w:rsid w:val="00470F20"/>
    <w:rsid w:val="004773E4"/>
    <w:rsid w:val="004818AF"/>
    <w:rsid w:val="00481A51"/>
    <w:rsid w:val="00482698"/>
    <w:rsid w:val="00484E08"/>
    <w:rsid w:val="0048667F"/>
    <w:rsid w:val="00486EA6"/>
    <w:rsid w:val="004876FC"/>
    <w:rsid w:val="00490CF1"/>
    <w:rsid w:val="00490D9C"/>
    <w:rsid w:val="00491E42"/>
    <w:rsid w:val="004929B0"/>
    <w:rsid w:val="00492DFF"/>
    <w:rsid w:val="00493E12"/>
    <w:rsid w:val="004A1907"/>
    <w:rsid w:val="004A333D"/>
    <w:rsid w:val="004A79A2"/>
    <w:rsid w:val="004B07F2"/>
    <w:rsid w:val="004B4393"/>
    <w:rsid w:val="004B653F"/>
    <w:rsid w:val="004B793F"/>
    <w:rsid w:val="004C0728"/>
    <w:rsid w:val="004C35F0"/>
    <w:rsid w:val="004D08EC"/>
    <w:rsid w:val="004D146F"/>
    <w:rsid w:val="004D3CA1"/>
    <w:rsid w:val="004F01CA"/>
    <w:rsid w:val="004F2C1E"/>
    <w:rsid w:val="004F55D5"/>
    <w:rsid w:val="005021F0"/>
    <w:rsid w:val="00505039"/>
    <w:rsid w:val="00506E52"/>
    <w:rsid w:val="00511CC1"/>
    <w:rsid w:val="005136CC"/>
    <w:rsid w:val="00513AD0"/>
    <w:rsid w:val="00522A60"/>
    <w:rsid w:val="0052630B"/>
    <w:rsid w:val="0052702E"/>
    <w:rsid w:val="00527593"/>
    <w:rsid w:val="00535F83"/>
    <w:rsid w:val="0054062C"/>
    <w:rsid w:val="00546425"/>
    <w:rsid w:val="00546EB9"/>
    <w:rsid w:val="0054753C"/>
    <w:rsid w:val="005505D0"/>
    <w:rsid w:val="00552803"/>
    <w:rsid w:val="00555FFA"/>
    <w:rsid w:val="00565415"/>
    <w:rsid w:val="00565E8C"/>
    <w:rsid w:val="00566C11"/>
    <w:rsid w:val="00570057"/>
    <w:rsid w:val="0057468B"/>
    <w:rsid w:val="00574AEB"/>
    <w:rsid w:val="005756AF"/>
    <w:rsid w:val="00577E18"/>
    <w:rsid w:val="00582731"/>
    <w:rsid w:val="005854B6"/>
    <w:rsid w:val="00585515"/>
    <w:rsid w:val="00585AD9"/>
    <w:rsid w:val="00585C44"/>
    <w:rsid w:val="005875AB"/>
    <w:rsid w:val="00590044"/>
    <w:rsid w:val="00594270"/>
    <w:rsid w:val="00594D45"/>
    <w:rsid w:val="005A1639"/>
    <w:rsid w:val="005A2796"/>
    <w:rsid w:val="005A2CE0"/>
    <w:rsid w:val="005A3B1C"/>
    <w:rsid w:val="005A55A2"/>
    <w:rsid w:val="005B0178"/>
    <w:rsid w:val="005B0E42"/>
    <w:rsid w:val="005B1A09"/>
    <w:rsid w:val="005B5667"/>
    <w:rsid w:val="005B5AAE"/>
    <w:rsid w:val="005B652F"/>
    <w:rsid w:val="005C0FA1"/>
    <w:rsid w:val="005C3179"/>
    <w:rsid w:val="005C55C2"/>
    <w:rsid w:val="005C5A29"/>
    <w:rsid w:val="005C5BBE"/>
    <w:rsid w:val="005D42CC"/>
    <w:rsid w:val="005D5248"/>
    <w:rsid w:val="005E48B1"/>
    <w:rsid w:val="005E4AF1"/>
    <w:rsid w:val="005E59F8"/>
    <w:rsid w:val="005E6E2E"/>
    <w:rsid w:val="005E77DD"/>
    <w:rsid w:val="005F058B"/>
    <w:rsid w:val="005F087C"/>
    <w:rsid w:val="005F360B"/>
    <w:rsid w:val="005F394C"/>
    <w:rsid w:val="005F4A56"/>
    <w:rsid w:val="005F6DA3"/>
    <w:rsid w:val="00602A3D"/>
    <w:rsid w:val="00604113"/>
    <w:rsid w:val="0060423F"/>
    <w:rsid w:val="00606897"/>
    <w:rsid w:val="006111AD"/>
    <w:rsid w:val="00617F14"/>
    <w:rsid w:val="0062327C"/>
    <w:rsid w:val="006235D2"/>
    <w:rsid w:val="00625BE0"/>
    <w:rsid w:val="006270C1"/>
    <w:rsid w:val="00627259"/>
    <w:rsid w:val="0062741F"/>
    <w:rsid w:val="00641148"/>
    <w:rsid w:val="0065079A"/>
    <w:rsid w:val="00650953"/>
    <w:rsid w:val="00651D75"/>
    <w:rsid w:val="006520A6"/>
    <w:rsid w:val="006531CB"/>
    <w:rsid w:val="006533CC"/>
    <w:rsid w:val="006545F5"/>
    <w:rsid w:val="00656236"/>
    <w:rsid w:val="00656F70"/>
    <w:rsid w:val="00660E86"/>
    <w:rsid w:val="00661210"/>
    <w:rsid w:val="0066138A"/>
    <w:rsid w:val="00661FED"/>
    <w:rsid w:val="0066270A"/>
    <w:rsid w:val="00664621"/>
    <w:rsid w:val="00664D24"/>
    <w:rsid w:val="00666471"/>
    <w:rsid w:val="00666D30"/>
    <w:rsid w:val="00667B10"/>
    <w:rsid w:val="0067300B"/>
    <w:rsid w:val="006756B4"/>
    <w:rsid w:val="00681250"/>
    <w:rsid w:val="00682046"/>
    <w:rsid w:val="0068684B"/>
    <w:rsid w:val="00691F38"/>
    <w:rsid w:val="00693736"/>
    <w:rsid w:val="00695E90"/>
    <w:rsid w:val="006976B4"/>
    <w:rsid w:val="006A1309"/>
    <w:rsid w:val="006A2331"/>
    <w:rsid w:val="006A4BE9"/>
    <w:rsid w:val="006A5C34"/>
    <w:rsid w:val="006A5CDC"/>
    <w:rsid w:val="006A6B86"/>
    <w:rsid w:val="006B2B0E"/>
    <w:rsid w:val="006B3CDC"/>
    <w:rsid w:val="006B65AC"/>
    <w:rsid w:val="006B6AA9"/>
    <w:rsid w:val="006C339D"/>
    <w:rsid w:val="006C55B3"/>
    <w:rsid w:val="006C5D4D"/>
    <w:rsid w:val="006C6B43"/>
    <w:rsid w:val="006D002D"/>
    <w:rsid w:val="006D1019"/>
    <w:rsid w:val="006D2B61"/>
    <w:rsid w:val="006D4A8B"/>
    <w:rsid w:val="006D5D9D"/>
    <w:rsid w:val="006D7E18"/>
    <w:rsid w:val="006E12D2"/>
    <w:rsid w:val="006E154A"/>
    <w:rsid w:val="006E3499"/>
    <w:rsid w:val="006E56F4"/>
    <w:rsid w:val="006E7635"/>
    <w:rsid w:val="006F055F"/>
    <w:rsid w:val="006F33E0"/>
    <w:rsid w:val="006F546D"/>
    <w:rsid w:val="006F6B8E"/>
    <w:rsid w:val="007003B8"/>
    <w:rsid w:val="00701555"/>
    <w:rsid w:val="00703BEA"/>
    <w:rsid w:val="007049C7"/>
    <w:rsid w:val="007073A9"/>
    <w:rsid w:val="00707D33"/>
    <w:rsid w:val="00712DE4"/>
    <w:rsid w:val="00722449"/>
    <w:rsid w:val="00722921"/>
    <w:rsid w:val="00722BE1"/>
    <w:rsid w:val="00723E0E"/>
    <w:rsid w:val="007243F2"/>
    <w:rsid w:val="00731558"/>
    <w:rsid w:val="007315DE"/>
    <w:rsid w:val="00735443"/>
    <w:rsid w:val="00737E7B"/>
    <w:rsid w:val="00737EFB"/>
    <w:rsid w:val="007458E7"/>
    <w:rsid w:val="00747A37"/>
    <w:rsid w:val="00751EF3"/>
    <w:rsid w:val="00755C6D"/>
    <w:rsid w:val="00756207"/>
    <w:rsid w:val="0075659D"/>
    <w:rsid w:val="00756B39"/>
    <w:rsid w:val="00761961"/>
    <w:rsid w:val="00764470"/>
    <w:rsid w:val="00764BD1"/>
    <w:rsid w:val="00764D6C"/>
    <w:rsid w:val="007668BE"/>
    <w:rsid w:val="0077128D"/>
    <w:rsid w:val="00772D97"/>
    <w:rsid w:val="00773AFA"/>
    <w:rsid w:val="0077534B"/>
    <w:rsid w:val="00775E87"/>
    <w:rsid w:val="00776661"/>
    <w:rsid w:val="00781FA6"/>
    <w:rsid w:val="00784A85"/>
    <w:rsid w:val="00785B83"/>
    <w:rsid w:val="00796434"/>
    <w:rsid w:val="007A0E25"/>
    <w:rsid w:val="007A402D"/>
    <w:rsid w:val="007A4B2F"/>
    <w:rsid w:val="007A4EF7"/>
    <w:rsid w:val="007A6CC2"/>
    <w:rsid w:val="007A7830"/>
    <w:rsid w:val="007A7B43"/>
    <w:rsid w:val="007B14A4"/>
    <w:rsid w:val="007B1A4E"/>
    <w:rsid w:val="007B22AC"/>
    <w:rsid w:val="007B43F2"/>
    <w:rsid w:val="007B71F3"/>
    <w:rsid w:val="007B7C27"/>
    <w:rsid w:val="007C5EC7"/>
    <w:rsid w:val="007C6293"/>
    <w:rsid w:val="007D4338"/>
    <w:rsid w:val="007D4B3A"/>
    <w:rsid w:val="007D5F69"/>
    <w:rsid w:val="007E234A"/>
    <w:rsid w:val="007E2BFF"/>
    <w:rsid w:val="007E2F02"/>
    <w:rsid w:val="007E623A"/>
    <w:rsid w:val="007F2549"/>
    <w:rsid w:val="007F2B14"/>
    <w:rsid w:val="007F4387"/>
    <w:rsid w:val="007F6E95"/>
    <w:rsid w:val="00804725"/>
    <w:rsid w:val="00806794"/>
    <w:rsid w:val="00807EAD"/>
    <w:rsid w:val="008127D3"/>
    <w:rsid w:val="0081727F"/>
    <w:rsid w:val="00820784"/>
    <w:rsid w:val="00820B64"/>
    <w:rsid w:val="0082178D"/>
    <w:rsid w:val="00823881"/>
    <w:rsid w:val="00823ADE"/>
    <w:rsid w:val="00825C28"/>
    <w:rsid w:val="00826FF4"/>
    <w:rsid w:val="008308B9"/>
    <w:rsid w:val="00837678"/>
    <w:rsid w:val="00845647"/>
    <w:rsid w:val="00847B8B"/>
    <w:rsid w:val="00853FE1"/>
    <w:rsid w:val="008559C1"/>
    <w:rsid w:val="008559E0"/>
    <w:rsid w:val="00860378"/>
    <w:rsid w:val="00862620"/>
    <w:rsid w:val="008669FA"/>
    <w:rsid w:val="00877277"/>
    <w:rsid w:val="008801F1"/>
    <w:rsid w:val="0088571E"/>
    <w:rsid w:val="0089075B"/>
    <w:rsid w:val="00890856"/>
    <w:rsid w:val="008A0A89"/>
    <w:rsid w:val="008A5C02"/>
    <w:rsid w:val="008B0EC7"/>
    <w:rsid w:val="008B1385"/>
    <w:rsid w:val="008B2CF0"/>
    <w:rsid w:val="008B64B9"/>
    <w:rsid w:val="008C11C9"/>
    <w:rsid w:val="008C34AA"/>
    <w:rsid w:val="008C4F40"/>
    <w:rsid w:val="008C68BB"/>
    <w:rsid w:val="008D17C0"/>
    <w:rsid w:val="008D2064"/>
    <w:rsid w:val="008D382B"/>
    <w:rsid w:val="008D3C6E"/>
    <w:rsid w:val="008D6FC0"/>
    <w:rsid w:val="008D7C72"/>
    <w:rsid w:val="008E0227"/>
    <w:rsid w:val="008E1DD2"/>
    <w:rsid w:val="008F0FC2"/>
    <w:rsid w:val="008F1A47"/>
    <w:rsid w:val="008F3491"/>
    <w:rsid w:val="008F3F15"/>
    <w:rsid w:val="008F5E15"/>
    <w:rsid w:val="008F648D"/>
    <w:rsid w:val="008F72D1"/>
    <w:rsid w:val="008F7DDD"/>
    <w:rsid w:val="009049B6"/>
    <w:rsid w:val="00907457"/>
    <w:rsid w:val="00910F25"/>
    <w:rsid w:val="00912A21"/>
    <w:rsid w:val="00913073"/>
    <w:rsid w:val="00914573"/>
    <w:rsid w:val="0091499A"/>
    <w:rsid w:val="0091607A"/>
    <w:rsid w:val="0091723F"/>
    <w:rsid w:val="00917D28"/>
    <w:rsid w:val="00921A4A"/>
    <w:rsid w:val="00923ADD"/>
    <w:rsid w:val="00925E3F"/>
    <w:rsid w:val="009264D4"/>
    <w:rsid w:val="00927601"/>
    <w:rsid w:val="00930CCB"/>
    <w:rsid w:val="00935E94"/>
    <w:rsid w:val="00936151"/>
    <w:rsid w:val="00936994"/>
    <w:rsid w:val="00943B38"/>
    <w:rsid w:val="009460C9"/>
    <w:rsid w:val="009519A4"/>
    <w:rsid w:val="009562EE"/>
    <w:rsid w:val="00965328"/>
    <w:rsid w:val="00970E51"/>
    <w:rsid w:val="009711FF"/>
    <w:rsid w:val="00981797"/>
    <w:rsid w:val="00983581"/>
    <w:rsid w:val="009864AE"/>
    <w:rsid w:val="00991CC8"/>
    <w:rsid w:val="00993770"/>
    <w:rsid w:val="00996A90"/>
    <w:rsid w:val="00997824"/>
    <w:rsid w:val="00997FCD"/>
    <w:rsid w:val="009A0F77"/>
    <w:rsid w:val="009A15BC"/>
    <w:rsid w:val="009A15C2"/>
    <w:rsid w:val="009A5FA7"/>
    <w:rsid w:val="009A659D"/>
    <w:rsid w:val="009A72E5"/>
    <w:rsid w:val="009A753B"/>
    <w:rsid w:val="009B32A2"/>
    <w:rsid w:val="009B39E4"/>
    <w:rsid w:val="009B66F6"/>
    <w:rsid w:val="009C3D52"/>
    <w:rsid w:val="009C42F2"/>
    <w:rsid w:val="009C6889"/>
    <w:rsid w:val="009D176D"/>
    <w:rsid w:val="009D2115"/>
    <w:rsid w:val="009D4414"/>
    <w:rsid w:val="009D5D85"/>
    <w:rsid w:val="009E05B0"/>
    <w:rsid w:val="009E21DC"/>
    <w:rsid w:val="009E4A81"/>
    <w:rsid w:val="00A008E5"/>
    <w:rsid w:val="00A06F2E"/>
    <w:rsid w:val="00A103E5"/>
    <w:rsid w:val="00A1067B"/>
    <w:rsid w:val="00A1184C"/>
    <w:rsid w:val="00A1192A"/>
    <w:rsid w:val="00A13945"/>
    <w:rsid w:val="00A14236"/>
    <w:rsid w:val="00A20082"/>
    <w:rsid w:val="00A227D3"/>
    <w:rsid w:val="00A243A7"/>
    <w:rsid w:val="00A24A2F"/>
    <w:rsid w:val="00A27FD2"/>
    <w:rsid w:val="00A41DD4"/>
    <w:rsid w:val="00A42090"/>
    <w:rsid w:val="00A421FB"/>
    <w:rsid w:val="00A4254D"/>
    <w:rsid w:val="00A434D1"/>
    <w:rsid w:val="00A44A54"/>
    <w:rsid w:val="00A46F91"/>
    <w:rsid w:val="00A47DB7"/>
    <w:rsid w:val="00A501E4"/>
    <w:rsid w:val="00A52366"/>
    <w:rsid w:val="00A523C3"/>
    <w:rsid w:val="00A53C00"/>
    <w:rsid w:val="00A55E14"/>
    <w:rsid w:val="00A57707"/>
    <w:rsid w:val="00A629EE"/>
    <w:rsid w:val="00A62B1E"/>
    <w:rsid w:val="00A6398F"/>
    <w:rsid w:val="00A7076C"/>
    <w:rsid w:val="00A7163A"/>
    <w:rsid w:val="00A77286"/>
    <w:rsid w:val="00A830CA"/>
    <w:rsid w:val="00A84E87"/>
    <w:rsid w:val="00A85683"/>
    <w:rsid w:val="00A9178B"/>
    <w:rsid w:val="00A92372"/>
    <w:rsid w:val="00A927D9"/>
    <w:rsid w:val="00A92A37"/>
    <w:rsid w:val="00A92F37"/>
    <w:rsid w:val="00A93810"/>
    <w:rsid w:val="00A95139"/>
    <w:rsid w:val="00AA2F7C"/>
    <w:rsid w:val="00AA5F90"/>
    <w:rsid w:val="00AB5241"/>
    <w:rsid w:val="00AC2320"/>
    <w:rsid w:val="00AC4C57"/>
    <w:rsid w:val="00AD0485"/>
    <w:rsid w:val="00AD22C9"/>
    <w:rsid w:val="00AD3EAE"/>
    <w:rsid w:val="00AD78A3"/>
    <w:rsid w:val="00AE1380"/>
    <w:rsid w:val="00AE1E79"/>
    <w:rsid w:val="00AE5320"/>
    <w:rsid w:val="00AE666D"/>
    <w:rsid w:val="00AF1999"/>
    <w:rsid w:val="00AF27FF"/>
    <w:rsid w:val="00AF6004"/>
    <w:rsid w:val="00AF7D85"/>
    <w:rsid w:val="00B001AA"/>
    <w:rsid w:val="00B023F3"/>
    <w:rsid w:val="00B14861"/>
    <w:rsid w:val="00B1688F"/>
    <w:rsid w:val="00B20832"/>
    <w:rsid w:val="00B22127"/>
    <w:rsid w:val="00B27C96"/>
    <w:rsid w:val="00B27DCB"/>
    <w:rsid w:val="00B27E11"/>
    <w:rsid w:val="00B31F8E"/>
    <w:rsid w:val="00B34031"/>
    <w:rsid w:val="00B4022B"/>
    <w:rsid w:val="00B40D73"/>
    <w:rsid w:val="00B4118A"/>
    <w:rsid w:val="00B41783"/>
    <w:rsid w:val="00B427FD"/>
    <w:rsid w:val="00B433C2"/>
    <w:rsid w:val="00B436D4"/>
    <w:rsid w:val="00B437BA"/>
    <w:rsid w:val="00B551E7"/>
    <w:rsid w:val="00B647A5"/>
    <w:rsid w:val="00B679EE"/>
    <w:rsid w:val="00B70842"/>
    <w:rsid w:val="00B73627"/>
    <w:rsid w:val="00B75E74"/>
    <w:rsid w:val="00B7757B"/>
    <w:rsid w:val="00B838B8"/>
    <w:rsid w:val="00B841B3"/>
    <w:rsid w:val="00B85A7A"/>
    <w:rsid w:val="00B874C5"/>
    <w:rsid w:val="00B90D56"/>
    <w:rsid w:val="00B91AA8"/>
    <w:rsid w:val="00B94DCC"/>
    <w:rsid w:val="00B96467"/>
    <w:rsid w:val="00B9796C"/>
    <w:rsid w:val="00BA0D31"/>
    <w:rsid w:val="00BA1D47"/>
    <w:rsid w:val="00BA397A"/>
    <w:rsid w:val="00BA4D9F"/>
    <w:rsid w:val="00BA6CDC"/>
    <w:rsid w:val="00BB1B48"/>
    <w:rsid w:val="00BB5DB2"/>
    <w:rsid w:val="00BB7C93"/>
    <w:rsid w:val="00BC4289"/>
    <w:rsid w:val="00BC4FA3"/>
    <w:rsid w:val="00BC5206"/>
    <w:rsid w:val="00BC5F08"/>
    <w:rsid w:val="00BD11E7"/>
    <w:rsid w:val="00BD3639"/>
    <w:rsid w:val="00BD72ED"/>
    <w:rsid w:val="00BD7B28"/>
    <w:rsid w:val="00BE3152"/>
    <w:rsid w:val="00BF29C6"/>
    <w:rsid w:val="00BF42F4"/>
    <w:rsid w:val="00BF60CE"/>
    <w:rsid w:val="00BF68C2"/>
    <w:rsid w:val="00C04D9B"/>
    <w:rsid w:val="00C05604"/>
    <w:rsid w:val="00C066A0"/>
    <w:rsid w:val="00C100C6"/>
    <w:rsid w:val="00C1168D"/>
    <w:rsid w:val="00C1307F"/>
    <w:rsid w:val="00C1375A"/>
    <w:rsid w:val="00C1458F"/>
    <w:rsid w:val="00C15167"/>
    <w:rsid w:val="00C20A68"/>
    <w:rsid w:val="00C21327"/>
    <w:rsid w:val="00C23283"/>
    <w:rsid w:val="00C2331E"/>
    <w:rsid w:val="00C26AA4"/>
    <w:rsid w:val="00C31495"/>
    <w:rsid w:val="00C33F04"/>
    <w:rsid w:val="00C367BC"/>
    <w:rsid w:val="00C37FFA"/>
    <w:rsid w:val="00C41232"/>
    <w:rsid w:val="00C42E21"/>
    <w:rsid w:val="00C4355E"/>
    <w:rsid w:val="00C4427D"/>
    <w:rsid w:val="00C46F47"/>
    <w:rsid w:val="00C50C71"/>
    <w:rsid w:val="00C52447"/>
    <w:rsid w:val="00C56488"/>
    <w:rsid w:val="00C57755"/>
    <w:rsid w:val="00C60347"/>
    <w:rsid w:val="00C60454"/>
    <w:rsid w:val="00C61972"/>
    <w:rsid w:val="00C6245C"/>
    <w:rsid w:val="00C647BA"/>
    <w:rsid w:val="00C73868"/>
    <w:rsid w:val="00C73EB2"/>
    <w:rsid w:val="00C74461"/>
    <w:rsid w:val="00C7652B"/>
    <w:rsid w:val="00C76561"/>
    <w:rsid w:val="00C76D35"/>
    <w:rsid w:val="00C77076"/>
    <w:rsid w:val="00C8276B"/>
    <w:rsid w:val="00C833B9"/>
    <w:rsid w:val="00C83C65"/>
    <w:rsid w:val="00C878EF"/>
    <w:rsid w:val="00C9027B"/>
    <w:rsid w:val="00C936D4"/>
    <w:rsid w:val="00C9516F"/>
    <w:rsid w:val="00CA57F7"/>
    <w:rsid w:val="00CA7989"/>
    <w:rsid w:val="00CA7C64"/>
    <w:rsid w:val="00CB0615"/>
    <w:rsid w:val="00CC0148"/>
    <w:rsid w:val="00CC213D"/>
    <w:rsid w:val="00CC2AA4"/>
    <w:rsid w:val="00CC5EAD"/>
    <w:rsid w:val="00CD0A01"/>
    <w:rsid w:val="00CD172E"/>
    <w:rsid w:val="00CD322A"/>
    <w:rsid w:val="00CD3371"/>
    <w:rsid w:val="00CD340B"/>
    <w:rsid w:val="00CD346F"/>
    <w:rsid w:val="00CD4333"/>
    <w:rsid w:val="00CD45EA"/>
    <w:rsid w:val="00CD6977"/>
    <w:rsid w:val="00CD6C10"/>
    <w:rsid w:val="00CE3BDB"/>
    <w:rsid w:val="00CE4C28"/>
    <w:rsid w:val="00CE6D8B"/>
    <w:rsid w:val="00CF37FC"/>
    <w:rsid w:val="00CF5E92"/>
    <w:rsid w:val="00CF6C9A"/>
    <w:rsid w:val="00D01860"/>
    <w:rsid w:val="00D01FCF"/>
    <w:rsid w:val="00D0221A"/>
    <w:rsid w:val="00D02EE0"/>
    <w:rsid w:val="00D14A35"/>
    <w:rsid w:val="00D16741"/>
    <w:rsid w:val="00D16C49"/>
    <w:rsid w:val="00D17F2A"/>
    <w:rsid w:val="00D20A9C"/>
    <w:rsid w:val="00D20B79"/>
    <w:rsid w:val="00D21AB3"/>
    <w:rsid w:val="00D222A3"/>
    <w:rsid w:val="00D2689E"/>
    <w:rsid w:val="00D31AE2"/>
    <w:rsid w:val="00D33F11"/>
    <w:rsid w:val="00D35205"/>
    <w:rsid w:val="00D40081"/>
    <w:rsid w:val="00D41168"/>
    <w:rsid w:val="00D43C97"/>
    <w:rsid w:val="00D43FE2"/>
    <w:rsid w:val="00D44749"/>
    <w:rsid w:val="00D51071"/>
    <w:rsid w:val="00D51448"/>
    <w:rsid w:val="00D57137"/>
    <w:rsid w:val="00D571AD"/>
    <w:rsid w:val="00D611ED"/>
    <w:rsid w:val="00D63882"/>
    <w:rsid w:val="00D640E9"/>
    <w:rsid w:val="00D676C6"/>
    <w:rsid w:val="00D72665"/>
    <w:rsid w:val="00D72C89"/>
    <w:rsid w:val="00D7723C"/>
    <w:rsid w:val="00D7750C"/>
    <w:rsid w:val="00D812CA"/>
    <w:rsid w:val="00D82C83"/>
    <w:rsid w:val="00D87F6F"/>
    <w:rsid w:val="00D90302"/>
    <w:rsid w:val="00D90636"/>
    <w:rsid w:val="00D93936"/>
    <w:rsid w:val="00D9614B"/>
    <w:rsid w:val="00D9789F"/>
    <w:rsid w:val="00D97D10"/>
    <w:rsid w:val="00DA5504"/>
    <w:rsid w:val="00DA5B6D"/>
    <w:rsid w:val="00DA6A95"/>
    <w:rsid w:val="00DB08F7"/>
    <w:rsid w:val="00DB3F8E"/>
    <w:rsid w:val="00DB47B8"/>
    <w:rsid w:val="00DB5AD2"/>
    <w:rsid w:val="00DB6C2B"/>
    <w:rsid w:val="00DC019C"/>
    <w:rsid w:val="00DC18C9"/>
    <w:rsid w:val="00DC2891"/>
    <w:rsid w:val="00DC2C76"/>
    <w:rsid w:val="00DC3D63"/>
    <w:rsid w:val="00DC47EF"/>
    <w:rsid w:val="00DC559F"/>
    <w:rsid w:val="00DC5945"/>
    <w:rsid w:val="00DC70F6"/>
    <w:rsid w:val="00DC7A07"/>
    <w:rsid w:val="00DE1120"/>
    <w:rsid w:val="00DE2B02"/>
    <w:rsid w:val="00DE4443"/>
    <w:rsid w:val="00DE5A55"/>
    <w:rsid w:val="00DE7424"/>
    <w:rsid w:val="00DE76A2"/>
    <w:rsid w:val="00DF3C85"/>
    <w:rsid w:val="00DF4F19"/>
    <w:rsid w:val="00DF70C8"/>
    <w:rsid w:val="00E004E0"/>
    <w:rsid w:val="00E00526"/>
    <w:rsid w:val="00E00946"/>
    <w:rsid w:val="00E01A78"/>
    <w:rsid w:val="00E02766"/>
    <w:rsid w:val="00E03B44"/>
    <w:rsid w:val="00E10DCB"/>
    <w:rsid w:val="00E14DEF"/>
    <w:rsid w:val="00E23B91"/>
    <w:rsid w:val="00E24BD4"/>
    <w:rsid w:val="00E266FB"/>
    <w:rsid w:val="00E27FAC"/>
    <w:rsid w:val="00E31C48"/>
    <w:rsid w:val="00E3243A"/>
    <w:rsid w:val="00E34358"/>
    <w:rsid w:val="00E34DCA"/>
    <w:rsid w:val="00E3564C"/>
    <w:rsid w:val="00E37D91"/>
    <w:rsid w:val="00E37DE2"/>
    <w:rsid w:val="00E402EE"/>
    <w:rsid w:val="00E40BB4"/>
    <w:rsid w:val="00E57D52"/>
    <w:rsid w:val="00E67A35"/>
    <w:rsid w:val="00E703FE"/>
    <w:rsid w:val="00E7412C"/>
    <w:rsid w:val="00E75210"/>
    <w:rsid w:val="00E7526D"/>
    <w:rsid w:val="00E758E1"/>
    <w:rsid w:val="00E846D8"/>
    <w:rsid w:val="00E9056C"/>
    <w:rsid w:val="00E90E16"/>
    <w:rsid w:val="00E92434"/>
    <w:rsid w:val="00E92E15"/>
    <w:rsid w:val="00E97338"/>
    <w:rsid w:val="00EA234B"/>
    <w:rsid w:val="00EA3088"/>
    <w:rsid w:val="00EA3CB2"/>
    <w:rsid w:val="00EA4B28"/>
    <w:rsid w:val="00EA5853"/>
    <w:rsid w:val="00EA78BD"/>
    <w:rsid w:val="00EB2A42"/>
    <w:rsid w:val="00EB4816"/>
    <w:rsid w:val="00EC1299"/>
    <w:rsid w:val="00EC1586"/>
    <w:rsid w:val="00EC1BE4"/>
    <w:rsid w:val="00EC2429"/>
    <w:rsid w:val="00EC46BB"/>
    <w:rsid w:val="00EC7013"/>
    <w:rsid w:val="00EC772F"/>
    <w:rsid w:val="00ED1023"/>
    <w:rsid w:val="00ED3EA1"/>
    <w:rsid w:val="00ED6522"/>
    <w:rsid w:val="00ED78B1"/>
    <w:rsid w:val="00ED7D2E"/>
    <w:rsid w:val="00EE17E7"/>
    <w:rsid w:val="00EE1EDF"/>
    <w:rsid w:val="00EE4AA6"/>
    <w:rsid w:val="00EE53EF"/>
    <w:rsid w:val="00EE554B"/>
    <w:rsid w:val="00EE65DD"/>
    <w:rsid w:val="00EE68B6"/>
    <w:rsid w:val="00EF0214"/>
    <w:rsid w:val="00EF07CE"/>
    <w:rsid w:val="00EF07E2"/>
    <w:rsid w:val="00EF28F6"/>
    <w:rsid w:val="00EF42AC"/>
    <w:rsid w:val="00EF4586"/>
    <w:rsid w:val="00EF523D"/>
    <w:rsid w:val="00EF5F25"/>
    <w:rsid w:val="00EF745A"/>
    <w:rsid w:val="00F01144"/>
    <w:rsid w:val="00F04024"/>
    <w:rsid w:val="00F072D3"/>
    <w:rsid w:val="00F0774D"/>
    <w:rsid w:val="00F10997"/>
    <w:rsid w:val="00F14435"/>
    <w:rsid w:val="00F16F98"/>
    <w:rsid w:val="00F208E0"/>
    <w:rsid w:val="00F21116"/>
    <w:rsid w:val="00F21D68"/>
    <w:rsid w:val="00F26466"/>
    <w:rsid w:val="00F26703"/>
    <w:rsid w:val="00F30358"/>
    <w:rsid w:val="00F31A5A"/>
    <w:rsid w:val="00F31ADB"/>
    <w:rsid w:val="00F32B2A"/>
    <w:rsid w:val="00F33051"/>
    <w:rsid w:val="00F42CAB"/>
    <w:rsid w:val="00F43455"/>
    <w:rsid w:val="00F440F6"/>
    <w:rsid w:val="00F44B72"/>
    <w:rsid w:val="00F46170"/>
    <w:rsid w:val="00F46905"/>
    <w:rsid w:val="00F50171"/>
    <w:rsid w:val="00F53224"/>
    <w:rsid w:val="00F543F4"/>
    <w:rsid w:val="00F56A8F"/>
    <w:rsid w:val="00F61260"/>
    <w:rsid w:val="00F6179D"/>
    <w:rsid w:val="00F61D82"/>
    <w:rsid w:val="00F63E4E"/>
    <w:rsid w:val="00F73002"/>
    <w:rsid w:val="00F74035"/>
    <w:rsid w:val="00F810BC"/>
    <w:rsid w:val="00F83D35"/>
    <w:rsid w:val="00F84D7C"/>
    <w:rsid w:val="00F94285"/>
    <w:rsid w:val="00F964AC"/>
    <w:rsid w:val="00FA73C7"/>
    <w:rsid w:val="00FB00F9"/>
    <w:rsid w:val="00FB1B72"/>
    <w:rsid w:val="00FB4B01"/>
    <w:rsid w:val="00FB56CE"/>
    <w:rsid w:val="00FC0560"/>
    <w:rsid w:val="00FC1170"/>
    <w:rsid w:val="00FC7666"/>
    <w:rsid w:val="00FD2048"/>
    <w:rsid w:val="00FD601F"/>
    <w:rsid w:val="00FE10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E3B9C"/>
  <w15:docId w15:val="{D7C3763A-4C77-47A9-AAD3-D6CE26E89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Annex"/>
    <w:basedOn w:val="Normal"/>
    <w:link w:val="ListParagraphChar"/>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2"/>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DC4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7642">
      <w:bodyDiv w:val="1"/>
      <w:marLeft w:val="0"/>
      <w:marRight w:val="0"/>
      <w:marTop w:val="0"/>
      <w:marBottom w:val="0"/>
      <w:divBdr>
        <w:top w:val="none" w:sz="0" w:space="0" w:color="auto"/>
        <w:left w:val="none" w:sz="0" w:space="0" w:color="auto"/>
        <w:bottom w:val="none" w:sz="0" w:space="0" w:color="auto"/>
        <w:right w:val="none" w:sz="0" w:space="0" w:color="auto"/>
      </w:divBdr>
      <w:divsChild>
        <w:div w:id="2099405326">
          <w:marLeft w:val="360"/>
          <w:marRight w:val="0"/>
          <w:marTop w:val="240"/>
          <w:marBottom w:val="240"/>
          <w:divBdr>
            <w:top w:val="none" w:sz="0" w:space="0" w:color="auto"/>
            <w:left w:val="none" w:sz="0" w:space="0" w:color="auto"/>
            <w:bottom w:val="none" w:sz="0" w:space="0" w:color="auto"/>
            <w:right w:val="none" w:sz="0" w:space="0" w:color="auto"/>
          </w:divBdr>
        </w:div>
        <w:div w:id="1308971836">
          <w:marLeft w:val="360"/>
          <w:marRight w:val="0"/>
          <w:marTop w:val="240"/>
          <w:marBottom w:val="240"/>
          <w:divBdr>
            <w:top w:val="none" w:sz="0" w:space="0" w:color="auto"/>
            <w:left w:val="none" w:sz="0" w:space="0" w:color="auto"/>
            <w:bottom w:val="none" w:sz="0" w:space="0" w:color="auto"/>
            <w:right w:val="none" w:sz="0" w:space="0" w:color="auto"/>
          </w:divBdr>
        </w:div>
        <w:div w:id="972371183">
          <w:marLeft w:val="360"/>
          <w:marRight w:val="0"/>
          <w:marTop w:val="240"/>
          <w:marBottom w:val="240"/>
          <w:divBdr>
            <w:top w:val="none" w:sz="0" w:space="0" w:color="auto"/>
            <w:left w:val="none" w:sz="0" w:space="0" w:color="auto"/>
            <w:bottom w:val="none" w:sz="0" w:space="0" w:color="auto"/>
            <w:right w:val="none" w:sz="0" w:space="0" w:color="auto"/>
          </w:divBdr>
        </w:div>
        <w:div w:id="1404179741">
          <w:marLeft w:val="0"/>
          <w:marRight w:val="0"/>
          <w:marTop w:val="240"/>
          <w:marBottom w:val="240"/>
          <w:divBdr>
            <w:top w:val="none" w:sz="0" w:space="0" w:color="auto"/>
            <w:left w:val="none" w:sz="0" w:space="0" w:color="auto"/>
            <w:bottom w:val="none" w:sz="0" w:space="0" w:color="auto"/>
            <w:right w:val="none" w:sz="0" w:space="0" w:color="auto"/>
          </w:divBdr>
        </w:div>
        <w:div w:id="2082170093">
          <w:marLeft w:val="360"/>
          <w:marRight w:val="0"/>
          <w:marTop w:val="240"/>
          <w:marBottom w:val="240"/>
          <w:divBdr>
            <w:top w:val="none" w:sz="0" w:space="0" w:color="auto"/>
            <w:left w:val="none" w:sz="0" w:space="0" w:color="auto"/>
            <w:bottom w:val="none" w:sz="0" w:space="0" w:color="auto"/>
            <w:right w:val="none" w:sz="0" w:space="0" w:color="auto"/>
          </w:divBdr>
        </w:div>
        <w:div w:id="56559743">
          <w:marLeft w:val="360"/>
          <w:marRight w:val="0"/>
          <w:marTop w:val="240"/>
          <w:marBottom w:val="240"/>
          <w:divBdr>
            <w:top w:val="none" w:sz="0" w:space="0" w:color="auto"/>
            <w:left w:val="none" w:sz="0" w:space="0" w:color="auto"/>
            <w:bottom w:val="none" w:sz="0" w:space="0" w:color="auto"/>
            <w:right w:val="none" w:sz="0" w:space="0" w:color="auto"/>
          </w:divBdr>
        </w:div>
        <w:div w:id="1940987524">
          <w:marLeft w:val="360"/>
          <w:marRight w:val="0"/>
          <w:marTop w:val="240"/>
          <w:marBottom w:val="240"/>
          <w:divBdr>
            <w:top w:val="none" w:sz="0" w:space="0" w:color="auto"/>
            <w:left w:val="none" w:sz="0" w:space="0" w:color="auto"/>
            <w:bottom w:val="none" w:sz="0" w:space="0" w:color="auto"/>
            <w:right w:val="none" w:sz="0" w:space="0" w:color="auto"/>
          </w:divBdr>
        </w:div>
        <w:div w:id="1088230478">
          <w:marLeft w:val="360"/>
          <w:marRight w:val="0"/>
          <w:marTop w:val="0"/>
          <w:marBottom w:val="0"/>
          <w:divBdr>
            <w:top w:val="none" w:sz="0" w:space="0" w:color="auto"/>
            <w:left w:val="none" w:sz="0" w:space="0" w:color="auto"/>
            <w:bottom w:val="none" w:sz="0" w:space="0" w:color="auto"/>
            <w:right w:val="none" w:sz="0" w:space="0" w:color="auto"/>
          </w:divBdr>
        </w:div>
        <w:div w:id="176892874">
          <w:marLeft w:val="0"/>
          <w:marRight w:val="0"/>
          <w:marTop w:val="240"/>
          <w:marBottom w:val="240"/>
          <w:divBdr>
            <w:top w:val="none" w:sz="0" w:space="0" w:color="auto"/>
            <w:left w:val="none" w:sz="0" w:space="0" w:color="auto"/>
            <w:bottom w:val="none" w:sz="0" w:space="0" w:color="auto"/>
            <w:right w:val="none" w:sz="0" w:space="0" w:color="auto"/>
          </w:divBdr>
        </w:div>
        <w:div w:id="2084136780">
          <w:marLeft w:val="360"/>
          <w:marRight w:val="0"/>
          <w:marTop w:val="0"/>
          <w:marBottom w:val="0"/>
          <w:divBdr>
            <w:top w:val="none" w:sz="0" w:space="0" w:color="auto"/>
            <w:left w:val="none" w:sz="0" w:space="0" w:color="auto"/>
            <w:bottom w:val="none" w:sz="0" w:space="0" w:color="auto"/>
            <w:right w:val="none" w:sz="0" w:space="0" w:color="auto"/>
          </w:divBdr>
        </w:div>
        <w:div w:id="1754745024">
          <w:marLeft w:val="0"/>
          <w:marRight w:val="0"/>
          <w:marTop w:val="240"/>
          <w:marBottom w:val="240"/>
          <w:divBdr>
            <w:top w:val="none" w:sz="0" w:space="0" w:color="auto"/>
            <w:left w:val="none" w:sz="0" w:space="0" w:color="auto"/>
            <w:bottom w:val="none" w:sz="0" w:space="0" w:color="auto"/>
            <w:right w:val="none" w:sz="0" w:space="0" w:color="auto"/>
          </w:divBdr>
        </w:div>
        <w:div w:id="107898791">
          <w:marLeft w:val="360"/>
          <w:marRight w:val="0"/>
          <w:marTop w:val="0"/>
          <w:marBottom w:val="0"/>
          <w:divBdr>
            <w:top w:val="none" w:sz="0" w:space="0" w:color="auto"/>
            <w:left w:val="none" w:sz="0" w:space="0" w:color="auto"/>
            <w:bottom w:val="none" w:sz="0" w:space="0" w:color="auto"/>
            <w:right w:val="none" w:sz="0" w:space="0" w:color="auto"/>
          </w:divBdr>
        </w:div>
        <w:div w:id="202789375">
          <w:marLeft w:val="0"/>
          <w:marRight w:val="0"/>
          <w:marTop w:val="240"/>
          <w:marBottom w:val="240"/>
          <w:divBdr>
            <w:top w:val="none" w:sz="0" w:space="0" w:color="auto"/>
            <w:left w:val="none" w:sz="0" w:space="0" w:color="auto"/>
            <w:bottom w:val="none" w:sz="0" w:space="0" w:color="auto"/>
            <w:right w:val="none" w:sz="0" w:space="0" w:color="auto"/>
          </w:divBdr>
        </w:div>
        <w:div w:id="1406491278">
          <w:marLeft w:val="360"/>
          <w:marRight w:val="0"/>
          <w:marTop w:val="0"/>
          <w:marBottom w:val="0"/>
          <w:divBdr>
            <w:top w:val="none" w:sz="0" w:space="0" w:color="auto"/>
            <w:left w:val="none" w:sz="0" w:space="0" w:color="auto"/>
            <w:bottom w:val="none" w:sz="0" w:space="0" w:color="auto"/>
            <w:right w:val="none" w:sz="0" w:space="0" w:color="auto"/>
          </w:divBdr>
        </w:div>
        <w:div w:id="680855102">
          <w:marLeft w:val="360"/>
          <w:marRight w:val="0"/>
          <w:marTop w:val="240"/>
          <w:marBottom w:val="240"/>
          <w:divBdr>
            <w:top w:val="none" w:sz="0" w:space="0" w:color="auto"/>
            <w:left w:val="none" w:sz="0" w:space="0" w:color="auto"/>
            <w:bottom w:val="none" w:sz="0" w:space="0" w:color="auto"/>
            <w:right w:val="none" w:sz="0" w:space="0" w:color="auto"/>
          </w:divBdr>
        </w:div>
      </w:divsChild>
    </w:div>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22120157">
      <w:bodyDiv w:val="1"/>
      <w:marLeft w:val="0"/>
      <w:marRight w:val="0"/>
      <w:marTop w:val="0"/>
      <w:marBottom w:val="0"/>
      <w:divBdr>
        <w:top w:val="none" w:sz="0" w:space="0" w:color="auto"/>
        <w:left w:val="none" w:sz="0" w:space="0" w:color="auto"/>
        <w:bottom w:val="none" w:sz="0" w:space="0" w:color="auto"/>
        <w:right w:val="none" w:sz="0" w:space="0" w:color="auto"/>
      </w:divBdr>
      <w:divsChild>
        <w:div w:id="941032134">
          <w:marLeft w:val="360"/>
          <w:marRight w:val="0"/>
          <w:marTop w:val="240"/>
          <w:marBottom w:val="240"/>
          <w:divBdr>
            <w:top w:val="none" w:sz="0" w:space="0" w:color="auto"/>
            <w:left w:val="none" w:sz="0" w:space="0" w:color="auto"/>
            <w:bottom w:val="none" w:sz="0" w:space="0" w:color="auto"/>
            <w:right w:val="none" w:sz="0" w:space="0" w:color="auto"/>
          </w:divBdr>
        </w:div>
        <w:div w:id="1548102178">
          <w:marLeft w:val="360"/>
          <w:marRight w:val="0"/>
          <w:marTop w:val="240"/>
          <w:marBottom w:val="240"/>
          <w:divBdr>
            <w:top w:val="none" w:sz="0" w:space="0" w:color="auto"/>
            <w:left w:val="none" w:sz="0" w:space="0" w:color="auto"/>
            <w:bottom w:val="none" w:sz="0" w:space="0" w:color="auto"/>
            <w:right w:val="none" w:sz="0" w:space="0" w:color="auto"/>
          </w:divBdr>
        </w:div>
        <w:div w:id="1629777127">
          <w:marLeft w:val="360"/>
          <w:marRight w:val="0"/>
          <w:marTop w:val="240"/>
          <w:marBottom w:val="240"/>
          <w:divBdr>
            <w:top w:val="none" w:sz="0" w:space="0" w:color="auto"/>
            <w:left w:val="none" w:sz="0" w:space="0" w:color="auto"/>
            <w:bottom w:val="none" w:sz="0" w:space="0" w:color="auto"/>
            <w:right w:val="none" w:sz="0" w:space="0" w:color="auto"/>
          </w:divBdr>
        </w:div>
        <w:div w:id="1930962653">
          <w:marLeft w:val="0"/>
          <w:marRight w:val="0"/>
          <w:marTop w:val="240"/>
          <w:marBottom w:val="240"/>
          <w:divBdr>
            <w:top w:val="none" w:sz="0" w:space="0" w:color="auto"/>
            <w:left w:val="none" w:sz="0" w:space="0" w:color="auto"/>
            <w:bottom w:val="none" w:sz="0" w:space="0" w:color="auto"/>
            <w:right w:val="none" w:sz="0" w:space="0" w:color="auto"/>
          </w:divBdr>
        </w:div>
        <w:div w:id="2017684883">
          <w:marLeft w:val="360"/>
          <w:marRight w:val="0"/>
          <w:marTop w:val="240"/>
          <w:marBottom w:val="240"/>
          <w:divBdr>
            <w:top w:val="none" w:sz="0" w:space="0" w:color="auto"/>
            <w:left w:val="none" w:sz="0" w:space="0" w:color="auto"/>
            <w:bottom w:val="none" w:sz="0" w:space="0" w:color="auto"/>
            <w:right w:val="none" w:sz="0" w:space="0" w:color="auto"/>
          </w:divBdr>
        </w:div>
        <w:div w:id="1358392539">
          <w:marLeft w:val="360"/>
          <w:marRight w:val="0"/>
          <w:marTop w:val="240"/>
          <w:marBottom w:val="240"/>
          <w:divBdr>
            <w:top w:val="none" w:sz="0" w:space="0" w:color="auto"/>
            <w:left w:val="none" w:sz="0" w:space="0" w:color="auto"/>
            <w:bottom w:val="none" w:sz="0" w:space="0" w:color="auto"/>
            <w:right w:val="none" w:sz="0" w:space="0" w:color="auto"/>
          </w:divBdr>
        </w:div>
        <w:div w:id="1173031394">
          <w:marLeft w:val="360"/>
          <w:marRight w:val="0"/>
          <w:marTop w:val="240"/>
          <w:marBottom w:val="240"/>
          <w:divBdr>
            <w:top w:val="none" w:sz="0" w:space="0" w:color="auto"/>
            <w:left w:val="none" w:sz="0" w:space="0" w:color="auto"/>
            <w:bottom w:val="none" w:sz="0" w:space="0" w:color="auto"/>
            <w:right w:val="none" w:sz="0" w:space="0" w:color="auto"/>
          </w:divBdr>
        </w:div>
        <w:div w:id="955984619">
          <w:marLeft w:val="360"/>
          <w:marRight w:val="0"/>
          <w:marTop w:val="0"/>
          <w:marBottom w:val="0"/>
          <w:divBdr>
            <w:top w:val="none" w:sz="0" w:space="0" w:color="auto"/>
            <w:left w:val="none" w:sz="0" w:space="0" w:color="auto"/>
            <w:bottom w:val="none" w:sz="0" w:space="0" w:color="auto"/>
            <w:right w:val="none" w:sz="0" w:space="0" w:color="auto"/>
          </w:divBdr>
        </w:div>
        <w:div w:id="506792752">
          <w:marLeft w:val="0"/>
          <w:marRight w:val="0"/>
          <w:marTop w:val="240"/>
          <w:marBottom w:val="240"/>
          <w:divBdr>
            <w:top w:val="none" w:sz="0" w:space="0" w:color="auto"/>
            <w:left w:val="none" w:sz="0" w:space="0" w:color="auto"/>
            <w:bottom w:val="none" w:sz="0" w:space="0" w:color="auto"/>
            <w:right w:val="none" w:sz="0" w:space="0" w:color="auto"/>
          </w:divBdr>
        </w:div>
        <w:div w:id="783886744">
          <w:marLeft w:val="360"/>
          <w:marRight w:val="0"/>
          <w:marTop w:val="0"/>
          <w:marBottom w:val="0"/>
          <w:divBdr>
            <w:top w:val="none" w:sz="0" w:space="0" w:color="auto"/>
            <w:left w:val="none" w:sz="0" w:space="0" w:color="auto"/>
            <w:bottom w:val="none" w:sz="0" w:space="0" w:color="auto"/>
            <w:right w:val="none" w:sz="0" w:space="0" w:color="auto"/>
          </w:divBdr>
        </w:div>
        <w:div w:id="910964533">
          <w:marLeft w:val="0"/>
          <w:marRight w:val="0"/>
          <w:marTop w:val="240"/>
          <w:marBottom w:val="240"/>
          <w:divBdr>
            <w:top w:val="none" w:sz="0" w:space="0" w:color="auto"/>
            <w:left w:val="none" w:sz="0" w:space="0" w:color="auto"/>
            <w:bottom w:val="none" w:sz="0" w:space="0" w:color="auto"/>
            <w:right w:val="none" w:sz="0" w:space="0" w:color="auto"/>
          </w:divBdr>
        </w:div>
        <w:div w:id="2104716686">
          <w:marLeft w:val="360"/>
          <w:marRight w:val="0"/>
          <w:marTop w:val="0"/>
          <w:marBottom w:val="0"/>
          <w:divBdr>
            <w:top w:val="none" w:sz="0" w:space="0" w:color="auto"/>
            <w:left w:val="none" w:sz="0" w:space="0" w:color="auto"/>
            <w:bottom w:val="none" w:sz="0" w:space="0" w:color="auto"/>
            <w:right w:val="none" w:sz="0" w:space="0" w:color="auto"/>
          </w:divBdr>
        </w:div>
        <w:div w:id="1988507550">
          <w:marLeft w:val="0"/>
          <w:marRight w:val="0"/>
          <w:marTop w:val="240"/>
          <w:marBottom w:val="240"/>
          <w:divBdr>
            <w:top w:val="none" w:sz="0" w:space="0" w:color="auto"/>
            <w:left w:val="none" w:sz="0" w:space="0" w:color="auto"/>
            <w:bottom w:val="none" w:sz="0" w:space="0" w:color="auto"/>
            <w:right w:val="none" w:sz="0" w:space="0" w:color="auto"/>
          </w:divBdr>
        </w:div>
        <w:div w:id="1328824009">
          <w:marLeft w:val="360"/>
          <w:marRight w:val="0"/>
          <w:marTop w:val="0"/>
          <w:marBottom w:val="0"/>
          <w:divBdr>
            <w:top w:val="none" w:sz="0" w:space="0" w:color="auto"/>
            <w:left w:val="none" w:sz="0" w:space="0" w:color="auto"/>
            <w:bottom w:val="none" w:sz="0" w:space="0" w:color="auto"/>
            <w:right w:val="none" w:sz="0" w:space="0" w:color="auto"/>
          </w:divBdr>
        </w:div>
        <w:div w:id="843471878">
          <w:marLeft w:val="360"/>
          <w:marRight w:val="0"/>
          <w:marTop w:val="240"/>
          <w:marBottom w:val="240"/>
          <w:divBdr>
            <w:top w:val="none" w:sz="0" w:space="0" w:color="auto"/>
            <w:left w:val="none" w:sz="0" w:space="0" w:color="auto"/>
            <w:bottom w:val="none" w:sz="0" w:space="0" w:color="auto"/>
            <w:right w:val="none" w:sz="0" w:space="0" w:color="auto"/>
          </w:divBdr>
        </w:div>
      </w:divsChild>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164564416">
      <w:bodyDiv w:val="1"/>
      <w:marLeft w:val="0"/>
      <w:marRight w:val="0"/>
      <w:marTop w:val="0"/>
      <w:marBottom w:val="0"/>
      <w:divBdr>
        <w:top w:val="none" w:sz="0" w:space="0" w:color="auto"/>
        <w:left w:val="none" w:sz="0" w:space="0" w:color="auto"/>
        <w:bottom w:val="none" w:sz="0" w:space="0" w:color="auto"/>
        <w:right w:val="none" w:sz="0" w:space="0" w:color="auto"/>
      </w:divBdr>
      <w:divsChild>
        <w:div w:id="1291745543">
          <w:marLeft w:val="360"/>
          <w:marRight w:val="0"/>
          <w:marTop w:val="240"/>
          <w:marBottom w:val="240"/>
          <w:divBdr>
            <w:top w:val="none" w:sz="0" w:space="0" w:color="auto"/>
            <w:left w:val="none" w:sz="0" w:space="0" w:color="auto"/>
            <w:bottom w:val="none" w:sz="0" w:space="0" w:color="auto"/>
            <w:right w:val="none" w:sz="0" w:space="0" w:color="auto"/>
          </w:divBdr>
        </w:div>
        <w:div w:id="808397547">
          <w:marLeft w:val="360"/>
          <w:marRight w:val="0"/>
          <w:marTop w:val="240"/>
          <w:marBottom w:val="240"/>
          <w:divBdr>
            <w:top w:val="none" w:sz="0" w:space="0" w:color="auto"/>
            <w:left w:val="none" w:sz="0" w:space="0" w:color="auto"/>
            <w:bottom w:val="none" w:sz="0" w:space="0" w:color="auto"/>
            <w:right w:val="none" w:sz="0" w:space="0" w:color="auto"/>
          </w:divBdr>
        </w:div>
        <w:div w:id="542864700">
          <w:marLeft w:val="360"/>
          <w:marRight w:val="0"/>
          <w:marTop w:val="240"/>
          <w:marBottom w:val="240"/>
          <w:divBdr>
            <w:top w:val="none" w:sz="0" w:space="0" w:color="auto"/>
            <w:left w:val="none" w:sz="0" w:space="0" w:color="auto"/>
            <w:bottom w:val="none" w:sz="0" w:space="0" w:color="auto"/>
            <w:right w:val="none" w:sz="0" w:space="0" w:color="auto"/>
          </w:divBdr>
        </w:div>
        <w:div w:id="614947707">
          <w:marLeft w:val="0"/>
          <w:marRight w:val="0"/>
          <w:marTop w:val="240"/>
          <w:marBottom w:val="240"/>
          <w:divBdr>
            <w:top w:val="none" w:sz="0" w:space="0" w:color="auto"/>
            <w:left w:val="none" w:sz="0" w:space="0" w:color="auto"/>
            <w:bottom w:val="none" w:sz="0" w:space="0" w:color="auto"/>
            <w:right w:val="none" w:sz="0" w:space="0" w:color="auto"/>
          </w:divBdr>
        </w:div>
        <w:div w:id="534582061">
          <w:marLeft w:val="360"/>
          <w:marRight w:val="0"/>
          <w:marTop w:val="240"/>
          <w:marBottom w:val="240"/>
          <w:divBdr>
            <w:top w:val="none" w:sz="0" w:space="0" w:color="auto"/>
            <w:left w:val="none" w:sz="0" w:space="0" w:color="auto"/>
            <w:bottom w:val="none" w:sz="0" w:space="0" w:color="auto"/>
            <w:right w:val="none" w:sz="0" w:space="0" w:color="auto"/>
          </w:divBdr>
        </w:div>
        <w:div w:id="931595659">
          <w:marLeft w:val="360"/>
          <w:marRight w:val="0"/>
          <w:marTop w:val="240"/>
          <w:marBottom w:val="240"/>
          <w:divBdr>
            <w:top w:val="none" w:sz="0" w:space="0" w:color="auto"/>
            <w:left w:val="none" w:sz="0" w:space="0" w:color="auto"/>
            <w:bottom w:val="none" w:sz="0" w:space="0" w:color="auto"/>
            <w:right w:val="none" w:sz="0" w:space="0" w:color="auto"/>
          </w:divBdr>
        </w:div>
        <w:div w:id="995034019">
          <w:marLeft w:val="360"/>
          <w:marRight w:val="0"/>
          <w:marTop w:val="240"/>
          <w:marBottom w:val="240"/>
          <w:divBdr>
            <w:top w:val="none" w:sz="0" w:space="0" w:color="auto"/>
            <w:left w:val="none" w:sz="0" w:space="0" w:color="auto"/>
            <w:bottom w:val="none" w:sz="0" w:space="0" w:color="auto"/>
            <w:right w:val="none" w:sz="0" w:space="0" w:color="auto"/>
          </w:divBdr>
        </w:div>
        <w:div w:id="27729561">
          <w:marLeft w:val="360"/>
          <w:marRight w:val="0"/>
          <w:marTop w:val="0"/>
          <w:marBottom w:val="0"/>
          <w:divBdr>
            <w:top w:val="none" w:sz="0" w:space="0" w:color="auto"/>
            <w:left w:val="none" w:sz="0" w:space="0" w:color="auto"/>
            <w:bottom w:val="none" w:sz="0" w:space="0" w:color="auto"/>
            <w:right w:val="none" w:sz="0" w:space="0" w:color="auto"/>
          </w:divBdr>
        </w:div>
        <w:div w:id="1421102939">
          <w:marLeft w:val="0"/>
          <w:marRight w:val="0"/>
          <w:marTop w:val="240"/>
          <w:marBottom w:val="240"/>
          <w:divBdr>
            <w:top w:val="none" w:sz="0" w:space="0" w:color="auto"/>
            <w:left w:val="none" w:sz="0" w:space="0" w:color="auto"/>
            <w:bottom w:val="none" w:sz="0" w:space="0" w:color="auto"/>
            <w:right w:val="none" w:sz="0" w:space="0" w:color="auto"/>
          </w:divBdr>
        </w:div>
        <w:div w:id="52044780">
          <w:marLeft w:val="360"/>
          <w:marRight w:val="0"/>
          <w:marTop w:val="0"/>
          <w:marBottom w:val="0"/>
          <w:divBdr>
            <w:top w:val="none" w:sz="0" w:space="0" w:color="auto"/>
            <w:left w:val="none" w:sz="0" w:space="0" w:color="auto"/>
            <w:bottom w:val="none" w:sz="0" w:space="0" w:color="auto"/>
            <w:right w:val="none" w:sz="0" w:space="0" w:color="auto"/>
          </w:divBdr>
        </w:div>
        <w:div w:id="476338733">
          <w:marLeft w:val="0"/>
          <w:marRight w:val="0"/>
          <w:marTop w:val="240"/>
          <w:marBottom w:val="240"/>
          <w:divBdr>
            <w:top w:val="none" w:sz="0" w:space="0" w:color="auto"/>
            <w:left w:val="none" w:sz="0" w:space="0" w:color="auto"/>
            <w:bottom w:val="none" w:sz="0" w:space="0" w:color="auto"/>
            <w:right w:val="none" w:sz="0" w:space="0" w:color="auto"/>
          </w:divBdr>
        </w:div>
        <w:div w:id="428550326">
          <w:marLeft w:val="360"/>
          <w:marRight w:val="0"/>
          <w:marTop w:val="0"/>
          <w:marBottom w:val="0"/>
          <w:divBdr>
            <w:top w:val="none" w:sz="0" w:space="0" w:color="auto"/>
            <w:left w:val="none" w:sz="0" w:space="0" w:color="auto"/>
            <w:bottom w:val="none" w:sz="0" w:space="0" w:color="auto"/>
            <w:right w:val="none" w:sz="0" w:space="0" w:color="auto"/>
          </w:divBdr>
        </w:div>
        <w:div w:id="1865248183">
          <w:marLeft w:val="0"/>
          <w:marRight w:val="0"/>
          <w:marTop w:val="240"/>
          <w:marBottom w:val="240"/>
          <w:divBdr>
            <w:top w:val="none" w:sz="0" w:space="0" w:color="auto"/>
            <w:left w:val="none" w:sz="0" w:space="0" w:color="auto"/>
            <w:bottom w:val="none" w:sz="0" w:space="0" w:color="auto"/>
            <w:right w:val="none" w:sz="0" w:space="0" w:color="auto"/>
          </w:divBdr>
        </w:div>
        <w:div w:id="1088503672">
          <w:marLeft w:val="360"/>
          <w:marRight w:val="0"/>
          <w:marTop w:val="0"/>
          <w:marBottom w:val="0"/>
          <w:divBdr>
            <w:top w:val="none" w:sz="0" w:space="0" w:color="auto"/>
            <w:left w:val="none" w:sz="0" w:space="0" w:color="auto"/>
            <w:bottom w:val="none" w:sz="0" w:space="0" w:color="auto"/>
            <w:right w:val="none" w:sz="0" w:space="0" w:color="auto"/>
          </w:divBdr>
        </w:div>
        <w:div w:id="2128158025">
          <w:marLeft w:val="360"/>
          <w:marRight w:val="0"/>
          <w:marTop w:val="240"/>
          <w:marBottom w:val="240"/>
          <w:divBdr>
            <w:top w:val="none" w:sz="0" w:space="0" w:color="auto"/>
            <w:left w:val="none" w:sz="0" w:space="0" w:color="auto"/>
            <w:bottom w:val="none" w:sz="0" w:space="0" w:color="auto"/>
            <w:right w:val="none" w:sz="0" w:space="0" w:color="auto"/>
          </w:divBdr>
        </w:div>
      </w:divsChild>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366102731">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46042126">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651326743">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852888326">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508670866">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C464B-1992-472F-9740-FB8AE06D0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10223</Words>
  <Characters>58273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2024-10-14T09:19:00Z</cp:lastPrinted>
  <dcterms:created xsi:type="dcterms:W3CDTF">2024-12-06T09:57:00Z</dcterms:created>
  <dcterms:modified xsi:type="dcterms:W3CDTF">2024-12-06T10:17:00Z</dcterms:modified>
</cp:coreProperties>
</file>