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DD751" w14:textId="77777777" w:rsidR="00E70F4F" w:rsidRPr="00AD219C" w:rsidRDefault="00E70F4F" w:rsidP="00E70F4F">
      <w:pPr>
        <w:spacing w:before="26"/>
        <w:ind w:left="71" w:right="80"/>
        <w:jc w:val="center"/>
        <w:rPr>
          <w:sz w:val="22"/>
          <w:szCs w:val="22"/>
        </w:rPr>
      </w:pPr>
      <w:r w:rsidRPr="006044B3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57E6BD2F" wp14:editId="49F48F7D">
                <wp:simplePos x="0" y="0"/>
                <wp:positionH relativeFrom="column">
                  <wp:posOffset>3105150</wp:posOffset>
                </wp:positionH>
                <wp:positionV relativeFrom="paragraph">
                  <wp:posOffset>723899</wp:posOffset>
                </wp:positionV>
                <wp:extent cx="2889885" cy="0"/>
                <wp:effectExtent l="0" t="0" r="2476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256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4.5pt;margin-top:57pt;width:227.5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" strokecolor="black [3213]" strokeweight="1pt">
                <v:shadow color="#7f7f7f [1601]" opacity=".5" offset="1pt"/>
              </v:shape>
            </w:pict>
          </mc:Fallback>
        </mc:AlternateContent>
      </w:r>
      <w:r w:rsidRPr="006044B3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463178F7" wp14:editId="72FA6B4D">
                <wp:simplePos x="0" y="0"/>
                <wp:positionH relativeFrom="column">
                  <wp:posOffset>161925</wp:posOffset>
                </wp:positionH>
                <wp:positionV relativeFrom="paragraph">
                  <wp:posOffset>723899</wp:posOffset>
                </wp:positionV>
                <wp:extent cx="233362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AA731" id="Straight Arrow Connector 23" o:spid="_x0000_s1026" type="#_x0000_t32" style="position:absolute;margin-left:12.75pt;margin-top:57pt;width:183.75pt;height:0;flip:x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" strokecolor="black [3213]" strokeweight="1pt">
                <v:shadow color="#7f7f7f [1601]" opacity=".5" offset="1pt"/>
              </v:shape>
            </w:pict>
          </mc:Fallback>
        </mc:AlternateContent>
      </w:r>
      <w:r w:rsidRPr="006044B3">
        <w:rPr>
          <w:noProof/>
          <w:sz w:val="22"/>
          <w:szCs w:val="22"/>
          <w:lang w:val="en-US"/>
        </w:rPr>
        <w:drawing>
          <wp:inline distT="0" distB="0" distL="0" distR="0" wp14:anchorId="0BF3656F" wp14:editId="1386FB90">
            <wp:extent cx="609600" cy="819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1" cy="8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219C">
        <w:rPr>
          <w:sz w:val="22"/>
          <w:szCs w:val="22"/>
        </w:rPr>
        <w:tab/>
      </w:r>
    </w:p>
    <w:p w14:paraId="754A20E1" w14:textId="77777777" w:rsidR="00E70F4F" w:rsidRPr="00AD219C" w:rsidRDefault="00E70F4F" w:rsidP="00E70F4F">
      <w:pPr>
        <w:spacing w:before="21"/>
        <w:ind w:left="175" w:right="80"/>
        <w:jc w:val="center"/>
        <w:rPr>
          <w:rFonts w:eastAsiaTheme="minorHAnsi"/>
          <w:b/>
          <w:w w:val="115"/>
          <w:sz w:val="22"/>
          <w:szCs w:val="22"/>
        </w:rPr>
      </w:pPr>
      <w:r w:rsidRPr="00AD219C">
        <w:rPr>
          <w:b/>
          <w:w w:val="115"/>
          <w:sz w:val="22"/>
          <w:szCs w:val="22"/>
        </w:rPr>
        <w:t>R E P U B L I K A    E   S H Q I P Ë R I S Ë</w:t>
      </w:r>
    </w:p>
    <w:p w14:paraId="37DC4BA7" w14:textId="77777777" w:rsidR="009A3806" w:rsidRPr="00AD219C" w:rsidRDefault="009A3806" w:rsidP="009A3806">
      <w:pPr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AD219C">
        <w:rPr>
          <w:b/>
          <w:w w:val="105"/>
          <w:sz w:val="22"/>
          <w:szCs w:val="22"/>
        </w:rPr>
        <w:t>MINISTRIA E SHËNDETËSISË DHE E MBROJTJES SOCIALE</w:t>
      </w:r>
    </w:p>
    <w:p w14:paraId="194F1F82" w14:textId="77777777" w:rsidR="009A3806" w:rsidRPr="00AD219C" w:rsidRDefault="009A3806" w:rsidP="009A3806">
      <w:pPr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AD219C">
        <w:rPr>
          <w:b/>
          <w:w w:val="105"/>
          <w:sz w:val="22"/>
          <w:szCs w:val="22"/>
        </w:rPr>
        <w:t>INSPEKTORATI SHTETËROR SHËNDETËSOR</w:t>
      </w:r>
    </w:p>
    <w:p w14:paraId="0B788FE7" w14:textId="77777777" w:rsidR="00E70F4F" w:rsidRPr="00AD219C" w:rsidRDefault="00E70F4F" w:rsidP="00E70F4F">
      <w:pPr>
        <w:rPr>
          <w:b/>
          <w:bCs/>
          <w:smallCaps/>
          <w:sz w:val="22"/>
          <w:szCs w:val="22"/>
        </w:rPr>
      </w:pPr>
    </w:p>
    <w:p w14:paraId="2B3543F2" w14:textId="77777777" w:rsidR="00E70F4F" w:rsidRPr="00AD219C" w:rsidRDefault="00A166AF" w:rsidP="00E70F4F">
      <w:pPr>
        <w:tabs>
          <w:tab w:val="left" w:pos="2730"/>
        </w:tabs>
      </w:pPr>
      <w:r w:rsidRPr="00AD219C">
        <w:t>Nr.___</w:t>
      </w:r>
      <w:r w:rsidRPr="00AD219C">
        <w:tab/>
      </w:r>
      <w:r w:rsidR="00E70F4F" w:rsidRPr="00AD219C">
        <w:t xml:space="preserve">                                                                      Tiranë, </w:t>
      </w:r>
      <w:r w:rsidRPr="00AD219C">
        <w:t>më___.___.202</w:t>
      </w:r>
      <w:r w:rsidR="00E07E44" w:rsidRPr="00AD219C">
        <w:t>_</w:t>
      </w:r>
    </w:p>
    <w:p w14:paraId="357C6924" w14:textId="77777777" w:rsidR="00E70F4F" w:rsidRPr="00AD219C" w:rsidRDefault="00E70F4F" w:rsidP="00E70F4F">
      <w:pPr>
        <w:jc w:val="center"/>
        <w:rPr>
          <w:b/>
        </w:rPr>
      </w:pPr>
    </w:p>
    <w:p w14:paraId="00DA55D6" w14:textId="77777777" w:rsidR="00A166AF" w:rsidRPr="00AD219C" w:rsidRDefault="00A166AF" w:rsidP="003D3B41">
      <w:pPr>
        <w:jc w:val="center"/>
        <w:rPr>
          <w:b/>
          <w:color w:val="000000" w:themeColor="text1"/>
        </w:rPr>
      </w:pPr>
    </w:p>
    <w:p w14:paraId="531B985B" w14:textId="77777777" w:rsidR="004D6EC5" w:rsidRPr="00AD219C" w:rsidRDefault="004D6EC5" w:rsidP="003D3B41">
      <w:pPr>
        <w:jc w:val="center"/>
        <w:rPr>
          <w:b/>
          <w:color w:val="000000" w:themeColor="text1"/>
        </w:rPr>
      </w:pPr>
    </w:p>
    <w:p w14:paraId="6B26EC88" w14:textId="77777777" w:rsidR="003D3B41" w:rsidRPr="00AD219C" w:rsidRDefault="003D3B41" w:rsidP="003D3B41">
      <w:pPr>
        <w:jc w:val="center"/>
        <w:rPr>
          <w:b/>
          <w:color w:val="000000" w:themeColor="text1"/>
        </w:rPr>
      </w:pPr>
      <w:r w:rsidRPr="00AD219C">
        <w:rPr>
          <w:b/>
          <w:color w:val="000000" w:themeColor="text1"/>
        </w:rPr>
        <w:t>LISTË VERIFIKIMI</w:t>
      </w:r>
    </w:p>
    <w:p w14:paraId="4F4D1165" w14:textId="77777777" w:rsidR="00E07E44" w:rsidRPr="00AD219C" w:rsidRDefault="00E07E44" w:rsidP="003D3B41">
      <w:pPr>
        <w:jc w:val="center"/>
        <w:rPr>
          <w:b/>
          <w:color w:val="000000" w:themeColor="text1"/>
        </w:rPr>
      </w:pPr>
    </w:p>
    <w:p w14:paraId="5AA1306C" w14:textId="77777777" w:rsidR="00E70F4F" w:rsidRPr="00AD219C" w:rsidRDefault="003D3B41" w:rsidP="003D3B41">
      <w:pPr>
        <w:jc w:val="center"/>
        <w:rPr>
          <w:b/>
          <w:color w:val="000000" w:themeColor="text1"/>
        </w:rPr>
      </w:pPr>
      <w:r w:rsidRPr="00AD219C">
        <w:rPr>
          <w:b/>
          <w:color w:val="000000" w:themeColor="text1"/>
        </w:rPr>
        <w:t>P</w:t>
      </w:r>
      <w:r w:rsidR="00040B8F" w:rsidRPr="00AD219C">
        <w:rPr>
          <w:b/>
          <w:color w:val="000000" w:themeColor="text1"/>
        </w:rPr>
        <w:t xml:space="preserve">ër </w:t>
      </w:r>
      <w:r w:rsidR="009A3806" w:rsidRPr="00AD219C">
        <w:rPr>
          <w:b/>
          <w:color w:val="000000" w:themeColor="text1"/>
        </w:rPr>
        <w:t xml:space="preserve">shërbimin </w:t>
      </w:r>
      <w:r w:rsidR="00CD4381" w:rsidRPr="00AD219C">
        <w:rPr>
          <w:b/>
          <w:color w:val="000000" w:themeColor="text1"/>
        </w:rPr>
        <w:t>e transfuzionit t</w:t>
      </w:r>
      <w:r w:rsidR="00025E1F" w:rsidRPr="00AD219C">
        <w:rPr>
          <w:b/>
          <w:color w:val="000000" w:themeColor="text1"/>
        </w:rPr>
        <w:t>ë</w:t>
      </w:r>
      <w:r w:rsidR="00CD4381" w:rsidRPr="00AD219C">
        <w:rPr>
          <w:b/>
          <w:color w:val="000000" w:themeColor="text1"/>
        </w:rPr>
        <w:t xml:space="preserve"> gjakut</w:t>
      </w:r>
    </w:p>
    <w:p w14:paraId="74CB8C2D" w14:textId="77777777" w:rsidR="00E70F4F" w:rsidRPr="00AD219C" w:rsidRDefault="00E70F4F" w:rsidP="00E70F4F">
      <w:pPr>
        <w:rPr>
          <w:b/>
        </w:rPr>
      </w:pPr>
    </w:p>
    <w:p w14:paraId="3FCD9E99" w14:textId="77777777" w:rsidR="00EC3ECD" w:rsidRPr="00AD219C" w:rsidRDefault="00EC3ECD" w:rsidP="00E70F4F">
      <w:pPr>
        <w:rPr>
          <w:b/>
        </w:rPr>
      </w:pPr>
    </w:p>
    <w:p w14:paraId="4E4A1DFC" w14:textId="77777777" w:rsidR="00E70F4F" w:rsidRPr="00AD219C" w:rsidRDefault="00E70F4F" w:rsidP="00E70F4F">
      <w:pPr>
        <w:rPr>
          <w:b/>
          <w:sz w:val="22"/>
          <w:szCs w:val="22"/>
        </w:rPr>
      </w:pPr>
      <w:r w:rsidRPr="00AD219C">
        <w:rPr>
          <w:b/>
          <w:sz w:val="22"/>
          <w:szCs w:val="22"/>
        </w:rPr>
        <w:t>Subjekti:____________________________________________</w:t>
      </w:r>
      <w:r w:rsidR="00CE2492" w:rsidRPr="00AD219C">
        <w:rPr>
          <w:b/>
          <w:sz w:val="22"/>
          <w:szCs w:val="22"/>
        </w:rPr>
        <w:t>__ Nr.</w:t>
      </w:r>
      <w:r w:rsidR="00A166AF" w:rsidRPr="00AD219C">
        <w:rPr>
          <w:b/>
          <w:sz w:val="22"/>
          <w:szCs w:val="22"/>
        </w:rPr>
        <w:t xml:space="preserve"> </w:t>
      </w:r>
      <w:r w:rsidR="00CE2492" w:rsidRPr="00AD219C">
        <w:rPr>
          <w:b/>
          <w:sz w:val="22"/>
          <w:szCs w:val="22"/>
        </w:rPr>
        <w:t>NIPT ______________________</w:t>
      </w:r>
    </w:p>
    <w:p w14:paraId="0C6D348D" w14:textId="77777777" w:rsidR="00E70F4F" w:rsidRPr="00AD219C" w:rsidRDefault="00E70F4F" w:rsidP="00E70F4F">
      <w:pPr>
        <w:rPr>
          <w:b/>
          <w:sz w:val="22"/>
          <w:szCs w:val="22"/>
        </w:rPr>
      </w:pPr>
      <w:r w:rsidRPr="00AD219C">
        <w:rPr>
          <w:b/>
          <w:sz w:val="22"/>
          <w:szCs w:val="22"/>
        </w:rPr>
        <w:t xml:space="preserve">Adresa: </w:t>
      </w:r>
      <w:r w:rsidR="00CE2492" w:rsidRPr="00AD219C">
        <w:rPr>
          <w:b/>
          <w:sz w:val="22"/>
          <w:szCs w:val="22"/>
        </w:rPr>
        <w:t>_</w:t>
      </w:r>
      <w:r w:rsidRPr="00AD219C">
        <w:rPr>
          <w:b/>
          <w:sz w:val="22"/>
          <w:szCs w:val="22"/>
        </w:rPr>
        <w:t>_____________________________________________________________________</w:t>
      </w:r>
      <w:r w:rsidR="00CE2492" w:rsidRPr="00AD219C">
        <w:rPr>
          <w:b/>
          <w:sz w:val="22"/>
          <w:szCs w:val="22"/>
        </w:rPr>
        <w:t>_______</w:t>
      </w:r>
    </w:p>
    <w:p w14:paraId="5485BD31" w14:textId="77777777" w:rsidR="00E70F4F" w:rsidRPr="00AD219C" w:rsidRDefault="00E70F4F" w:rsidP="00E70F4F">
      <w:pPr>
        <w:rPr>
          <w:b/>
          <w:sz w:val="22"/>
          <w:szCs w:val="22"/>
        </w:rPr>
      </w:pPr>
      <w:r w:rsidRPr="00AD219C">
        <w:rPr>
          <w:b/>
          <w:sz w:val="22"/>
          <w:szCs w:val="22"/>
        </w:rPr>
        <w:t>Administratori: _______________________________________</w:t>
      </w:r>
      <w:r w:rsidR="00CE2492" w:rsidRPr="00AD219C">
        <w:rPr>
          <w:b/>
          <w:sz w:val="22"/>
          <w:szCs w:val="22"/>
        </w:rPr>
        <w:t>________________________________</w:t>
      </w:r>
    </w:p>
    <w:p w14:paraId="29B7F4F1" w14:textId="77777777" w:rsidR="00E70F4F" w:rsidRPr="00AD219C" w:rsidRDefault="00E70F4F" w:rsidP="00E70F4F">
      <w:pPr>
        <w:rPr>
          <w:b/>
          <w:sz w:val="22"/>
          <w:szCs w:val="22"/>
        </w:rPr>
      </w:pPr>
      <w:r w:rsidRPr="00AD219C">
        <w:rPr>
          <w:b/>
          <w:sz w:val="22"/>
          <w:szCs w:val="22"/>
        </w:rPr>
        <w:t>Tel/Cel: ________________________________ Fax: __________</w:t>
      </w:r>
      <w:r w:rsidR="00CE2492" w:rsidRPr="00AD219C">
        <w:rPr>
          <w:b/>
          <w:sz w:val="22"/>
          <w:szCs w:val="22"/>
        </w:rPr>
        <w:t>______ E-mail: _________________</w:t>
      </w:r>
    </w:p>
    <w:p w14:paraId="113C89DC" w14:textId="77777777" w:rsidR="00E70F4F" w:rsidRPr="00AD219C" w:rsidRDefault="00E70F4F" w:rsidP="00E70F4F">
      <w:pPr>
        <w:rPr>
          <w:b/>
          <w:sz w:val="22"/>
          <w:szCs w:val="22"/>
        </w:rPr>
      </w:pPr>
      <w:r w:rsidRPr="00AD219C">
        <w:rPr>
          <w:b/>
          <w:sz w:val="22"/>
          <w:szCs w:val="22"/>
        </w:rPr>
        <w:t>Lloji Aktivitetit: ______________________________________</w:t>
      </w:r>
      <w:r w:rsidR="00CE2492" w:rsidRPr="00AD219C">
        <w:rPr>
          <w:b/>
          <w:sz w:val="22"/>
          <w:szCs w:val="22"/>
        </w:rPr>
        <w:t>________________________________</w:t>
      </w:r>
    </w:p>
    <w:p w14:paraId="5A817B43" w14:textId="77777777" w:rsidR="00840FC3" w:rsidRPr="00AD219C" w:rsidRDefault="00840FC3" w:rsidP="00E70F4F">
      <w:pPr>
        <w:rPr>
          <w:b/>
          <w:sz w:val="22"/>
          <w:szCs w:val="22"/>
        </w:rPr>
      </w:pPr>
    </w:p>
    <w:p w14:paraId="456D151B" w14:textId="77777777" w:rsidR="00CE2492" w:rsidRPr="00AD219C" w:rsidRDefault="00CE2492" w:rsidP="00E70F4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840FC3" w:rsidRPr="00137121" w14:paraId="02FBD0DF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AFF" w14:textId="77777777" w:rsidR="00840FC3" w:rsidRPr="00137121" w:rsidRDefault="00840FC3">
            <w:pPr>
              <w:rPr>
                <w:rFonts w:eastAsia="Cambria"/>
                <w:color w:val="000000" w:themeColor="text1"/>
                <w:w w:val="83"/>
                <w:sz w:val="22"/>
                <w:szCs w:val="22"/>
              </w:rPr>
            </w:pPr>
            <w:r w:rsidRPr="00137121">
              <w:rPr>
                <w:color w:val="000000" w:themeColor="text1"/>
                <w:sz w:val="22"/>
                <w:szCs w:val="22"/>
              </w:rPr>
              <w:t>Emri i Subjektit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187A" w14:textId="77777777" w:rsidR="00840FC3" w:rsidRPr="00137121" w:rsidRDefault="00840FC3">
            <w:pPr>
              <w:rPr>
                <w:rFonts w:eastAsia="Cambria"/>
                <w:color w:val="000000" w:themeColor="text1"/>
                <w:w w:val="83"/>
                <w:sz w:val="22"/>
                <w:szCs w:val="22"/>
              </w:rPr>
            </w:pPr>
          </w:p>
        </w:tc>
      </w:tr>
      <w:tr w:rsidR="00840FC3" w:rsidRPr="00137121" w14:paraId="4A5CC443" w14:textId="77777777" w:rsidTr="00840FC3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B89B" w14:textId="77777777" w:rsidR="00840FC3" w:rsidRPr="00137121" w:rsidRDefault="00840FC3">
            <w:pPr>
              <w:rPr>
                <w:color w:val="000000" w:themeColor="text1"/>
                <w:sz w:val="22"/>
                <w:szCs w:val="22"/>
              </w:rPr>
            </w:pPr>
            <w:r w:rsidRPr="00137121">
              <w:rPr>
                <w:color w:val="000000" w:themeColor="text1"/>
                <w:sz w:val="22"/>
                <w:szCs w:val="22"/>
              </w:rPr>
              <w:t xml:space="preserve">Drejtues teknik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D1A0" w14:textId="77777777" w:rsidR="00840FC3" w:rsidRPr="00137121" w:rsidRDefault="00840FC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40FC3" w:rsidRPr="00137121" w14:paraId="7170C158" w14:textId="77777777" w:rsidTr="00702DC9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0FB6" w14:textId="77777777" w:rsidR="00840FC3" w:rsidRPr="00137121" w:rsidRDefault="00702DC9">
            <w:pPr>
              <w:rPr>
                <w:color w:val="000000" w:themeColor="text1"/>
                <w:sz w:val="22"/>
                <w:szCs w:val="22"/>
              </w:rPr>
            </w:pPr>
            <w:r w:rsidRPr="00137121">
              <w:rPr>
                <w:color w:val="000000" w:themeColor="text1"/>
                <w:sz w:val="22"/>
                <w:szCs w:val="22"/>
              </w:rPr>
              <w:t>Specialiteti Mjekësor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CFE" w14:textId="77777777" w:rsidR="00840FC3" w:rsidRPr="00137121" w:rsidRDefault="00840FC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40FC3" w:rsidRPr="00137121" w14:paraId="0791770A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D97" w14:textId="77777777" w:rsidR="00840FC3" w:rsidRPr="00137121" w:rsidRDefault="00702DC9">
            <w:pPr>
              <w:rPr>
                <w:color w:val="000000" w:themeColor="text1"/>
                <w:sz w:val="22"/>
                <w:szCs w:val="22"/>
              </w:rPr>
            </w:pPr>
            <w:r w:rsidRPr="00137121">
              <w:rPr>
                <w:color w:val="000000" w:themeColor="text1"/>
                <w:sz w:val="22"/>
                <w:szCs w:val="22"/>
              </w:rPr>
              <w:t>Numri i përgjithshëm i personelit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DA2" w14:textId="77777777" w:rsidR="00840FC3" w:rsidRPr="00137121" w:rsidRDefault="00840FC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72490" w:rsidRPr="00137121" w14:paraId="43403192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5D2C" w14:textId="77777777" w:rsidR="00C72490" w:rsidRPr="00137121" w:rsidRDefault="00C72490">
            <w:pPr>
              <w:rPr>
                <w:color w:val="000000" w:themeColor="text1"/>
                <w:sz w:val="22"/>
                <w:szCs w:val="22"/>
              </w:rPr>
            </w:pPr>
            <w:r w:rsidRPr="00137121">
              <w:rPr>
                <w:color w:val="000000" w:themeColor="text1"/>
                <w:sz w:val="22"/>
                <w:szCs w:val="22"/>
              </w:rPr>
              <w:t>Pajisje me burim rrezatimi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5713" w14:textId="77777777" w:rsidR="00C72490" w:rsidRPr="00137121" w:rsidRDefault="00C7249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0BA7453" w14:textId="77777777" w:rsidR="00840FC3" w:rsidRPr="00AD219C" w:rsidRDefault="00840FC3" w:rsidP="00E70F4F">
      <w:pPr>
        <w:rPr>
          <w:b/>
          <w:sz w:val="22"/>
          <w:szCs w:val="22"/>
        </w:rPr>
      </w:pPr>
    </w:p>
    <w:p w14:paraId="5C0D562A" w14:textId="77777777" w:rsidR="00E70F4F" w:rsidRPr="000375EA" w:rsidRDefault="00E70F4F" w:rsidP="00E70F4F">
      <w:pPr>
        <w:rPr>
          <w:b/>
        </w:rPr>
      </w:pPr>
      <w:r w:rsidRPr="000375EA">
        <w:rPr>
          <w:b/>
        </w:rPr>
        <w:t>Arsyeja e insp</w:t>
      </w:r>
      <w:r w:rsidR="00A166AF" w:rsidRPr="000375EA">
        <w:rPr>
          <w:b/>
        </w:rPr>
        <w:t>ektimit</w:t>
      </w:r>
      <w:r w:rsidRPr="000375EA">
        <w:rPr>
          <w:b/>
        </w:rPr>
        <w:t xml:space="preserve">: Inspektim i Programuar        Ri-Inspektim        </w:t>
      </w:r>
      <w:r w:rsidR="00840FC3" w:rsidRPr="000375EA">
        <w:rPr>
          <w:b/>
        </w:rPr>
        <w:t>Inspektim i Posaçëm</w:t>
      </w:r>
      <w:r w:rsidRPr="000375EA">
        <w:rPr>
          <w:b/>
        </w:rPr>
        <w:t xml:space="preserve">  </w:t>
      </w:r>
    </w:p>
    <w:p w14:paraId="06AF6413" w14:textId="77777777" w:rsidR="003D3B41" w:rsidRPr="000375EA" w:rsidRDefault="003D3B41" w:rsidP="00583E0F">
      <w:pPr>
        <w:jc w:val="both"/>
        <w:rPr>
          <w:b/>
        </w:rPr>
      </w:pPr>
    </w:p>
    <w:p w14:paraId="119EE613" w14:textId="1D3EE288" w:rsidR="00CD4381" w:rsidRPr="000375EA" w:rsidRDefault="00702DC9" w:rsidP="006044B3">
      <w:pPr>
        <w:jc w:val="both"/>
      </w:pPr>
      <w:r w:rsidRPr="000375EA">
        <w:rPr>
          <w:color w:val="000000" w:themeColor="text1"/>
        </w:rPr>
        <w:t>Në zbatim të ligj</w:t>
      </w:r>
      <w:r w:rsidR="00025E1F" w:rsidRPr="000375EA">
        <w:rPr>
          <w:color w:val="000000" w:themeColor="text1"/>
        </w:rPr>
        <w:t xml:space="preserve">it </w:t>
      </w:r>
      <w:r w:rsidR="001711E4" w:rsidRPr="000375EA">
        <w:rPr>
          <w:color w:val="000000" w:themeColor="text1"/>
        </w:rPr>
        <w:t xml:space="preserve">nr. </w:t>
      </w:r>
      <w:r w:rsidR="00025E1F" w:rsidRPr="000375EA">
        <w:t xml:space="preserve">9737 datë 21.05.2007 “Për shërbimin e transfuzionit të gjakut në Republikën e Shqipërisë”, i ndryshuar, rregullore e ministrisë së shëndetësisë “Për </w:t>
      </w:r>
      <w:r w:rsidR="001711E4" w:rsidRPr="000375EA">
        <w:t>procedurën</w:t>
      </w:r>
      <w:r w:rsidR="00025E1F" w:rsidRPr="000375EA">
        <w:t xml:space="preserve"> e kërkimit, përzgjedhjes, përdorimit të gjakut dhe komponentëve të tij në spitalet e Republikës së Shqipërisë” 2015,</w:t>
      </w:r>
      <w:r w:rsidR="006044B3" w:rsidRPr="001E3118">
        <w:t xml:space="preserve"> </w:t>
      </w:r>
      <w:r w:rsidR="00025E1F" w:rsidRPr="000375EA">
        <w:t xml:space="preserve"> rregullore e ministrisë së shëndetësisë “Për zbatimin e skemës së </w:t>
      </w:r>
      <w:proofErr w:type="spellStart"/>
      <w:r w:rsidR="00025E1F" w:rsidRPr="000375EA">
        <w:t>hemovigjilencës</w:t>
      </w:r>
      <w:proofErr w:type="spellEnd"/>
      <w:r w:rsidR="00025E1F" w:rsidRPr="000375EA">
        <w:t>”  2015</w:t>
      </w:r>
      <w:r w:rsidR="001711E4" w:rsidRPr="000375EA">
        <w:t>.</w:t>
      </w:r>
    </w:p>
    <w:p w14:paraId="1E77CD61" w14:textId="77777777" w:rsidR="001711E4" w:rsidRPr="000375EA" w:rsidRDefault="001711E4" w:rsidP="00025E1F">
      <w:pPr>
        <w:jc w:val="both"/>
      </w:pPr>
    </w:p>
    <w:tbl>
      <w:tblPr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2250"/>
        <w:gridCol w:w="3040"/>
        <w:gridCol w:w="635"/>
        <w:gridCol w:w="630"/>
        <w:gridCol w:w="1237"/>
        <w:gridCol w:w="1500"/>
      </w:tblGrid>
      <w:tr w:rsidR="00871561" w:rsidRPr="00137121" w14:paraId="0536A0D5" w14:textId="77777777" w:rsidTr="008560E4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2E34E8" w14:textId="77777777" w:rsidR="00C51C15" w:rsidRPr="00137121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137121">
              <w:rPr>
                <w:b/>
                <w:bCs/>
                <w:color w:val="000000"/>
              </w:rPr>
              <w:t>Nr.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B074EF" w14:textId="77777777" w:rsidR="00C51C15" w:rsidRPr="00137121" w:rsidRDefault="00C51C15">
            <w:pPr>
              <w:jc w:val="center"/>
              <w:rPr>
                <w:b/>
                <w:bCs/>
                <w:color w:val="000000"/>
              </w:rPr>
            </w:pPr>
            <w:r w:rsidRPr="00137121">
              <w:rPr>
                <w:b/>
                <w:bCs/>
                <w:color w:val="000000"/>
              </w:rPr>
              <w:t>Baza Ligjore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82D328" w14:textId="77777777" w:rsidR="00C51C15" w:rsidRPr="00137121" w:rsidRDefault="005E2F7A">
            <w:pPr>
              <w:jc w:val="center"/>
              <w:rPr>
                <w:b/>
                <w:bCs/>
                <w:color w:val="000000"/>
              </w:rPr>
            </w:pPr>
            <w:r w:rsidRPr="00137121">
              <w:rPr>
                <w:b/>
                <w:bCs/>
                <w:color w:val="000000"/>
              </w:rPr>
              <w:t>Pyetja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EB99AB" w14:textId="77777777" w:rsidR="00C51C15" w:rsidRPr="00137121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137121">
              <w:rPr>
                <w:b/>
                <w:bCs/>
                <w:color w:val="000000"/>
              </w:rPr>
              <w:t>VLERËSIMI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7323F1" w14:textId="77777777" w:rsidR="00C51C15" w:rsidRPr="00137121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137121">
              <w:rPr>
                <w:b/>
                <w:bCs/>
                <w:color w:val="000000"/>
              </w:rPr>
              <w:t>KOMENTE</w:t>
            </w:r>
          </w:p>
        </w:tc>
      </w:tr>
      <w:tr w:rsidR="00871561" w:rsidRPr="00137121" w14:paraId="5BA857E8" w14:textId="77777777" w:rsidTr="008560E4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BB69" w14:textId="77777777" w:rsidR="00C51C15" w:rsidRPr="00137121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6F2D" w14:textId="77777777" w:rsidR="00C51C15" w:rsidRPr="00137121" w:rsidRDefault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0EDA" w14:textId="77777777" w:rsidR="00C51C15" w:rsidRPr="00137121" w:rsidRDefault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EAA48E" w14:textId="77777777" w:rsidR="00C51C15" w:rsidRPr="00137121" w:rsidRDefault="005E2F7A" w:rsidP="00C51C15">
            <w:pPr>
              <w:jc w:val="center"/>
              <w:rPr>
                <w:b/>
                <w:color w:val="000000"/>
              </w:rPr>
            </w:pPr>
            <w:r w:rsidRPr="00137121">
              <w:rPr>
                <w:b/>
                <w:color w:val="000000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B78985" w14:textId="77777777" w:rsidR="00C51C15" w:rsidRPr="00137121" w:rsidRDefault="00C51C15" w:rsidP="005E2F7A">
            <w:pPr>
              <w:jc w:val="center"/>
              <w:rPr>
                <w:b/>
                <w:color w:val="000000"/>
              </w:rPr>
            </w:pPr>
            <w:r w:rsidRPr="00137121">
              <w:rPr>
                <w:b/>
                <w:color w:val="000000"/>
              </w:rPr>
              <w:t>J</w:t>
            </w:r>
            <w:r w:rsidR="005E2F7A" w:rsidRPr="00137121">
              <w:rPr>
                <w:b/>
                <w:color w:val="000000"/>
              </w:rPr>
              <w:t>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23740E" w14:textId="77777777" w:rsidR="00C51C15" w:rsidRPr="00137121" w:rsidRDefault="00C51C15" w:rsidP="00C51C15">
            <w:pPr>
              <w:jc w:val="center"/>
              <w:rPr>
                <w:b/>
                <w:color w:val="000000"/>
              </w:rPr>
            </w:pPr>
            <w:r w:rsidRPr="00137121">
              <w:rPr>
                <w:b/>
                <w:color w:val="000000"/>
              </w:rPr>
              <w:t>Nuk aplikohet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1487" w14:textId="77777777" w:rsidR="00C51C15" w:rsidRPr="00137121" w:rsidRDefault="00C51C15" w:rsidP="00C51C15">
            <w:pPr>
              <w:rPr>
                <w:b/>
                <w:bCs/>
                <w:color w:val="000000"/>
              </w:rPr>
            </w:pPr>
          </w:p>
        </w:tc>
      </w:tr>
      <w:tr w:rsidR="00871561" w:rsidRPr="00137121" w14:paraId="5F2768B7" w14:textId="77777777" w:rsidTr="008560E4">
        <w:trPr>
          <w:trHeight w:val="1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4974" w14:textId="77777777" w:rsidR="00C57BBB" w:rsidRPr="00137121" w:rsidRDefault="00C57BBB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CFBE" w14:textId="70AC1705" w:rsidR="00D25AE0" w:rsidRPr="00137121" w:rsidRDefault="001711E4">
            <w:pPr>
              <w:spacing w:line="276" w:lineRule="auto"/>
              <w:rPr>
                <w:color w:val="000000"/>
              </w:rPr>
            </w:pPr>
            <w:r w:rsidRPr="00137121">
              <w:t>G</w:t>
            </w:r>
            <w:r w:rsidRPr="00137121">
              <w:rPr>
                <w:color w:val="000000"/>
              </w:rPr>
              <w:t>er</w:t>
            </w:r>
            <w:r w:rsidRPr="00137121">
              <w:t>ma</w:t>
            </w:r>
            <w:r w:rsidR="00D25AE0" w:rsidRPr="00137121">
              <w:t xml:space="preserve"> b</w:t>
            </w:r>
            <w:r w:rsidR="00D25AE0" w:rsidRPr="00137121">
              <w:rPr>
                <w:color w:val="000000"/>
              </w:rPr>
              <w:t>,</w:t>
            </w:r>
            <w:r w:rsidR="00D25AE0" w:rsidRPr="00137121">
              <w:t xml:space="preserve"> </w:t>
            </w:r>
            <w:r w:rsidR="00025E1F" w:rsidRPr="00137121">
              <w:t>p</w:t>
            </w:r>
            <w:r w:rsidR="00D25AE0" w:rsidRPr="00137121">
              <w:t>ika 1</w:t>
            </w:r>
            <w:r w:rsidR="00D25AE0" w:rsidRPr="00137121">
              <w:rPr>
                <w:color w:val="000000"/>
              </w:rPr>
              <w:t xml:space="preserve">, </w:t>
            </w:r>
            <w:r w:rsidR="00025E1F" w:rsidRPr="00137121">
              <w:rPr>
                <w:color w:val="000000"/>
              </w:rPr>
              <w:t>n</w:t>
            </w:r>
            <w:r w:rsidR="00D25AE0" w:rsidRPr="00137121">
              <w:t xml:space="preserve">eni 1, </w:t>
            </w:r>
            <w:r w:rsidR="00025E1F" w:rsidRPr="00137121">
              <w:t>l</w:t>
            </w:r>
            <w:r w:rsidR="00D25AE0" w:rsidRPr="00137121">
              <w:rPr>
                <w:color w:val="000000"/>
              </w:rPr>
              <w:t>igji nr.</w:t>
            </w:r>
            <w:r w:rsidRPr="00137121">
              <w:rPr>
                <w:color w:val="000000"/>
              </w:rPr>
              <w:t xml:space="preserve"> </w:t>
            </w:r>
            <w:r w:rsidR="00D25AE0" w:rsidRPr="00137121">
              <w:rPr>
                <w:color w:val="000000"/>
              </w:rPr>
              <w:t>9739, datë</w:t>
            </w:r>
            <w:r w:rsidR="00341F80" w:rsidRPr="00137121">
              <w:rPr>
                <w:color w:val="000000"/>
              </w:rPr>
              <w:t xml:space="preserve"> </w:t>
            </w:r>
            <w:r w:rsidR="00D25AE0" w:rsidRPr="00137121">
              <w:rPr>
                <w:color w:val="000000"/>
              </w:rPr>
              <w:t>21.5.2007</w:t>
            </w:r>
            <w:r w:rsidRPr="00137121">
              <w:rPr>
                <w:color w:val="000000"/>
              </w:rPr>
              <w:t>.</w:t>
            </w:r>
          </w:p>
          <w:p w14:paraId="554D7561" w14:textId="77777777" w:rsidR="00C57BBB" w:rsidRPr="00137121" w:rsidRDefault="00C57B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DD69" w14:textId="231629A3" w:rsidR="00C57BBB" w:rsidRPr="00137121" w:rsidRDefault="00CD4381">
            <w:pPr>
              <w:spacing w:line="276" w:lineRule="auto"/>
            </w:pPr>
            <w:r w:rsidRPr="00137121">
              <w:rPr>
                <w:rFonts w:eastAsia="Calibri"/>
                <w:color w:val="000000"/>
              </w:rPr>
              <w:t xml:space="preserve">A siguron shërbimi i transfuzionit  </w:t>
            </w:r>
            <w:r w:rsidR="001711E4" w:rsidRPr="00137121">
              <w:rPr>
                <w:rFonts w:eastAsia="Calibri"/>
                <w:color w:val="000000"/>
              </w:rPr>
              <w:t>standarde</w:t>
            </w:r>
            <w:r w:rsidRPr="00137121">
              <w:rPr>
                <w:rFonts w:eastAsia="Calibri"/>
                <w:color w:val="000000"/>
              </w:rPr>
              <w:t xml:space="preserve"> të larta të cilësisë dhe sigurisë së gjakut njerëzor dhe të përbërësve të tij</w:t>
            </w:r>
            <w:r w:rsidR="001711E4" w:rsidRPr="00137121">
              <w:rPr>
                <w:rFonts w:eastAsia="Calibri"/>
                <w:color w:val="000000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072" w14:textId="77777777" w:rsidR="00C57BBB" w:rsidRPr="00137121" w:rsidRDefault="00C57BBB" w:rsidP="00025E1F">
            <w:pPr>
              <w:spacing w:line="276" w:lineRule="auto"/>
              <w:rPr>
                <w:b/>
                <w:bCs/>
                <w:color w:val="000000"/>
              </w:rPr>
            </w:pPr>
            <w:r w:rsidRPr="00137121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944E" w14:textId="77777777" w:rsidR="00C57BBB" w:rsidRPr="00137121" w:rsidRDefault="00C57BBB" w:rsidP="00025E1F">
            <w:pPr>
              <w:spacing w:line="276" w:lineRule="auto"/>
              <w:rPr>
                <w:b/>
                <w:bCs/>
                <w:color w:val="000000"/>
              </w:rPr>
            </w:pPr>
            <w:r w:rsidRPr="00137121">
              <w:rPr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6DF2" w14:textId="77777777" w:rsidR="00C57BBB" w:rsidRPr="00137121" w:rsidRDefault="00C57BBB" w:rsidP="00025E1F">
            <w:pPr>
              <w:spacing w:line="276" w:lineRule="auto"/>
              <w:rPr>
                <w:b/>
                <w:bCs/>
                <w:color w:val="000000"/>
              </w:rPr>
            </w:pPr>
            <w:r w:rsidRPr="00137121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AF43" w14:textId="77777777" w:rsidR="00C57BBB" w:rsidRPr="00137121" w:rsidRDefault="00C57BBB" w:rsidP="00025E1F">
            <w:pPr>
              <w:spacing w:line="276" w:lineRule="auto"/>
              <w:rPr>
                <w:b/>
                <w:bCs/>
                <w:color w:val="000000"/>
              </w:rPr>
            </w:pPr>
            <w:r w:rsidRPr="00137121">
              <w:rPr>
                <w:b/>
                <w:bCs/>
                <w:color w:val="000000"/>
              </w:rPr>
              <w:t> </w:t>
            </w:r>
          </w:p>
        </w:tc>
      </w:tr>
      <w:tr w:rsidR="00871561" w:rsidRPr="00137121" w14:paraId="5A79AD52" w14:textId="77777777" w:rsidTr="008560E4">
        <w:trPr>
          <w:trHeight w:val="10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A59" w14:textId="77777777" w:rsidR="00D51B89" w:rsidRPr="00137121" w:rsidRDefault="00D51B89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lastRenderedPageBreak/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4117" w14:textId="2A24ED21" w:rsidR="00D25AE0" w:rsidRPr="00137121" w:rsidRDefault="00D25AE0">
            <w:pPr>
              <w:tabs>
                <w:tab w:val="left" w:pos="956"/>
              </w:tabs>
              <w:spacing w:line="276" w:lineRule="auto"/>
              <w:rPr>
                <w:color w:val="000000"/>
              </w:rPr>
            </w:pPr>
            <w:r w:rsidRPr="00137121">
              <w:t xml:space="preserve">Pika 2, </w:t>
            </w:r>
            <w:r w:rsidR="00025E1F" w:rsidRPr="00137121">
              <w:t>n</w:t>
            </w:r>
            <w:r w:rsidRPr="00137121">
              <w:t xml:space="preserve">eni 8, </w:t>
            </w:r>
            <w:r w:rsidR="00025E1F" w:rsidRPr="00137121">
              <w:t>l</w:t>
            </w:r>
            <w:r w:rsidRPr="00137121">
              <w:rPr>
                <w:color w:val="000000"/>
              </w:rPr>
              <w:t>igji nr.</w:t>
            </w:r>
            <w:r w:rsidR="001711E4" w:rsidRPr="00137121">
              <w:rPr>
                <w:color w:val="000000"/>
              </w:rPr>
              <w:t xml:space="preserve"> </w:t>
            </w:r>
            <w:r w:rsidRPr="00137121">
              <w:rPr>
                <w:color w:val="000000"/>
              </w:rPr>
              <w:t>9739, datë 21.5.2007</w:t>
            </w:r>
            <w:r w:rsidR="001711E4" w:rsidRPr="00137121">
              <w:rPr>
                <w:color w:val="000000"/>
              </w:rPr>
              <w:t>.</w:t>
            </w:r>
          </w:p>
          <w:p w14:paraId="6D70085D" w14:textId="77777777" w:rsidR="00D51B89" w:rsidRPr="00137121" w:rsidRDefault="00D51B8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F08" w14:textId="24481534" w:rsidR="00D51B89" w:rsidRPr="00137121" w:rsidRDefault="00D25AE0">
            <w:pPr>
              <w:spacing w:line="276" w:lineRule="auto"/>
            </w:pPr>
            <w:r w:rsidRPr="00137121">
              <w:t xml:space="preserve">A kryhet përpara dhurimit, informimi dhe nënshkrimi i formularit </w:t>
            </w:r>
            <w:r w:rsidR="001711E4" w:rsidRPr="00137121">
              <w:t>standard</w:t>
            </w:r>
            <w:r w:rsidRPr="00137121">
              <w:t xml:space="preserve">  nga dhuruesi?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1CD" w14:textId="77777777" w:rsidR="00D51B89" w:rsidRPr="00137121" w:rsidRDefault="00D51B89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EDBE" w14:textId="77777777" w:rsidR="00D51B89" w:rsidRPr="00137121" w:rsidRDefault="00D51B89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7BAD" w14:textId="77777777" w:rsidR="00D51B89" w:rsidRPr="00137121" w:rsidRDefault="00D51B89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53AC" w14:textId="77777777" w:rsidR="00D51B89" w:rsidRPr="00137121" w:rsidRDefault="00D51B89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 </w:t>
            </w:r>
          </w:p>
        </w:tc>
      </w:tr>
      <w:tr w:rsidR="00871561" w:rsidRPr="00137121" w14:paraId="2310D028" w14:textId="77777777" w:rsidTr="008560E4">
        <w:trPr>
          <w:trHeight w:val="11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9B4" w14:textId="77777777" w:rsidR="00D51B89" w:rsidRPr="00137121" w:rsidRDefault="00D51B89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CBFC" w14:textId="0AD2E8B4" w:rsidR="00D25AE0" w:rsidRPr="00137121" w:rsidRDefault="00D25AE0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val="sq-AL"/>
              </w:rPr>
            </w:pPr>
            <w:r w:rsidRPr="00137121">
              <w:rPr>
                <w:lang w:val="sq-AL"/>
              </w:rPr>
              <w:t xml:space="preserve">Pika 2, </w:t>
            </w:r>
            <w:r w:rsidR="00025E1F" w:rsidRPr="00137121">
              <w:rPr>
                <w:lang w:val="sq-AL"/>
              </w:rPr>
              <w:t>n</w:t>
            </w:r>
            <w:r w:rsidRPr="00137121">
              <w:rPr>
                <w:lang w:val="sq-AL"/>
              </w:rPr>
              <w:t xml:space="preserve">eni 8, </w:t>
            </w:r>
            <w:r w:rsidR="00025E1F" w:rsidRPr="00137121">
              <w:rPr>
                <w:lang w:val="sq-AL"/>
              </w:rPr>
              <w:t>l</w:t>
            </w:r>
            <w:r w:rsidRPr="00137121">
              <w:rPr>
                <w:color w:val="000000"/>
                <w:lang w:val="sq-AL"/>
              </w:rPr>
              <w:t>igji nr.</w:t>
            </w:r>
            <w:r w:rsidR="001711E4" w:rsidRPr="00137121">
              <w:rPr>
                <w:color w:val="000000"/>
                <w:lang w:val="sq-AL"/>
              </w:rPr>
              <w:t xml:space="preserve"> </w:t>
            </w:r>
            <w:r w:rsidRPr="00137121">
              <w:rPr>
                <w:color w:val="000000"/>
                <w:lang w:val="sq-AL"/>
              </w:rPr>
              <w:t>9739, datë 21.5.2007</w:t>
            </w:r>
            <w:r w:rsidR="001711E4" w:rsidRPr="00137121">
              <w:rPr>
                <w:color w:val="000000"/>
                <w:lang w:val="sq-AL"/>
              </w:rPr>
              <w:t>.</w:t>
            </w:r>
          </w:p>
          <w:p w14:paraId="733F41DC" w14:textId="77777777" w:rsidR="00D25AE0" w:rsidRPr="00137121" w:rsidRDefault="00D25AE0">
            <w:pPr>
              <w:spacing w:line="276" w:lineRule="auto"/>
              <w:rPr>
                <w:color w:val="000000"/>
              </w:rPr>
            </w:pPr>
          </w:p>
          <w:p w14:paraId="5CCE816B" w14:textId="77777777" w:rsidR="00D51B89" w:rsidRPr="00137121" w:rsidRDefault="00D51B8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C04E" w14:textId="7C622E33" w:rsidR="00D51B89" w:rsidRPr="00137121" w:rsidRDefault="00D25AE0">
            <w:pPr>
              <w:spacing w:line="276" w:lineRule="auto"/>
            </w:pPr>
            <w:r w:rsidRPr="00137121">
              <w:rPr>
                <w:color w:val="000000"/>
              </w:rPr>
              <w:t xml:space="preserve">A nënshkruhet  formulari </w:t>
            </w:r>
            <w:r w:rsidR="001711E4" w:rsidRPr="00137121">
              <w:rPr>
                <w:color w:val="000000"/>
              </w:rPr>
              <w:t>standard</w:t>
            </w:r>
            <w:r w:rsidRPr="00137121">
              <w:rPr>
                <w:color w:val="000000"/>
              </w:rPr>
              <w:t xml:space="preserve"> edhe nga specialisti shëndetësor, që përgjigjet për marrjen e historisë shëndetësore të dhuruesit?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79C1" w14:textId="77777777" w:rsidR="00D51B89" w:rsidRPr="00137121" w:rsidRDefault="00D51B89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C00D" w14:textId="77777777" w:rsidR="00D51B89" w:rsidRPr="00137121" w:rsidRDefault="00D51B89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B84" w14:textId="77777777" w:rsidR="00D51B89" w:rsidRPr="00137121" w:rsidRDefault="00D51B89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9B04" w14:textId="77777777" w:rsidR="00D51B89" w:rsidRPr="00137121" w:rsidRDefault="00D51B89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 </w:t>
            </w:r>
          </w:p>
        </w:tc>
      </w:tr>
      <w:tr w:rsidR="00871561" w:rsidRPr="00137121" w14:paraId="6EF97F3F" w14:textId="77777777" w:rsidTr="008560E4">
        <w:trPr>
          <w:trHeight w:val="20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50FE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FE88" w14:textId="3C195096" w:rsidR="00D25AE0" w:rsidRPr="00137121" w:rsidRDefault="00341F80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lang w:val="sq-AL"/>
              </w:rPr>
            </w:pPr>
            <w:r w:rsidRPr="00137121">
              <w:rPr>
                <w:lang w:val="sq-AL"/>
              </w:rPr>
              <w:t>G</w:t>
            </w:r>
            <w:r w:rsidRPr="00137121">
              <w:rPr>
                <w:color w:val="000000"/>
                <w:lang w:val="sq-AL"/>
              </w:rPr>
              <w:t>er</w:t>
            </w:r>
            <w:r w:rsidRPr="00137121">
              <w:rPr>
                <w:lang w:val="sq-AL"/>
              </w:rPr>
              <w:t>ma</w:t>
            </w:r>
            <w:r w:rsidR="00D25AE0" w:rsidRPr="00137121">
              <w:rPr>
                <w:color w:val="000000"/>
                <w:lang w:val="sq-AL"/>
              </w:rPr>
              <w:t xml:space="preserve"> a, </w:t>
            </w:r>
            <w:r w:rsidR="00025E1F" w:rsidRPr="00137121">
              <w:rPr>
                <w:color w:val="000000"/>
                <w:lang w:val="sq-AL"/>
              </w:rPr>
              <w:t>p</w:t>
            </w:r>
            <w:r w:rsidR="00D25AE0" w:rsidRPr="00137121">
              <w:rPr>
                <w:lang w:val="sq-AL"/>
              </w:rPr>
              <w:t xml:space="preserve">ika 3, </w:t>
            </w:r>
            <w:r w:rsidR="00025E1F" w:rsidRPr="00137121">
              <w:rPr>
                <w:lang w:val="sq-AL"/>
              </w:rPr>
              <w:t>n</w:t>
            </w:r>
            <w:r w:rsidR="00D25AE0" w:rsidRPr="00137121">
              <w:rPr>
                <w:lang w:val="sq-AL"/>
              </w:rPr>
              <w:t xml:space="preserve">eni 8, </w:t>
            </w:r>
            <w:r w:rsidR="00025E1F" w:rsidRPr="00137121">
              <w:rPr>
                <w:lang w:val="sq-AL"/>
              </w:rPr>
              <w:t>l</w:t>
            </w:r>
            <w:r w:rsidR="00D25AE0" w:rsidRPr="00137121">
              <w:rPr>
                <w:color w:val="000000"/>
                <w:lang w:val="sq-AL"/>
              </w:rPr>
              <w:t>igji nr.</w:t>
            </w:r>
            <w:r w:rsidRPr="00137121">
              <w:rPr>
                <w:color w:val="000000"/>
                <w:lang w:val="sq-AL"/>
              </w:rPr>
              <w:t xml:space="preserve"> </w:t>
            </w:r>
            <w:r w:rsidR="00D25AE0" w:rsidRPr="00137121">
              <w:rPr>
                <w:color w:val="000000"/>
                <w:lang w:val="sq-AL"/>
              </w:rPr>
              <w:t>9739, datë 21.5.2007</w:t>
            </w:r>
            <w:r w:rsidRPr="00137121">
              <w:rPr>
                <w:color w:val="000000"/>
                <w:lang w:val="sq-AL"/>
              </w:rPr>
              <w:t>.</w:t>
            </w:r>
          </w:p>
          <w:p w14:paraId="27429494" w14:textId="77777777" w:rsidR="00702DC9" w:rsidRPr="00137121" w:rsidRDefault="00702DC9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BE31" w14:textId="77777777" w:rsidR="00702DC9" w:rsidRPr="00137121" w:rsidRDefault="00D25AE0">
            <w:pPr>
              <w:spacing w:line="276" w:lineRule="auto"/>
            </w:pPr>
            <w:r w:rsidRPr="00137121">
              <w:rPr>
                <w:rFonts w:eastAsia="Calibri"/>
              </w:rPr>
              <w:t>A siguron Qendra Kombëtare e Transfuzionit ruajtjen e sistemit të të dhënave, si dhe parandalimin e çdo lloj transferimi, dëmtimi apo ndryshimi të dosjeve të dhuruesve?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4222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CE25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3955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4E30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64641707" w14:textId="77777777" w:rsidTr="008560E4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7EBB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CD09" w14:textId="32354FA7" w:rsidR="00D25AE0" w:rsidRPr="00137121" w:rsidRDefault="00341F8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Germa</w:t>
            </w:r>
            <w:r w:rsidR="00D25AE0" w:rsidRPr="00137121">
              <w:rPr>
                <w:rFonts w:eastAsia="Calibri"/>
              </w:rPr>
              <w:t xml:space="preserve"> b, </w:t>
            </w:r>
            <w:r w:rsidR="00025E1F" w:rsidRPr="00137121">
              <w:rPr>
                <w:rFonts w:eastAsia="Calibri"/>
              </w:rPr>
              <w:t>p</w:t>
            </w:r>
            <w:r w:rsidR="00D25AE0" w:rsidRPr="00137121">
              <w:rPr>
                <w:rFonts w:eastAsia="Calibri"/>
              </w:rPr>
              <w:t>ika 3,</w:t>
            </w:r>
            <w:r w:rsidR="00025E1F" w:rsidRPr="00137121">
              <w:rPr>
                <w:rFonts w:eastAsia="Calibri"/>
              </w:rPr>
              <w:t xml:space="preserve"> n</w:t>
            </w:r>
            <w:r w:rsidR="00D25AE0" w:rsidRPr="00137121">
              <w:rPr>
                <w:rFonts w:eastAsia="Calibri"/>
              </w:rPr>
              <w:t xml:space="preserve">eni 8, </w:t>
            </w:r>
            <w:r w:rsidR="00025E1F" w:rsidRPr="00137121">
              <w:rPr>
                <w:rFonts w:eastAsia="Calibri"/>
              </w:rPr>
              <w:t>l</w:t>
            </w:r>
            <w:r w:rsidR="00D25AE0" w:rsidRPr="00137121">
              <w:rPr>
                <w:rFonts w:eastAsia="Calibri"/>
              </w:rPr>
              <w:t>igji nr.</w:t>
            </w:r>
            <w:r w:rsidRPr="00137121">
              <w:rPr>
                <w:rFonts w:eastAsia="Calibri"/>
              </w:rPr>
              <w:t xml:space="preserve"> </w:t>
            </w:r>
            <w:r w:rsidR="00D25AE0" w:rsidRPr="00137121">
              <w:rPr>
                <w:rFonts w:eastAsia="Calibri"/>
              </w:rPr>
              <w:t>9739, datë 21.5.2007</w:t>
            </w:r>
            <w:r w:rsidRPr="00137121">
              <w:rPr>
                <w:rFonts w:eastAsia="Calibri"/>
              </w:rPr>
              <w:t>.</w:t>
            </w:r>
          </w:p>
          <w:p w14:paraId="7DD3AAE8" w14:textId="77777777" w:rsidR="00702DC9" w:rsidRPr="00137121" w:rsidRDefault="00702DC9">
            <w:pPr>
              <w:spacing w:line="276" w:lineRule="auto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81EA" w14:textId="77777777" w:rsidR="00702DC9" w:rsidRPr="00137121" w:rsidRDefault="00D25AE0">
            <w:pPr>
              <w:spacing w:line="276" w:lineRule="auto"/>
              <w:rPr>
                <w:highlight w:val="yellow"/>
              </w:rPr>
            </w:pPr>
            <w:r w:rsidRPr="00137121">
              <w:rPr>
                <w:rFonts w:eastAsia="Calibri"/>
              </w:rPr>
              <w:t>A siguron Qendra Kombëtare e Transfuzionit garantimin e të dhënave të dhuruesve në të gjitha hallkat e procesit të gjurmimit?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BCC1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34A5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7396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0C92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03BEB672" w14:textId="77777777" w:rsidTr="008560E4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4726" w14:textId="77777777" w:rsidR="00702DC9" w:rsidRPr="00137121" w:rsidRDefault="00315069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7450" w14:textId="12D9C818" w:rsidR="00D25AE0" w:rsidRPr="00137121" w:rsidRDefault="00D25AE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Pika 1, </w:t>
            </w:r>
            <w:r w:rsidR="00025E1F" w:rsidRPr="00137121">
              <w:rPr>
                <w:rFonts w:eastAsia="Calibri"/>
              </w:rPr>
              <w:t>n</w:t>
            </w:r>
            <w:r w:rsidRPr="00137121">
              <w:rPr>
                <w:rFonts w:eastAsia="Calibri"/>
              </w:rPr>
              <w:t xml:space="preserve">eni 11, </w:t>
            </w:r>
            <w:r w:rsidR="00025E1F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</w:t>
            </w:r>
            <w:r w:rsidR="00341F80" w:rsidRPr="00137121">
              <w:rPr>
                <w:rFonts w:eastAsia="Calibri"/>
              </w:rPr>
              <w:t>i</w:t>
            </w:r>
          </w:p>
          <w:p w14:paraId="6C0D1679" w14:textId="2AA5C00D" w:rsidR="00D25AE0" w:rsidRPr="00137121" w:rsidRDefault="00D25AE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nr.</w:t>
            </w:r>
            <w:r w:rsidR="00341F80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 21.5.2007</w:t>
            </w:r>
            <w:r w:rsidR="00341F80" w:rsidRPr="00137121">
              <w:rPr>
                <w:rFonts w:eastAsia="Calibri"/>
              </w:rPr>
              <w:t>.</w:t>
            </w:r>
          </w:p>
          <w:p w14:paraId="4D2411FF" w14:textId="77777777" w:rsidR="00702DC9" w:rsidRPr="00137121" w:rsidRDefault="00702DC9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A478" w14:textId="423D863F" w:rsidR="00702DC9" w:rsidRPr="00137121" w:rsidRDefault="00D25AE0">
            <w:pPr>
              <w:spacing w:line="276" w:lineRule="auto"/>
            </w:pPr>
            <w:r w:rsidRPr="00137121">
              <w:rPr>
                <w:rFonts w:eastAsia="Calibri"/>
              </w:rPr>
              <w:t>A kryhet nga strukturat e shërbimit shëndetësor në fushën e transfuzionit  promovimi i dhurimit vullnetar, të rregullt dhe falas të gjakut?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8202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6EA7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D41D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0F0A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33EDFC5A" w14:textId="77777777" w:rsidTr="008560E4">
        <w:trPr>
          <w:trHeight w:val="18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F5A7" w14:textId="77777777" w:rsidR="00702DC9" w:rsidRPr="00137121" w:rsidRDefault="00C72490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D105" w14:textId="21013940" w:rsidR="00D25AE0" w:rsidRPr="00137121" w:rsidRDefault="00341F8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Germa</w:t>
            </w:r>
            <w:r w:rsidR="00D25AE0" w:rsidRPr="00137121">
              <w:rPr>
                <w:rFonts w:eastAsia="Calibri"/>
              </w:rPr>
              <w:t xml:space="preserve"> a, </w:t>
            </w:r>
            <w:r w:rsidR="00025E1F" w:rsidRPr="00137121">
              <w:rPr>
                <w:rFonts w:eastAsia="Calibri"/>
              </w:rPr>
              <w:t>p</w:t>
            </w:r>
            <w:r w:rsidR="00D25AE0" w:rsidRPr="00137121">
              <w:rPr>
                <w:rFonts w:eastAsia="Calibri"/>
              </w:rPr>
              <w:t xml:space="preserve">ika 2, </w:t>
            </w:r>
            <w:r w:rsidR="00025E1F" w:rsidRPr="00137121">
              <w:rPr>
                <w:rFonts w:eastAsia="Calibri"/>
              </w:rPr>
              <w:t>n</w:t>
            </w:r>
            <w:r w:rsidR="00D25AE0" w:rsidRPr="00137121">
              <w:rPr>
                <w:rFonts w:eastAsia="Calibri"/>
              </w:rPr>
              <w:t xml:space="preserve">eni 11, </w:t>
            </w:r>
            <w:r w:rsidR="00025E1F" w:rsidRPr="00137121">
              <w:rPr>
                <w:rFonts w:eastAsia="Calibri"/>
              </w:rPr>
              <w:t>l</w:t>
            </w:r>
            <w:r w:rsidR="00D25AE0" w:rsidRPr="00137121">
              <w:rPr>
                <w:rFonts w:eastAsia="Calibri"/>
              </w:rPr>
              <w:t>igji nr.</w:t>
            </w:r>
            <w:r w:rsidRPr="00137121">
              <w:rPr>
                <w:rFonts w:eastAsia="Calibri"/>
              </w:rPr>
              <w:t xml:space="preserve"> </w:t>
            </w:r>
            <w:r w:rsidR="00D25AE0" w:rsidRPr="00137121">
              <w:rPr>
                <w:rFonts w:eastAsia="Calibri"/>
              </w:rPr>
              <w:t>9739, datë</w:t>
            </w:r>
            <w:r w:rsidRPr="00137121">
              <w:rPr>
                <w:rFonts w:eastAsia="Calibri"/>
              </w:rPr>
              <w:t xml:space="preserve"> </w:t>
            </w:r>
            <w:r w:rsidR="00D25AE0" w:rsidRPr="00137121">
              <w:rPr>
                <w:rFonts w:eastAsia="Calibri"/>
              </w:rPr>
              <w:t>21.5.2007</w:t>
            </w:r>
            <w:r w:rsidRPr="00137121">
              <w:rPr>
                <w:rFonts w:eastAsia="Calibri"/>
              </w:rPr>
              <w:t>.</w:t>
            </w:r>
          </w:p>
          <w:p w14:paraId="62BCA659" w14:textId="77777777" w:rsidR="00702DC9" w:rsidRPr="00137121" w:rsidRDefault="00702DC9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95FF" w14:textId="77777777" w:rsidR="00702DC9" w:rsidRPr="00137121" w:rsidRDefault="00D25AE0">
            <w:pPr>
              <w:spacing w:line="276" w:lineRule="auto"/>
            </w:pPr>
            <w:r w:rsidRPr="00137121">
              <w:rPr>
                <w:rFonts w:eastAsia="Calibri"/>
              </w:rPr>
              <w:t>A kryhet nga strukturat e shërbimit shëndetësor në fushën e transfuzionit  përcaktimin e përshtatshmërisë së dhuruesve për dhurim?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4689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A2A6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B2F0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976E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47902422" w14:textId="77777777" w:rsidTr="008560E4">
        <w:trPr>
          <w:trHeight w:val="21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D4AC" w14:textId="77777777" w:rsidR="00340B42" w:rsidRPr="00137121" w:rsidRDefault="00340B42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AB5E" w14:textId="46FE2185" w:rsidR="00D25AE0" w:rsidRPr="00137121" w:rsidRDefault="00341F8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Germat</w:t>
            </w:r>
            <w:r w:rsidR="00D25AE0" w:rsidRPr="00137121">
              <w:rPr>
                <w:rFonts w:eastAsia="Calibri"/>
              </w:rPr>
              <w:t xml:space="preserve"> b,</w:t>
            </w:r>
            <w:r w:rsidRPr="00137121">
              <w:rPr>
                <w:rFonts w:eastAsia="Calibri"/>
              </w:rPr>
              <w:t xml:space="preserve"> </w:t>
            </w:r>
            <w:r w:rsidR="00D25AE0" w:rsidRPr="00137121">
              <w:rPr>
                <w:rFonts w:eastAsia="Calibri"/>
              </w:rPr>
              <w:t>c,</w:t>
            </w:r>
            <w:r w:rsidRPr="00137121">
              <w:rPr>
                <w:rFonts w:eastAsia="Calibri"/>
              </w:rPr>
              <w:t xml:space="preserve"> </w:t>
            </w:r>
            <w:r w:rsidR="00D25AE0" w:rsidRPr="00137121">
              <w:rPr>
                <w:rFonts w:eastAsia="Calibri"/>
              </w:rPr>
              <w:t xml:space="preserve">d, </w:t>
            </w:r>
            <w:r w:rsidR="00025E1F" w:rsidRPr="00137121">
              <w:rPr>
                <w:rFonts w:eastAsia="Calibri"/>
              </w:rPr>
              <w:t>p</w:t>
            </w:r>
            <w:r w:rsidR="00D25AE0" w:rsidRPr="00137121">
              <w:rPr>
                <w:rFonts w:eastAsia="Calibri"/>
              </w:rPr>
              <w:t xml:space="preserve">ika 2, </w:t>
            </w:r>
            <w:r w:rsidR="00025E1F" w:rsidRPr="00137121">
              <w:rPr>
                <w:rFonts w:eastAsia="Calibri"/>
              </w:rPr>
              <w:t>n</w:t>
            </w:r>
            <w:r w:rsidR="00D25AE0" w:rsidRPr="00137121">
              <w:rPr>
                <w:rFonts w:eastAsia="Calibri"/>
              </w:rPr>
              <w:t xml:space="preserve">eni 11, </w:t>
            </w:r>
            <w:r w:rsidR="00025E1F" w:rsidRPr="00137121">
              <w:rPr>
                <w:rFonts w:eastAsia="Calibri"/>
              </w:rPr>
              <w:t>l</w:t>
            </w:r>
            <w:r w:rsidR="00D25AE0" w:rsidRPr="00137121">
              <w:rPr>
                <w:rFonts w:eastAsia="Calibri"/>
              </w:rPr>
              <w:t>igji nr.</w:t>
            </w:r>
            <w:r w:rsidRPr="00137121">
              <w:rPr>
                <w:rFonts w:eastAsia="Calibri"/>
              </w:rPr>
              <w:t xml:space="preserve"> </w:t>
            </w:r>
            <w:r w:rsidR="00D25AE0" w:rsidRPr="00137121">
              <w:rPr>
                <w:rFonts w:eastAsia="Calibri"/>
              </w:rPr>
              <w:t>9739, datë 21.5.2007</w:t>
            </w:r>
            <w:r w:rsidRPr="00137121">
              <w:rPr>
                <w:rFonts w:eastAsia="Calibri"/>
              </w:rPr>
              <w:t>.</w:t>
            </w:r>
          </w:p>
          <w:p w14:paraId="404009AB" w14:textId="77777777" w:rsidR="00340B42" w:rsidRPr="00137121" w:rsidRDefault="00340B42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BAC3" w14:textId="4C2854EA" w:rsidR="00387464" w:rsidRPr="00137121" w:rsidRDefault="00D25AE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kryhet nga strukturat e shërbimit shëndetësor në fushën e transfuzionit  mbledhja,</w:t>
            </w:r>
            <w:r w:rsidR="00341F80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përpunimi,</w:t>
            </w:r>
            <w:r w:rsidR="00341F80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ruajtja dhe shpërndarja e gjakut dhe përbërësve të tij në përputhje me kriteret ligjore?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BC49" w14:textId="77777777" w:rsidR="00340B42" w:rsidRPr="00137121" w:rsidRDefault="00340B42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F04B" w14:textId="77777777" w:rsidR="00340B42" w:rsidRPr="00137121" w:rsidRDefault="00340B42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5ACB" w14:textId="77777777" w:rsidR="00340B42" w:rsidRPr="00137121" w:rsidRDefault="00340B42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E6CE" w14:textId="77777777" w:rsidR="00340B42" w:rsidRPr="00137121" w:rsidRDefault="00340B42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46E757FC" w14:textId="77777777" w:rsidTr="008560E4">
        <w:trPr>
          <w:trHeight w:val="24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0823" w14:textId="77777777" w:rsidR="00702DC9" w:rsidRPr="00137121" w:rsidRDefault="00387464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lastRenderedPageBreak/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141D" w14:textId="1E58B9EB" w:rsidR="00D25AE0" w:rsidRPr="00137121" w:rsidRDefault="00341F8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Germa</w:t>
            </w:r>
            <w:r w:rsidR="00D25AE0" w:rsidRPr="00137121">
              <w:rPr>
                <w:rFonts w:eastAsia="Calibri"/>
              </w:rPr>
              <w:t xml:space="preserve"> ҫ, </w:t>
            </w:r>
            <w:r w:rsidR="00025E1F" w:rsidRPr="00137121">
              <w:rPr>
                <w:rFonts w:eastAsia="Calibri"/>
              </w:rPr>
              <w:t>p</w:t>
            </w:r>
            <w:r w:rsidR="00D25AE0" w:rsidRPr="00137121">
              <w:rPr>
                <w:rFonts w:eastAsia="Calibri"/>
              </w:rPr>
              <w:t xml:space="preserve">ika 2, </w:t>
            </w:r>
            <w:r w:rsidR="00025E1F" w:rsidRPr="00137121">
              <w:rPr>
                <w:rFonts w:eastAsia="Calibri"/>
              </w:rPr>
              <w:t>n</w:t>
            </w:r>
            <w:r w:rsidR="00D25AE0" w:rsidRPr="00137121">
              <w:rPr>
                <w:rFonts w:eastAsia="Calibri"/>
              </w:rPr>
              <w:t xml:space="preserve">eni 11, </w:t>
            </w:r>
            <w:r w:rsidR="00025E1F" w:rsidRPr="00137121">
              <w:rPr>
                <w:rFonts w:eastAsia="Calibri"/>
              </w:rPr>
              <w:t>l</w:t>
            </w:r>
            <w:r w:rsidR="00D25AE0" w:rsidRPr="00137121">
              <w:rPr>
                <w:rFonts w:eastAsia="Calibri"/>
              </w:rPr>
              <w:t>igji nr.</w:t>
            </w:r>
            <w:r w:rsidRPr="00137121">
              <w:rPr>
                <w:rFonts w:eastAsia="Calibri"/>
              </w:rPr>
              <w:t xml:space="preserve"> </w:t>
            </w:r>
            <w:r w:rsidR="00D25AE0" w:rsidRPr="00137121">
              <w:rPr>
                <w:rFonts w:eastAsia="Calibri"/>
              </w:rPr>
              <w:t>9739, datë 21.5.2007</w:t>
            </w:r>
            <w:r w:rsidRPr="00137121">
              <w:rPr>
                <w:rFonts w:eastAsia="Calibri"/>
              </w:rPr>
              <w:t>.</w:t>
            </w:r>
          </w:p>
          <w:p w14:paraId="5F605781" w14:textId="77777777" w:rsidR="00702DC9" w:rsidRPr="00137121" w:rsidRDefault="00702DC9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C7D5" w14:textId="77777777" w:rsidR="00702DC9" w:rsidRPr="00137121" w:rsidRDefault="00D25AE0">
            <w:pPr>
              <w:spacing w:line="276" w:lineRule="auto"/>
            </w:pPr>
            <w:r w:rsidRPr="00137121">
              <w:rPr>
                <w:rFonts w:eastAsia="Calibri"/>
              </w:rPr>
              <w:t>A kryhet nga strukturat e shërbimit shëndetësor në fushën e transfuzionit kontrolli i detyrueshëm laboratorik, për të plotësuar kriteret dhe standardet zyrtare të cilësisë dhe sigurisë për çdo njësi gjaku ose përbërësi të tij?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F34C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77EF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F70D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5E6D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06F077FD" w14:textId="77777777" w:rsidTr="008560E4">
        <w:trPr>
          <w:trHeight w:val="14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36F7" w14:textId="77777777" w:rsidR="00702DC9" w:rsidRPr="00137121" w:rsidRDefault="00387464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0DAF" w14:textId="34E22B28" w:rsidR="00D25AE0" w:rsidRPr="00137121" w:rsidRDefault="00341F8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Germa</w:t>
            </w:r>
            <w:r w:rsidR="00025E1F" w:rsidRPr="00137121">
              <w:rPr>
                <w:rFonts w:eastAsia="Calibri"/>
              </w:rPr>
              <w:t xml:space="preserve"> a, pika 3, neni 11,</w:t>
            </w:r>
            <w:r w:rsidR="006F53C0" w:rsidRPr="00137121">
              <w:rPr>
                <w:rFonts w:eastAsia="Calibri"/>
              </w:rPr>
              <w:t xml:space="preserve"> </w:t>
            </w:r>
            <w:r w:rsidR="00025E1F" w:rsidRPr="00137121">
              <w:rPr>
                <w:rFonts w:eastAsia="Calibri"/>
              </w:rPr>
              <w:t>ligj</w:t>
            </w:r>
            <w:r w:rsidR="006F53C0" w:rsidRPr="00137121">
              <w:rPr>
                <w:rFonts w:eastAsia="Calibri"/>
              </w:rPr>
              <w:t>i</w:t>
            </w:r>
            <w:r w:rsidR="00025E1F" w:rsidRPr="00137121">
              <w:rPr>
                <w:rFonts w:eastAsia="Calibri"/>
              </w:rPr>
              <w:t xml:space="preserve"> nr.</w:t>
            </w:r>
            <w:r w:rsidR="006F53C0" w:rsidRPr="00137121">
              <w:rPr>
                <w:rFonts w:eastAsia="Calibri"/>
              </w:rPr>
              <w:t xml:space="preserve"> </w:t>
            </w:r>
            <w:r w:rsidR="00025E1F" w:rsidRPr="00137121">
              <w:rPr>
                <w:rFonts w:eastAsia="Calibri"/>
              </w:rPr>
              <w:t>9739, datë 21.5.2007</w:t>
            </w:r>
            <w:r w:rsidR="006F53C0" w:rsidRPr="00137121">
              <w:rPr>
                <w:rFonts w:eastAsia="Calibri"/>
              </w:rPr>
              <w:t>.</w:t>
            </w:r>
          </w:p>
          <w:p w14:paraId="5DEDB9AE" w14:textId="77777777" w:rsidR="00702DC9" w:rsidRPr="00137121" w:rsidRDefault="00702DC9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3084" w14:textId="639E66CF" w:rsidR="00702DC9" w:rsidRPr="00137121" w:rsidRDefault="00D25AE0">
            <w:pPr>
              <w:spacing w:line="276" w:lineRule="auto"/>
            </w:pPr>
            <w:r w:rsidRPr="00137121">
              <w:rPr>
                <w:rFonts w:eastAsia="Calibri"/>
              </w:rPr>
              <w:t>A kryhet nga strukturat e shërbimit shëndetësor në fushën e transfuzionit ekzaminimi i pacientëve të planifikuar për transfuzion?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E570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B6FB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84FD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B488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5ED095BA" w14:textId="77777777" w:rsidTr="008560E4">
        <w:trPr>
          <w:trHeight w:val="15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C953" w14:textId="77777777" w:rsidR="00702DC9" w:rsidRPr="00137121" w:rsidRDefault="00387464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59A2" w14:textId="4378FFA1" w:rsidR="00D25AE0" w:rsidRPr="00137121" w:rsidRDefault="00341F8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Germa</w:t>
            </w:r>
            <w:r w:rsidR="00D25AE0" w:rsidRPr="00137121">
              <w:rPr>
                <w:rFonts w:eastAsia="Calibri"/>
              </w:rPr>
              <w:t xml:space="preserve"> c, </w:t>
            </w:r>
            <w:r w:rsidR="00D41CC2" w:rsidRPr="00137121">
              <w:rPr>
                <w:rFonts w:eastAsia="Calibri"/>
              </w:rPr>
              <w:t>pika 3, neni 11, ligji nr.</w:t>
            </w:r>
            <w:r w:rsidRPr="00137121">
              <w:rPr>
                <w:rFonts w:eastAsia="Calibri"/>
              </w:rPr>
              <w:t xml:space="preserve"> </w:t>
            </w:r>
            <w:r w:rsidR="00D41CC2" w:rsidRPr="00137121">
              <w:rPr>
                <w:rFonts w:eastAsia="Calibri"/>
              </w:rPr>
              <w:t>9739, datë 21.5.2007</w:t>
            </w:r>
            <w:r w:rsidRPr="00137121">
              <w:rPr>
                <w:rFonts w:eastAsia="Calibri"/>
              </w:rPr>
              <w:t>.</w:t>
            </w:r>
          </w:p>
          <w:p w14:paraId="6A026594" w14:textId="77777777" w:rsidR="00702DC9" w:rsidRPr="00137121" w:rsidRDefault="00702DC9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D4C6" w14:textId="77777777" w:rsidR="00702DC9" w:rsidRPr="00137121" w:rsidRDefault="00D25AE0">
            <w:pPr>
              <w:spacing w:line="276" w:lineRule="auto"/>
            </w:pPr>
            <w:r w:rsidRPr="00137121">
              <w:rPr>
                <w:rFonts w:eastAsia="Calibri"/>
              </w:rPr>
              <w:t>A kryhet nga strukturat e shërbimit shëndetësor në fushën e transfuzionit mbështetja transfuzionale në shërbimet e urgjencës dhe të emergjencës?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B35C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749C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7A9C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88C4" w14:textId="77777777" w:rsidR="00702DC9" w:rsidRPr="00137121" w:rsidRDefault="00702DC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32F1F6E8" w14:textId="77777777" w:rsidTr="008560E4">
        <w:trPr>
          <w:trHeight w:val="1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833" w14:textId="77777777" w:rsidR="00315069" w:rsidRPr="00137121" w:rsidRDefault="00387464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A806" w14:textId="13F38BA6" w:rsidR="00D25AE0" w:rsidRPr="00137121" w:rsidRDefault="00341F8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Germa</w:t>
            </w:r>
            <w:r w:rsidR="00D25AE0" w:rsidRPr="00137121">
              <w:rPr>
                <w:rFonts w:eastAsia="Calibri"/>
              </w:rPr>
              <w:t xml:space="preserve"> e, </w:t>
            </w:r>
            <w:r w:rsidR="00D41CC2" w:rsidRPr="00137121">
              <w:rPr>
                <w:rFonts w:eastAsia="Calibri"/>
              </w:rPr>
              <w:t>pika 3, neni 11,  ligj nr.</w:t>
            </w:r>
            <w:r w:rsidRPr="00137121">
              <w:rPr>
                <w:rFonts w:eastAsia="Calibri"/>
              </w:rPr>
              <w:t xml:space="preserve"> </w:t>
            </w:r>
            <w:r w:rsidR="00D41CC2" w:rsidRPr="00137121">
              <w:rPr>
                <w:rFonts w:eastAsia="Calibri"/>
              </w:rPr>
              <w:t>9739, datë 21.5.2007</w:t>
            </w:r>
            <w:r w:rsidRPr="00137121">
              <w:rPr>
                <w:rFonts w:eastAsia="Calibri"/>
              </w:rPr>
              <w:t>.</w:t>
            </w:r>
          </w:p>
          <w:p w14:paraId="7C1EAA32" w14:textId="77777777" w:rsidR="00315069" w:rsidRPr="00137121" w:rsidRDefault="0031506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43F7" w14:textId="77777777" w:rsidR="00315069" w:rsidRPr="00137121" w:rsidRDefault="00D25AE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kryhet nga strukturat e shërbimit shëndetësor në fushën e transfuzionit funksionimi  si vëzhgues epidemiologjikë, në kuadër të sistemit të hemovigjilencës?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21AF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374E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610F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5F5C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5C54B02A" w14:textId="77777777" w:rsidTr="008560E4">
        <w:trPr>
          <w:trHeight w:val="17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FBC0" w14:textId="77777777" w:rsidR="00315069" w:rsidRPr="00137121" w:rsidRDefault="00387464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B1F8" w14:textId="380479A2" w:rsidR="00D25AE0" w:rsidRPr="00137121" w:rsidRDefault="00341F8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Germa</w:t>
            </w:r>
            <w:r w:rsidR="00D25AE0" w:rsidRPr="00137121">
              <w:rPr>
                <w:rFonts w:eastAsia="Calibri"/>
              </w:rPr>
              <w:t xml:space="preserve"> a, </w:t>
            </w:r>
            <w:r w:rsidR="00D41CC2" w:rsidRPr="00137121">
              <w:rPr>
                <w:rFonts w:eastAsia="Calibri"/>
              </w:rPr>
              <w:t>pika 2, neni 15, ligji nr.</w:t>
            </w:r>
            <w:r w:rsidRPr="00137121">
              <w:rPr>
                <w:rFonts w:eastAsia="Calibri"/>
              </w:rPr>
              <w:t xml:space="preserve"> </w:t>
            </w:r>
            <w:r w:rsidR="00D41CC2" w:rsidRPr="00137121">
              <w:rPr>
                <w:rFonts w:eastAsia="Calibri"/>
              </w:rPr>
              <w:t>9739, datë 21.5.2007</w:t>
            </w:r>
            <w:r w:rsidRPr="00137121">
              <w:rPr>
                <w:rFonts w:eastAsia="Calibri"/>
              </w:rPr>
              <w:t>.</w:t>
            </w:r>
          </w:p>
          <w:p w14:paraId="0DC739EF" w14:textId="77777777" w:rsidR="00315069" w:rsidRPr="00137121" w:rsidRDefault="0031506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3A33" w14:textId="1EBAFE64" w:rsidR="00315069" w:rsidRPr="00137121" w:rsidRDefault="00D25AE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siguron Qendra Kombëtare e Gjakut mbështetje për programimin kombëtar të veprimtarive të shërbimeve të transfuzionit?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8F18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5A05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448A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29FD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75E6CD7D" w14:textId="77777777" w:rsidTr="008560E4">
        <w:trPr>
          <w:trHeight w:val="1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329F" w14:textId="77777777" w:rsidR="00315069" w:rsidRPr="00137121" w:rsidRDefault="00387464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BECD" w14:textId="43F86A10" w:rsidR="00E51559" w:rsidRPr="00137121" w:rsidRDefault="00341F8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Germa</w:t>
            </w:r>
            <w:r w:rsidR="00E51559" w:rsidRPr="00137121">
              <w:rPr>
                <w:rFonts w:eastAsia="Calibri"/>
              </w:rPr>
              <w:t xml:space="preserve"> b, </w:t>
            </w:r>
            <w:r w:rsidR="00D41CC2" w:rsidRPr="00137121">
              <w:rPr>
                <w:rFonts w:eastAsia="Calibri"/>
              </w:rPr>
              <w:t>pika 2, neni 15, ligji nr.</w:t>
            </w:r>
            <w:r w:rsidR="006F53C0" w:rsidRPr="00137121">
              <w:rPr>
                <w:rFonts w:eastAsia="Calibri"/>
              </w:rPr>
              <w:t xml:space="preserve"> </w:t>
            </w:r>
            <w:r w:rsidR="00D41CC2" w:rsidRPr="00137121">
              <w:rPr>
                <w:rFonts w:eastAsia="Calibri"/>
              </w:rPr>
              <w:t>9739, datë 21.5.2007</w:t>
            </w:r>
            <w:r w:rsidR="006F53C0" w:rsidRPr="00137121">
              <w:rPr>
                <w:rFonts w:eastAsia="Calibri"/>
              </w:rPr>
              <w:t>.</w:t>
            </w:r>
          </w:p>
          <w:p w14:paraId="246D8B6D" w14:textId="77777777" w:rsidR="00315069" w:rsidRPr="00137121" w:rsidRDefault="0031506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9CFB" w14:textId="2C09CA45" w:rsidR="00315069" w:rsidRPr="00137121" w:rsidRDefault="00E51559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siguron Qendra Kombëtare e Gjakut informacion për Ministrinë e Shëndetësisë për programin vjetor të</w:t>
            </w:r>
            <w:r w:rsidR="006F53C0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vetëmjaftueshmërisë?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0E7D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D24A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248B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C329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2CA4DF38" w14:textId="77777777" w:rsidTr="008560E4">
        <w:trPr>
          <w:trHeight w:val="14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2D32" w14:textId="77777777" w:rsidR="00315069" w:rsidRPr="00137121" w:rsidRDefault="00387464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lastRenderedPageBreak/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A983" w14:textId="65B0756B" w:rsidR="00E51559" w:rsidRPr="00137121" w:rsidRDefault="00341F8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Germa</w:t>
            </w:r>
            <w:r w:rsidR="00E51559" w:rsidRPr="00137121">
              <w:rPr>
                <w:rFonts w:eastAsia="Calibri"/>
              </w:rPr>
              <w:t xml:space="preserve"> dh, </w:t>
            </w:r>
            <w:r w:rsidR="00D41CC2" w:rsidRPr="00137121">
              <w:rPr>
                <w:rFonts w:eastAsia="Calibri"/>
              </w:rPr>
              <w:t>pika 2, neni 15, ligji nr.</w:t>
            </w:r>
            <w:r w:rsidR="00BC1799" w:rsidRPr="00137121">
              <w:rPr>
                <w:rFonts w:eastAsia="Calibri"/>
              </w:rPr>
              <w:t xml:space="preserve"> </w:t>
            </w:r>
            <w:r w:rsidR="00D41CC2" w:rsidRPr="00137121">
              <w:rPr>
                <w:rFonts w:eastAsia="Calibri"/>
              </w:rPr>
              <w:t>9739, datë 21.5.2007</w:t>
            </w:r>
            <w:r w:rsidR="00BC1799" w:rsidRPr="00137121">
              <w:rPr>
                <w:rFonts w:eastAsia="Calibri"/>
              </w:rPr>
              <w:t>.</w:t>
            </w:r>
          </w:p>
          <w:p w14:paraId="09D3D1F9" w14:textId="77777777" w:rsidR="00315069" w:rsidRPr="00137121" w:rsidRDefault="0031506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E698" w14:textId="3D95832E" w:rsidR="00315069" w:rsidRPr="00137121" w:rsidRDefault="00E51559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kryen Qendra Kombëtare e Gjakut realizimin e funksionit bashkërendues për sistemin informativ në shërbimin e transfuzionit?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2457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169E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6C5C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F1C4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76BBD594" w14:textId="77777777" w:rsidTr="008560E4">
        <w:trPr>
          <w:trHeight w:val="16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3A4A" w14:textId="77777777" w:rsidR="00315069" w:rsidRPr="00137121" w:rsidRDefault="00387464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05A5" w14:textId="590CEED9" w:rsidR="00E51559" w:rsidRPr="00137121" w:rsidRDefault="00BC1799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Germa</w:t>
            </w:r>
            <w:r w:rsidR="00E51559" w:rsidRPr="00137121">
              <w:rPr>
                <w:rFonts w:eastAsia="Calibri"/>
              </w:rPr>
              <w:t xml:space="preserve"> f, </w:t>
            </w:r>
            <w:r w:rsidR="00D41CC2" w:rsidRPr="00137121">
              <w:rPr>
                <w:rFonts w:eastAsia="Calibri"/>
              </w:rPr>
              <w:t>pika 2, neni 15, ligji nr.</w:t>
            </w:r>
            <w:r w:rsidRPr="00137121">
              <w:rPr>
                <w:rFonts w:eastAsia="Calibri"/>
              </w:rPr>
              <w:t xml:space="preserve"> </w:t>
            </w:r>
            <w:r w:rsidR="00D41CC2" w:rsidRPr="00137121">
              <w:rPr>
                <w:rFonts w:eastAsia="Calibri"/>
              </w:rPr>
              <w:t>9739, datë 21.5.2007</w:t>
            </w:r>
            <w:r w:rsidRPr="00137121">
              <w:rPr>
                <w:rFonts w:eastAsia="Calibri"/>
              </w:rPr>
              <w:t>.</w:t>
            </w:r>
          </w:p>
          <w:p w14:paraId="719E5FD5" w14:textId="77777777" w:rsidR="00315069" w:rsidRPr="00137121" w:rsidRDefault="0031506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66DD" w14:textId="6033F351" w:rsidR="00315069" w:rsidRPr="00137121" w:rsidRDefault="00E51559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kryen Qendra Kombëtare e Gjakut hartimin dhe zbatimin e programit të kualifikimit të personelit të mesëm të Shërbimit Kombëtar të Transfuzionit?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0920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C61F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87A1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E255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79DF72CC" w14:textId="77777777" w:rsidTr="008560E4">
        <w:trPr>
          <w:trHeight w:val="13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94F7" w14:textId="77777777" w:rsidR="00315069" w:rsidRPr="00137121" w:rsidRDefault="00387464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8780" w14:textId="595CB133" w:rsidR="00E51559" w:rsidRPr="00137121" w:rsidRDefault="00BC1799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Germa</w:t>
            </w:r>
            <w:r w:rsidR="00E51559" w:rsidRPr="00137121">
              <w:rPr>
                <w:rFonts w:eastAsia="Calibri"/>
              </w:rPr>
              <w:t xml:space="preserve"> gj, </w:t>
            </w:r>
            <w:r w:rsidR="00D41CC2" w:rsidRPr="00137121">
              <w:rPr>
                <w:rFonts w:eastAsia="Calibri"/>
              </w:rPr>
              <w:t>pika 2, neni 15, ligji nr.</w:t>
            </w:r>
            <w:r w:rsidRPr="00137121">
              <w:rPr>
                <w:rFonts w:eastAsia="Calibri"/>
              </w:rPr>
              <w:t xml:space="preserve"> </w:t>
            </w:r>
            <w:r w:rsidR="00D41CC2" w:rsidRPr="00137121">
              <w:rPr>
                <w:rFonts w:eastAsia="Calibri"/>
              </w:rPr>
              <w:t>9739, datë 21.5.2007</w:t>
            </w:r>
            <w:r w:rsidRPr="00137121">
              <w:rPr>
                <w:rFonts w:eastAsia="Calibri"/>
              </w:rPr>
              <w:t>.</w:t>
            </w:r>
          </w:p>
          <w:p w14:paraId="5682DCB7" w14:textId="77777777" w:rsidR="00315069" w:rsidRPr="00137121" w:rsidRDefault="0031506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408E" w14:textId="5406E5E4" w:rsidR="00315069" w:rsidRPr="00137121" w:rsidRDefault="00E51559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kryen Qendra Kombëtare e Gjakut hartimin dhe zbatimin  e skemës së hemovigjilencës, sipas urdhrit të Ministrit të Shëndetësisë?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785B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FCC6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F6DF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92AB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081F97DA" w14:textId="77777777" w:rsidTr="008560E4">
        <w:trPr>
          <w:trHeight w:val="20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03A8" w14:textId="77777777" w:rsidR="00315069" w:rsidRPr="00137121" w:rsidRDefault="00387464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0E23" w14:textId="61CF0CF9" w:rsidR="00E51559" w:rsidRPr="00137121" w:rsidRDefault="00BC1799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Germa</w:t>
            </w:r>
            <w:r w:rsidR="00E51559" w:rsidRPr="00137121">
              <w:rPr>
                <w:rFonts w:eastAsia="Calibri"/>
              </w:rPr>
              <w:t xml:space="preserve"> h, </w:t>
            </w:r>
            <w:r w:rsidR="00D41CC2" w:rsidRPr="00137121">
              <w:rPr>
                <w:rFonts w:eastAsia="Calibri"/>
              </w:rPr>
              <w:t>pika 2, neni 15, ligji nr.</w:t>
            </w:r>
            <w:r w:rsidRPr="00137121">
              <w:rPr>
                <w:rFonts w:eastAsia="Calibri"/>
              </w:rPr>
              <w:t xml:space="preserve"> </w:t>
            </w:r>
            <w:r w:rsidR="00D41CC2" w:rsidRPr="00137121">
              <w:rPr>
                <w:rFonts w:eastAsia="Calibri"/>
              </w:rPr>
              <w:t>9739, datë 21.5.2007</w:t>
            </w:r>
            <w:r w:rsidRPr="00137121">
              <w:rPr>
                <w:rFonts w:eastAsia="Calibri"/>
              </w:rPr>
              <w:t>.</w:t>
            </w:r>
          </w:p>
          <w:p w14:paraId="2F2420D8" w14:textId="77777777" w:rsidR="00315069" w:rsidRPr="00137121" w:rsidRDefault="0031506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C6ED" w14:textId="5F318C37" w:rsidR="00315069" w:rsidRPr="00137121" w:rsidRDefault="00E51559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kryen Qendra Kombëtare e Gjakut kontrollin e metodave diagnostike të përdorura për vlerësimin e cilësisë, sigurisë, efikasitetit dhe përdorueshmërisë së procedurave të zbatuara në këtë fushë?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3E60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BF45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7E1A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58297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767ABC8E" w14:textId="77777777" w:rsidTr="008560E4">
        <w:trPr>
          <w:trHeight w:val="12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3420" w14:textId="77777777" w:rsidR="00315069" w:rsidRPr="00137121" w:rsidRDefault="00387464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96BB" w14:textId="5A4BC7E8" w:rsidR="00513D81" w:rsidRPr="00137121" w:rsidRDefault="00BC1799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Germa</w:t>
            </w:r>
            <w:r w:rsidR="00513D81" w:rsidRPr="00137121">
              <w:rPr>
                <w:rFonts w:eastAsia="Calibri"/>
              </w:rPr>
              <w:t xml:space="preserve"> i, </w:t>
            </w:r>
            <w:r w:rsidR="00D41CC2" w:rsidRPr="00137121">
              <w:rPr>
                <w:rFonts w:eastAsia="Calibri"/>
              </w:rPr>
              <w:t>pika 2, neni 15, ligji nr.</w:t>
            </w:r>
            <w:r w:rsidRPr="00137121">
              <w:rPr>
                <w:rFonts w:eastAsia="Calibri"/>
              </w:rPr>
              <w:t xml:space="preserve"> </w:t>
            </w:r>
            <w:r w:rsidR="00D41CC2" w:rsidRPr="00137121">
              <w:rPr>
                <w:rFonts w:eastAsia="Calibri"/>
              </w:rPr>
              <w:t>9739, datë 21.5.2007</w:t>
            </w:r>
            <w:r w:rsidRPr="00137121">
              <w:rPr>
                <w:rFonts w:eastAsia="Calibri"/>
              </w:rPr>
              <w:t>.</w:t>
            </w:r>
          </w:p>
          <w:p w14:paraId="14E83504" w14:textId="77777777" w:rsidR="00315069" w:rsidRPr="00137121" w:rsidRDefault="0031506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8CF5" w14:textId="480BBEF9" w:rsidR="00315069" w:rsidRPr="00137121" w:rsidRDefault="00513D81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A siguron Qendra Kombëtare e Gjakut kujdesin për regjistrin kombëtar të gjakut, për sa u përket aspekteve tekniko-organizative të tij?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56D0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5229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DE9D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0036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2DCC5B6D" w14:textId="77777777" w:rsidTr="008560E4">
        <w:trPr>
          <w:trHeight w:val="18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827A" w14:textId="77777777" w:rsidR="00315069" w:rsidRPr="00137121" w:rsidRDefault="00387464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7BED" w14:textId="6D480290" w:rsidR="00513D81" w:rsidRPr="00137121" w:rsidRDefault="00BC1799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Germa</w:t>
            </w:r>
            <w:r w:rsidR="00513D81" w:rsidRPr="00137121">
              <w:rPr>
                <w:rFonts w:eastAsia="Calibri"/>
              </w:rPr>
              <w:t xml:space="preserve"> j, </w:t>
            </w:r>
            <w:r w:rsidR="00D41CC2" w:rsidRPr="00137121">
              <w:rPr>
                <w:rFonts w:eastAsia="Calibri"/>
              </w:rPr>
              <w:t>pika 2, neni 15, ligj</w:t>
            </w:r>
            <w:r w:rsidR="006F53C0" w:rsidRPr="00137121">
              <w:rPr>
                <w:rFonts w:eastAsia="Calibri"/>
              </w:rPr>
              <w:t>i</w:t>
            </w:r>
            <w:r w:rsidR="00D41CC2" w:rsidRPr="00137121">
              <w:rPr>
                <w:rFonts w:eastAsia="Calibri"/>
              </w:rPr>
              <w:t xml:space="preserve"> nr.</w:t>
            </w:r>
            <w:r w:rsidR="00AD219C" w:rsidRPr="00137121">
              <w:rPr>
                <w:rFonts w:eastAsia="Calibri"/>
              </w:rPr>
              <w:t xml:space="preserve"> </w:t>
            </w:r>
            <w:r w:rsidR="00D41CC2" w:rsidRPr="00137121">
              <w:rPr>
                <w:rFonts w:eastAsia="Calibri"/>
              </w:rPr>
              <w:t>9739, datë 21.5.2007</w:t>
            </w:r>
            <w:r w:rsidR="00AD219C" w:rsidRPr="00137121">
              <w:rPr>
                <w:rFonts w:eastAsia="Calibri"/>
              </w:rPr>
              <w:t>.</w:t>
            </w:r>
          </w:p>
          <w:p w14:paraId="1A312BBC" w14:textId="77777777" w:rsidR="00315069" w:rsidRPr="00137121" w:rsidRDefault="0031506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8FDB" w14:textId="77777777" w:rsidR="00315069" w:rsidRPr="00137121" w:rsidRDefault="00513D81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siguron Qendra Kombëtare e Gjakut mbështetjen e organizimit të kontrollit të jashtëm të cilësisë në fushën e transfuzionit?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A61D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938E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9383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FC22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440AF940" w14:textId="77777777" w:rsidTr="008560E4">
        <w:trPr>
          <w:trHeight w:val="20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2B7C" w14:textId="77777777" w:rsidR="00315069" w:rsidRPr="00137121" w:rsidRDefault="005C1C9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lastRenderedPageBreak/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E115" w14:textId="58D3FE5A" w:rsidR="00513D81" w:rsidRPr="00137121" w:rsidRDefault="00513D81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Pika 1, </w:t>
            </w:r>
            <w:r w:rsidR="00D41CC2" w:rsidRPr="00137121">
              <w:rPr>
                <w:rFonts w:eastAsia="Calibri"/>
              </w:rPr>
              <w:t>neni 20,  ligji nr.</w:t>
            </w:r>
            <w:r w:rsidR="00AD219C" w:rsidRPr="00137121">
              <w:rPr>
                <w:rFonts w:eastAsia="Calibri"/>
              </w:rPr>
              <w:t xml:space="preserve"> </w:t>
            </w:r>
            <w:r w:rsidR="00D41CC2" w:rsidRPr="00137121">
              <w:rPr>
                <w:rFonts w:eastAsia="Calibri"/>
              </w:rPr>
              <w:t>9739, datë 21.5.2007</w:t>
            </w:r>
            <w:r w:rsidR="00AD219C" w:rsidRPr="00137121">
              <w:rPr>
                <w:rFonts w:eastAsia="Calibri"/>
              </w:rPr>
              <w:t>.</w:t>
            </w:r>
          </w:p>
          <w:p w14:paraId="51D39C79" w14:textId="77777777" w:rsidR="00315069" w:rsidRPr="00137121" w:rsidRDefault="0031506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B07D" w14:textId="7E97443F" w:rsidR="00315069" w:rsidRPr="00137121" w:rsidRDefault="00513D81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A është marrë miratim nga Ministri i Shëndetësisë  në rastet e importimit dhe eksportimit të gjakut ose i produkteve të tij për përdorim terapeutik, profilaktik e </w:t>
            </w:r>
            <w:proofErr w:type="spellStart"/>
            <w:r w:rsidRPr="00137121">
              <w:rPr>
                <w:rFonts w:eastAsia="Calibri"/>
              </w:rPr>
              <w:t>diagnostik</w:t>
            </w:r>
            <w:proofErr w:type="spellEnd"/>
            <w:r w:rsidRPr="00137121">
              <w:rPr>
                <w:rFonts w:eastAsia="Calibri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8B3E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AF93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8388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A5D0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34D23416" w14:textId="77777777" w:rsidTr="008560E4">
        <w:trPr>
          <w:trHeight w:val="14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DA2C" w14:textId="77777777" w:rsidR="00315069" w:rsidRPr="00137121" w:rsidRDefault="007B6F03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FCAF" w14:textId="2C23E871" w:rsidR="008560E4" w:rsidRPr="00137121" w:rsidRDefault="00183390" w:rsidP="00183390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8560E4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8560E4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 21.5.2007</w:t>
            </w:r>
            <w:r w:rsidR="008560E4" w:rsidRPr="00137121">
              <w:rPr>
                <w:rFonts w:eastAsia="Calibri"/>
              </w:rPr>
              <w:t>;</w:t>
            </w:r>
          </w:p>
          <w:p w14:paraId="541FFCD0" w14:textId="77777777" w:rsidR="008560E4" w:rsidRPr="00137121" w:rsidRDefault="008560E4" w:rsidP="00183390">
            <w:pPr>
              <w:rPr>
                <w:rFonts w:eastAsia="Calibri"/>
              </w:rPr>
            </w:pPr>
          </w:p>
          <w:p w14:paraId="3AADC1AE" w14:textId="2ACEEF74" w:rsidR="00315069" w:rsidRPr="00137121" w:rsidRDefault="00183390" w:rsidP="0026466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Pika 2, </w:t>
            </w:r>
            <w:r w:rsidR="008560E4" w:rsidRPr="00137121">
              <w:rPr>
                <w:rFonts w:eastAsia="Calibri"/>
              </w:rPr>
              <w:t>n</w:t>
            </w:r>
            <w:r w:rsidRPr="00137121">
              <w:rPr>
                <w:rFonts w:eastAsia="Calibri"/>
              </w:rPr>
              <w:t>eni 2,</w:t>
            </w:r>
            <w:r w:rsidR="008560E4" w:rsidRPr="00137121">
              <w:rPr>
                <w:rFonts w:eastAsia="Calibri"/>
              </w:rPr>
              <w:t xml:space="preserve"> </w:t>
            </w:r>
            <w:r w:rsidR="00D26B4A" w:rsidRPr="00137121">
              <w:rPr>
                <w:rFonts w:eastAsia="Calibri"/>
              </w:rPr>
              <w:t>r</w:t>
            </w:r>
            <w:r w:rsidRPr="00137121">
              <w:rPr>
                <w:rFonts w:eastAsia="Calibri"/>
              </w:rPr>
              <w:t>regullore</w:t>
            </w:r>
            <w:r w:rsidR="008560E4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8560E4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 w:rsidR="00264665" w:rsidRPr="00137121">
              <w:rPr>
                <w:rFonts w:eastAsia="Calibri"/>
              </w:rPr>
              <w:t xml:space="preserve">”, </w:t>
            </w:r>
            <w:r w:rsidRPr="00137121">
              <w:rPr>
                <w:rFonts w:eastAsia="Calibri"/>
              </w:rPr>
              <w:t>2015</w:t>
            </w:r>
            <w:r w:rsidR="008560E4" w:rsidRPr="00137121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0EB2" w14:textId="77777777" w:rsidR="00E70476" w:rsidRPr="00137121" w:rsidRDefault="00E70476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Forma e organizimit të shërbimit të transfuzionit të gjakut në spitalet jo publike dhe publike është Shërbim 24 orë?</w:t>
            </w:r>
          </w:p>
          <w:p w14:paraId="18FC9E61" w14:textId="77777777" w:rsidR="00315069" w:rsidRPr="00137121" w:rsidRDefault="0031506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AF4E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026E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E731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033E" w14:textId="77777777" w:rsidR="00315069" w:rsidRPr="00137121" w:rsidRDefault="00315069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72A15994" w14:textId="77777777" w:rsidTr="008560E4">
        <w:trPr>
          <w:trHeight w:val="12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00FC" w14:textId="77777777" w:rsidR="00C72490" w:rsidRPr="00137121" w:rsidRDefault="007B6F03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FA5C" w14:textId="5FC4FB46" w:rsidR="00F729B5" w:rsidRPr="00137121" w:rsidRDefault="00183390" w:rsidP="00183390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F729B5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F729B5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 21.5.2007</w:t>
            </w:r>
            <w:r w:rsidR="00F729B5" w:rsidRPr="00137121">
              <w:rPr>
                <w:rFonts w:eastAsia="Calibri"/>
              </w:rPr>
              <w:t xml:space="preserve">; </w:t>
            </w:r>
          </w:p>
          <w:p w14:paraId="3741E8E9" w14:textId="77777777" w:rsidR="00F729B5" w:rsidRPr="00137121" w:rsidRDefault="00F729B5" w:rsidP="00183390">
            <w:pPr>
              <w:rPr>
                <w:rFonts w:eastAsia="Calibri"/>
              </w:rPr>
            </w:pPr>
          </w:p>
          <w:p w14:paraId="52F6DCD5" w14:textId="006FE388" w:rsidR="00C72490" w:rsidRPr="00137121" w:rsidRDefault="00183390" w:rsidP="0026466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Pika 2, </w:t>
            </w:r>
            <w:r w:rsidR="00483F6D" w:rsidRPr="00137121">
              <w:rPr>
                <w:rFonts w:eastAsia="Calibri"/>
              </w:rPr>
              <w:t>n</w:t>
            </w:r>
            <w:r w:rsidRPr="00137121">
              <w:rPr>
                <w:rFonts w:eastAsia="Calibri"/>
              </w:rPr>
              <w:t>eni 2,</w:t>
            </w:r>
            <w:r w:rsidR="00483F6D" w:rsidRPr="00137121">
              <w:rPr>
                <w:rFonts w:eastAsia="Calibri"/>
              </w:rPr>
              <w:t xml:space="preserve"> </w:t>
            </w:r>
            <w:r w:rsidR="00D26B4A" w:rsidRPr="00137121">
              <w:rPr>
                <w:rFonts w:eastAsia="Calibri"/>
              </w:rPr>
              <w:t>r</w:t>
            </w:r>
            <w:r w:rsidRPr="00137121">
              <w:rPr>
                <w:rFonts w:eastAsia="Calibri"/>
              </w:rPr>
              <w:t>regullore</w:t>
            </w:r>
            <w:r w:rsidR="00483F6D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8560E4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 w:rsidR="00264665" w:rsidRPr="00137121">
              <w:rPr>
                <w:rFonts w:eastAsia="Calibri"/>
              </w:rPr>
              <w:t xml:space="preserve">”, </w:t>
            </w:r>
            <w:r w:rsidRPr="00137121">
              <w:rPr>
                <w:rFonts w:eastAsia="Calibri"/>
              </w:rPr>
              <w:t>2015</w:t>
            </w:r>
            <w:r w:rsidR="00483F6D" w:rsidRPr="00137121">
              <w:rPr>
                <w:rFonts w:eastAsia="Calibri"/>
              </w:rPr>
              <w:t>.</w:t>
            </w:r>
            <w:r w:rsidR="00D41CC2" w:rsidRPr="00137121">
              <w:rPr>
                <w:rFonts w:eastAsia="Calibri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C30D" w14:textId="77777777" w:rsidR="00C72490" w:rsidRPr="00137121" w:rsidRDefault="00D41CC2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Forma e organizimit të shërbimit të transfuzionit të gjakut në spitalet jo publike dhe publike është Shërbim 8 orë?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A43D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7BD2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01F4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BF3D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3867EB46" w14:textId="77777777" w:rsidTr="008560E4">
        <w:trPr>
          <w:trHeight w:val="11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7B7A" w14:textId="77777777" w:rsidR="00C72490" w:rsidRPr="00137121" w:rsidRDefault="007B6F03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A7BC" w14:textId="5F787C12" w:rsidR="00483F6D" w:rsidRPr="00137121" w:rsidRDefault="00183390" w:rsidP="00183390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D26B4A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D26B4A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 21.5.2007</w:t>
            </w:r>
            <w:r w:rsidR="00483F6D" w:rsidRPr="00137121">
              <w:rPr>
                <w:rFonts w:eastAsia="Calibri"/>
              </w:rPr>
              <w:t xml:space="preserve">; </w:t>
            </w:r>
          </w:p>
          <w:p w14:paraId="3251E102" w14:textId="77777777" w:rsidR="00483F6D" w:rsidRPr="00137121" w:rsidRDefault="00483F6D" w:rsidP="00183390">
            <w:pPr>
              <w:rPr>
                <w:rFonts w:eastAsia="Calibri"/>
              </w:rPr>
            </w:pPr>
          </w:p>
          <w:p w14:paraId="71BF3278" w14:textId="2956897D" w:rsidR="00C72490" w:rsidRPr="00137121" w:rsidRDefault="0018339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Pika 1, </w:t>
            </w:r>
            <w:r w:rsidR="00483F6D" w:rsidRPr="00137121">
              <w:rPr>
                <w:rFonts w:eastAsia="Calibri"/>
              </w:rPr>
              <w:t>n</w:t>
            </w:r>
            <w:r w:rsidRPr="00137121">
              <w:rPr>
                <w:rFonts w:eastAsia="Calibri"/>
              </w:rPr>
              <w:t>eni 3,</w:t>
            </w:r>
            <w:r w:rsidR="00483F6D" w:rsidRPr="00137121">
              <w:rPr>
                <w:rFonts w:eastAsia="Calibri"/>
              </w:rPr>
              <w:t xml:space="preserve">  </w:t>
            </w:r>
            <w:r w:rsidR="00D26B4A" w:rsidRPr="00137121">
              <w:rPr>
                <w:rFonts w:eastAsia="Calibri"/>
              </w:rPr>
              <w:t>r</w:t>
            </w:r>
            <w:r w:rsidRPr="00137121">
              <w:rPr>
                <w:rFonts w:eastAsia="Calibri"/>
              </w:rPr>
              <w:t>regullore</w:t>
            </w:r>
            <w:r w:rsidR="00483F6D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8560E4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</w:t>
            </w:r>
            <w:r w:rsidRPr="00137121">
              <w:rPr>
                <w:rFonts w:eastAsia="Calibri"/>
              </w:rPr>
              <w:lastRenderedPageBreak/>
              <w:t>përdorimit të gjakut dhe komponentëve të tij në spitalet e Republikës së Shqipërisë”</w:t>
            </w:r>
            <w:r w:rsidR="00264665" w:rsidRPr="00137121">
              <w:rPr>
                <w:rFonts w:eastAsia="Calibri"/>
              </w:rPr>
              <w:t xml:space="preserve">, </w:t>
            </w:r>
            <w:r w:rsidRPr="00137121">
              <w:rPr>
                <w:rFonts w:eastAsia="Calibri"/>
              </w:rPr>
              <w:t>2015</w:t>
            </w:r>
            <w:r w:rsidR="00483F6D" w:rsidRPr="00137121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8600" w14:textId="132171F4" w:rsidR="00C72490" w:rsidRPr="00137121" w:rsidRDefault="00E70476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lastRenderedPageBreak/>
              <w:t>A bëhet përcaktimi i nevojës për transfuzion  nga mjeku kurues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8776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B56D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DE4E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29A8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1C48D2AA" w14:textId="77777777" w:rsidTr="008560E4">
        <w:trPr>
          <w:trHeight w:val="3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9CB9" w14:textId="77777777" w:rsidR="00C72490" w:rsidRPr="00137121" w:rsidRDefault="007B6F03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1DC1" w14:textId="4E420B2D" w:rsidR="00483F6D" w:rsidRPr="00137121" w:rsidRDefault="00183390" w:rsidP="00183390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D26B4A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D26B4A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 21.5.2007,</w:t>
            </w:r>
          </w:p>
          <w:p w14:paraId="52F712C1" w14:textId="77777777" w:rsidR="00483F6D" w:rsidRPr="00137121" w:rsidRDefault="00483F6D" w:rsidP="00183390">
            <w:pPr>
              <w:rPr>
                <w:rFonts w:eastAsia="Calibri"/>
              </w:rPr>
            </w:pPr>
          </w:p>
          <w:p w14:paraId="502C52BB" w14:textId="4F8CB048" w:rsidR="00183390" w:rsidRPr="00137121" w:rsidRDefault="00183390" w:rsidP="00264665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Pika 1, </w:t>
            </w:r>
            <w:r w:rsidR="00D26B4A" w:rsidRPr="00137121">
              <w:rPr>
                <w:rFonts w:eastAsia="Calibri"/>
              </w:rPr>
              <w:t>n</w:t>
            </w:r>
            <w:r w:rsidRPr="00137121">
              <w:rPr>
                <w:rFonts w:eastAsia="Calibri"/>
              </w:rPr>
              <w:t>eni 3,</w:t>
            </w:r>
            <w:r w:rsidR="00D26B4A" w:rsidRPr="00137121">
              <w:rPr>
                <w:rFonts w:eastAsia="Calibri"/>
              </w:rPr>
              <w:t xml:space="preserve"> rregullore </w:t>
            </w:r>
            <w:r w:rsidRPr="00137121">
              <w:rPr>
                <w:rFonts w:eastAsia="Calibri"/>
              </w:rPr>
              <w:t xml:space="preserve">“Për </w:t>
            </w:r>
            <w:r w:rsidR="00D26B4A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 w:rsidR="00264665" w:rsidRPr="00137121">
              <w:rPr>
                <w:rFonts w:eastAsia="Calibri"/>
              </w:rPr>
              <w:t xml:space="preserve">”, </w:t>
            </w:r>
            <w:r w:rsidRPr="00137121">
              <w:rPr>
                <w:rFonts w:eastAsia="Calibri"/>
              </w:rPr>
              <w:t>2015</w:t>
            </w:r>
            <w:r w:rsidR="00D26B4A" w:rsidRPr="00137121">
              <w:rPr>
                <w:rFonts w:eastAsia="Calibri"/>
              </w:rPr>
              <w:t>.</w:t>
            </w:r>
          </w:p>
          <w:p w14:paraId="1428FF35" w14:textId="77777777" w:rsidR="00C72490" w:rsidRPr="00137121" w:rsidRDefault="00C7249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3FCB" w14:textId="77777777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ka marrë parasysh mjeku kurues përpara se të bëjë kërkesën për gjak ose komponentë të tij sa më poshtë:</w:t>
            </w:r>
          </w:p>
          <w:p w14:paraId="5A42F050" w14:textId="5B5CD91E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  <w:b/>
                <w:bCs/>
              </w:rPr>
              <w:t>a</w:t>
            </w:r>
            <w:r w:rsidRPr="00137121">
              <w:rPr>
                <w:rFonts w:eastAsia="Calibri"/>
              </w:rPr>
              <w:t>.</w:t>
            </w:r>
            <w:r w:rsidR="00EC7808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Të përdorë të gjitha mundësitë për trajtim alternativ (pa transfuzion) përpara se të vendos për terapinë </w:t>
            </w:r>
            <w:proofErr w:type="spellStart"/>
            <w:r w:rsidRPr="00137121">
              <w:rPr>
                <w:rFonts w:eastAsia="Calibri"/>
              </w:rPr>
              <w:t>transfuzive</w:t>
            </w:r>
            <w:proofErr w:type="spellEnd"/>
            <w:r w:rsidRPr="00137121">
              <w:rPr>
                <w:rFonts w:eastAsia="Calibri"/>
              </w:rPr>
              <w:t>.</w:t>
            </w:r>
          </w:p>
          <w:p w14:paraId="550A1549" w14:textId="140246FE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  <w:b/>
                <w:bCs/>
              </w:rPr>
              <w:t>b.</w:t>
            </w:r>
            <w:r w:rsidR="00EC7808" w:rsidRPr="00137121">
              <w:rPr>
                <w:rFonts w:eastAsia="Calibri"/>
                <w:b/>
                <w:bCs/>
              </w:rPr>
              <w:t xml:space="preserve"> </w:t>
            </w:r>
            <w:r w:rsidRPr="00137121">
              <w:rPr>
                <w:rFonts w:eastAsia="Calibri"/>
              </w:rPr>
              <w:t xml:space="preserve">Të siguroj përdorimin e transfuzionit </w:t>
            </w:r>
            <w:proofErr w:type="spellStart"/>
            <w:r w:rsidRPr="00137121">
              <w:rPr>
                <w:rFonts w:eastAsia="Calibri"/>
              </w:rPr>
              <w:t>autolog</w:t>
            </w:r>
            <w:proofErr w:type="spellEnd"/>
            <w:r w:rsidRPr="00137121">
              <w:rPr>
                <w:rFonts w:eastAsia="Calibri"/>
              </w:rPr>
              <w:t xml:space="preserve"> për të sëmur të përshtatshëm që do t’i nënshtrohen ndërhyrjeve të planifikuara.</w:t>
            </w:r>
          </w:p>
          <w:p w14:paraId="7EDF84C1" w14:textId="637BDD6B" w:rsidR="00C72490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  <w:b/>
                <w:bCs/>
              </w:rPr>
              <w:t>c</w:t>
            </w:r>
            <w:r w:rsidRPr="00137121">
              <w:rPr>
                <w:rFonts w:eastAsia="Calibri"/>
              </w:rPr>
              <w:t>.</w:t>
            </w:r>
            <w:r w:rsidR="00EC7808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Të siguroj përdorimin e </w:t>
            </w:r>
            <w:r w:rsidR="00EC7808" w:rsidRPr="00137121">
              <w:rPr>
                <w:rFonts w:eastAsia="Calibri"/>
              </w:rPr>
              <w:t>zëvendësimeve</w:t>
            </w:r>
            <w:r w:rsidRPr="00137121">
              <w:rPr>
                <w:rFonts w:eastAsia="Calibri"/>
              </w:rPr>
              <w:t xml:space="preserve"> familjare të gjakut në të gjitha rastet e planifikuara dhe në urgjencat nëse është e mundur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EE40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FD1E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4902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94CB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0F26A7D2" w14:textId="77777777" w:rsidTr="008560E4">
        <w:trPr>
          <w:trHeight w:val="26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8FF6" w14:textId="77777777" w:rsidR="00C72490" w:rsidRPr="00137121" w:rsidRDefault="007B6F03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1771" w14:textId="177899C9" w:rsidR="00483F6D" w:rsidRPr="00137121" w:rsidRDefault="00183390" w:rsidP="00183390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483F6D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483F6D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 21.5.2007</w:t>
            </w:r>
            <w:r w:rsidR="00483F6D" w:rsidRPr="00137121">
              <w:rPr>
                <w:rFonts w:eastAsia="Calibri"/>
              </w:rPr>
              <w:t>;</w:t>
            </w:r>
          </w:p>
          <w:p w14:paraId="15B25889" w14:textId="77777777" w:rsidR="00483F6D" w:rsidRPr="00137121" w:rsidRDefault="00483F6D" w:rsidP="00183390">
            <w:pPr>
              <w:rPr>
                <w:rFonts w:eastAsia="Calibri"/>
              </w:rPr>
            </w:pPr>
          </w:p>
          <w:p w14:paraId="2E07D2B0" w14:textId="24BADC4A" w:rsidR="00C72490" w:rsidRPr="00137121" w:rsidRDefault="00183390" w:rsidP="0026466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Neni 4,</w:t>
            </w:r>
            <w:r w:rsidR="00483F6D" w:rsidRPr="00137121">
              <w:rPr>
                <w:rFonts w:eastAsia="Calibri"/>
              </w:rPr>
              <w:t xml:space="preserve"> </w:t>
            </w:r>
            <w:r w:rsidR="00D26B4A" w:rsidRPr="00137121">
              <w:rPr>
                <w:rFonts w:eastAsia="Calibri"/>
              </w:rPr>
              <w:t>rregullore</w:t>
            </w:r>
            <w:r w:rsidR="00483F6D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483F6D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 w:rsidR="00264665" w:rsidRPr="00137121">
              <w:rPr>
                <w:rFonts w:eastAsia="Calibri"/>
              </w:rPr>
              <w:t xml:space="preserve">”, </w:t>
            </w:r>
            <w:r w:rsidRPr="00137121">
              <w:rPr>
                <w:rFonts w:eastAsia="Calibri"/>
              </w:rPr>
              <w:t>2015</w:t>
            </w:r>
            <w:r w:rsidR="00483F6D" w:rsidRPr="00137121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6A99" w14:textId="6DF40A04" w:rsidR="00C72490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A bëhet </w:t>
            </w:r>
            <w:r w:rsidR="00D26B4A" w:rsidRPr="00137121">
              <w:rPr>
                <w:rFonts w:eastAsia="Calibri"/>
              </w:rPr>
              <w:t>fl</w:t>
            </w:r>
            <w:r w:rsidRPr="00137121">
              <w:rPr>
                <w:rFonts w:eastAsia="Calibri"/>
              </w:rPr>
              <w:t>etë–kërkesa</w:t>
            </w:r>
            <w:r w:rsidR="00EC7808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sipas </w:t>
            </w:r>
            <w:r w:rsidR="00EC7808" w:rsidRPr="00137121">
              <w:rPr>
                <w:rFonts w:eastAsia="Calibri"/>
              </w:rPr>
              <w:t>dokumenteve</w:t>
            </w:r>
            <w:r w:rsidRPr="00137121">
              <w:rPr>
                <w:rFonts w:eastAsia="Calibri"/>
              </w:rPr>
              <w:t xml:space="preserve"> </w:t>
            </w:r>
            <w:r w:rsidR="00EC7808" w:rsidRPr="00137121">
              <w:rPr>
                <w:rFonts w:eastAsia="Calibri"/>
              </w:rPr>
              <w:t>standarde</w:t>
            </w:r>
            <w:r w:rsidRPr="00137121">
              <w:rPr>
                <w:rFonts w:eastAsia="Calibri"/>
              </w:rPr>
              <w:t xml:space="preserve"> te përcaktuara në këtë Rregullore: A- “Formular standard analizash” për përcaktimin e grupit të gjakut apo edhe testimet e tjera dhe B-“ Formular kërkesë për komponentët e gjakut”?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666B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F401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C21A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1D1D" w14:textId="77777777" w:rsidR="00C72490" w:rsidRPr="00137121" w:rsidRDefault="00C72490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438D7FB9" w14:textId="77777777" w:rsidTr="008560E4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E54D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0C97" w14:textId="6923B547" w:rsidR="00483F6D" w:rsidRPr="00137121" w:rsidRDefault="00183390" w:rsidP="00183390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D26B4A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D26B4A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 21.5.2007</w:t>
            </w:r>
            <w:r w:rsidR="00D26B4A" w:rsidRPr="00137121">
              <w:rPr>
                <w:rFonts w:eastAsia="Calibri"/>
              </w:rPr>
              <w:t>;</w:t>
            </w:r>
          </w:p>
          <w:p w14:paraId="71F77FA4" w14:textId="77777777" w:rsidR="00483F6D" w:rsidRPr="00137121" w:rsidRDefault="00483F6D" w:rsidP="00183390">
            <w:pPr>
              <w:rPr>
                <w:rFonts w:eastAsia="Calibri"/>
              </w:rPr>
            </w:pPr>
          </w:p>
          <w:p w14:paraId="40CFB673" w14:textId="78C2A5BA" w:rsidR="004C4ED5" w:rsidRPr="00137121" w:rsidRDefault="00183390" w:rsidP="0026466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lastRenderedPageBreak/>
              <w:t xml:space="preserve">Pika </w:t>
            </w:r>
            <w:r w:rsidRPr="00137121">
              <w:rPr>
                <w:rFonts w:eastAsia="Calibri"/>
              </w:rPr>
              <w:t>2</w:t>
            </w:r>
            <w:r w:rsidRPr="00137121">
              <w:rPr>
                <w:rFonts w:eastAsia="Calibri"/>
              </w:rPr>
              <w:t xml:space="preserve">, </w:t>
            </w:r>
            <w:r w:rsidR="00D26B4A" w:rsidRPr="00137121">
              <w:rPr>
                <w:rFonts w:eastAsia="Calibri"/>
              </w:rPr>
              <w:t>n</w:t>
            </w:r>
            <w:r w:rsidRPr="00137121">
              <w:rPr>
                <w:rFonts w:eastAsia="Calibri"/>
              </w:rPr>
              <w:t xml:space="preserve">eni </w:t>
            </w:r>
            <w:r w:rsidRPr="00137121">
              <w:rPr>
                <w:rFonts w:eastAsia="Calibri"/>
              </w:rPr>
              <w:t>5</w:t>
            </w:r>
            <w:r w:rsidRPr="00137121">
              <w:rPr>
                <w:rFonts w:eastAsia="Calibri"/>
              </w:rPr>
              <w:t>,</w:t>
            </w:r>
            <w:r w:rsidR="00D26B4A" w:rsidRPr="00137121">
              <w:rPr>
                <w:rFonts w:eastAsia="Calibri"/>
              </w:rPr>
              <w:t xml:space="preserve"> r</w:t>
            </w:r>
            <w:r w:rsidRPr="00137121">
              <w:rPr>
                <w:rFonts w:eastAsia="Calibri"/>
              </w:rPr>
              <w:t>regullore</w:t>
            </w:r>
            <w:r w:rsidR="00D26B4A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D26B4A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 w:rsidR="00264665" w:rsidRPr="00137121">
              <w:rPr>
                <w:rFonts w:eastAsia="Calibri"/>
              </w:rPr>
              <w:t xml:space="preserve">”, </w:t>
            </w:r>
            <w:r w:rsidRPr="00137121">
              <w:rPr>
                <w:rFonts w:eastAsia="Calibri"/>
              </w:rPr>
              <w:t>2015</w:t>
            </w:r>
            <w:r w:rsidR="00D26B4A" w:rsidRPr="00137121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8A3A" w14:textId="2E226ACF" w:rsidR="004C4ED5" w:rsidRPr="00137121" w:rsidRDefault="00D41CC2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lastRenderedPageBreak/>
              <w:t>A  plotëson</w:t>
            </w:r>
            <w:r w:rsidR="00562C63" w:rsidRPr="00137121">
              <w:rPr>
                <w:rFonts w:eastAsia="Calibri"/>
              </w:rPr>
              <w:t xml:space="preserve"> m</w:t>
            </w:r>
            <w:r w:rsidRPr="00137121">
              <w:rPr>
                <w:rFonts w:eastAsia="Calibri"/>
              </w:rPr>
              <w:t>jeku kurues  me saktësi fletë–kërkesën, e cila duhet të jetë e firmosur dhe e vulosur prej tij?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9348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248B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DE36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7ECF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01D21BCD" w14:textId="77777777" w:rsidTr="008560E4">
        <w:trPr>
          <w:trHeight w:val="9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C2B6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08A9" w14:textId="5E5CC7EF" w:rsidR="00D26B4A" w:rsidRPr="00137121" w:rsidRDefault="00183390" w:rsidP="00183390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D26B4A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D26B4A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 21.5.2007</w:t>
            </w:r>
            <w:r w:rsidR="00D26B4A" w:rsidRPr="00137121">
              <w:rPr>
                <w:rFonts w:eastAsia="Calibri"/>
              </w:rPr>
              <w:t>;</w:t>
            </w:r>
          </w:p>
          <w:p w14:paraId="4D478861" w14:textId="77777777" w:rsidR="00D26B4A" w:rsidRPr="00137121" w:rsidRDefault="00D26B4A" w:rsidP="00183390">
            <w:pPr>
              <w:rPr>
                <w:rFonts w:eastAsia="Calibri"/>
              </w:rPr>
            </w:pPr>
          </w:p>
          <w:p w14:paraId="4C8EEFDB" w14:textId="5CA7FE16" w:rsidR="004C4ED5" w:rsidRPr="00137121" w:rsidRDefault="00183390" w:rsidP="0026466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Pika 3, </w:t>
            </w:r>
            <w:r w:rsidR="00D26B4A" w:rsidRPr="00137121">
              <w:rPr>
                <w:rFonts w:eastAsia="Calibri"/>
              </w:rPr>
              <w:t>n</w:t>
            </w:r>
            <w:r w:rsidRPr="00137121">
              <w:rPr>
                <w:rFonts w:eastAsia="Calibri"/>
              </w:rPr>
              <w:t>eni 6,</w:t>
            </w:r>
            <w:r w:rsidR="00D26B4A" w:rsidRPr="00137121">
              <w:rPr>
                <w:rFonts w:eastAsia="Calibri"/>
              </w:rPr>
              <w:t xml:space="preserve"> r</w:t>
            </w:r>
            <w:r w:rsidRPr="00137121">
              <w:rPr>
                <w:rFonts w:eastAsia="Calibri"/>
              </w:rPr>
              <w:t>regullore</w:t>
            </w:r>
            <w:r w:rsidR="00D26B4A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D26B4A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 w:rsidR="00264665" w:rsidRPr="00137121">
              <w:rPr>
                <w:rFonts w:eastAsia="Calibri"/>
              </w:rPr>
              <w:t xml:space="preserve">”, </w:t>
            </w:r>
            <w:r w:rsidRPr="00137121">
              <w:rPr>
                <w:rFonts w:eastAsia="Calibri"/>
              </w:rPr>
              <w:t>2015</w:t>
            </w:r>
            <w:r w:rsidR="00D26B4A" w:rsidRPr="00137121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794E" w14:textId="62C24CB9" w:rsidR="004C4ED5" w:rsidRPr="00137121" w:rsidRDefault="00D41CC2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kontrollon personeli i bankës së gjakut në spitalin publik në çdo rast  nëse të dhënat e fletë–kërkesës përputhen me ato të mostrës së gjakut të pacientit?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6986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F866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15CF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54E1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26AB885E" w14:textId="77777777" w:rsidTr="008560E4">
        <w:trPr>
          <w:trHeight w:val="14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35B3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29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DF67" w14:textId="33CB7965" w:rsidR="00C75042" w:rsidRPr="00137121" w:rsidRDefault="00183390" w:rsidP="00183390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C75042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C75042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 21.5.2007</w:t>
            </w:r>
            <w:r w:rsidR="00C75042" w:rsidRPr="00137121">
              <w:rPr>
                <w:rFonts w:eastAsia="Calibri"/>
              </w:rPr>
              <w:t>;</w:t>
            </w:r>
          </w:p>
          <w:p w14:paraId="3C9F37DC" w14:textId="77777777" w:rsidR="00C75042" w:rsidRPr="00137121" w:rsidRDefault="00C75042" w:rsidP="00183390">
            <w:pPr>
              <w:rPr>
                <w:rFonts w:eastAsia="Calibri"/>
              </w:rPr>
            </w:pPr>
          </w:p>
          <w:p w14:paraId="29A1A452" w14:textId="25B0C6CA" w:rsidR="004C4ED5" w:rsidRPr="00137121" w:rsidRDefault="0018339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Pika 4, </w:t>
            </w:r>
            <w:r w:rsidR="00C75042" w:rsidRPr="00137121">
              <w:rPr>
                <w:rFonts w:eastAsia="Calibri"/>
              </w:rPr>
              <w:t>n</w:t>
            </w:r>
            <w:r w:rsidRPr="00137121">
              <w:rPr>
                <w:rFonts w:eastAsia="Calibri"/>
              </w:rPr>
              <w:t>eni 6,</w:t>
            </w:r>
            <w:r w:rsidR="00C75042" w:rsidRPr="00137121">
              <w:rPr>
                <w:rFonts w:eastAsia="Calibri"/>
              </w:rPr>
              <w:t xml:space="preserve"> r</w:t>
            </w:r>
            <w:r w:rsidRPr="00137121">
              <w:rPr>
                <w:rFonts w:eastAsia="Calibri"/>
              </w:rPr>
              <w:t>regullore</w:t>
            </w:r>
            <w:r w:rsidR="00C75042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C75042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Shqipërisë”</w:t>
            </w:r>
            <w:r w:rsidR="00DA1D2A" w:rsidRPr="00137121">
              <w:rPr>
                <w:rFonts w:eastAsia="Calibri"/>
              </w:rPr>
              <w:t>,</w:t>
            </w:r>
            <w:r w:rsidR="00264665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2015</w:t>
            </w:r>
            <w:r w:rsidR="00C75042" w:rsidRPr="00137121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B694" w14:textId="3E85C399" w:rsidR="004C4ED5" w:rsidRPr="00137121" w:rsidRDefault="00D41CC2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ka të shënuara mostra e gjakut të pacientit nga spitali jo publik mbi tub  përveç të dhënave të përcaktuara edhe grupin e gjakut të përcaktuar  nga laboratori i spitalit jo publik?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2EF9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CCD1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36E8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38FA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4D3B4FBE" w14:textId="77777777" w:rsidTr="008560E4">
        <w:trPr>
          <w:trHeight w:val="31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44CF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lastRenderedPageBreak/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D984" w14:textId="09C705BC" w:rsidR="00C75042" w:rsidRPr="00137121" w:rsidRDefault="00183390" w:rsidP="00183390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C75042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C75042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 21.5.2007</w:t>
            </w:r>
            <w:r w:rsidR="00C75042" w:rsidRPr="00137121">
              <w:rPr>
                <w:rFonts w:eastAsia="Calibri"/>
              </w:rPr>
              <w:t>;</w:t>
            </w:r>
          </w:p>
          <w:p w14:paraId="44AB1316" w14:textId="77777777" w:rsidR="00C75042" w:rsidRPr="00137121" w:rsidRDefault="00C75042" w:rsidP="00183390">
            <w:pPr>
              <w:rPr>
                <w:rFonts w:eastAsia="Calibri"/>
              </w:rPr>
            </w:pPr>
          </w:p>
          <w:p w14:paraId="61D690C9" w14:textId="5265EC3C" w:rsidR="004C4ED5" w:rsidRPr="00137121" w:rsidRDefault="00C75042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G</w:t>
            </w:r>
            <w:r w:rsidR="00183390" w:rsidRPr="00137121">
              <w:rPr>
                <w:rFonts w:eastAsia="Calibri"/>
              </w:rPr>
              <w:t>ermat a,</w:t>
            </w:r>
            <w:r w:rsidRPr="00137121">
              <w:rPr>
                <w:rFonts w:eastAsia="Calibri"/>
              </w:rPr>
              <w:t xml:space="preserve"> </w:t>
            </w:r>
            <w:r w:rsidR="00183390" w:rsidRPr="00137121">
              <w:rPr>
                <w:rFonts w:eastAsia="Calibri"/>
              </w:rPr>
              <w:t>b,</w:t>
            </w:r>
            <w:r w:rsidRPr="00137121">
              <w:rPr>
                <w:rFonts w:eastAsia="Calibri"/>
              </w:rPr>
              <w:t xml:space="preserve"> </w:t>
            </w:r>
            <w:r w:rsidR="00183390" w:rsidRPr="00137121">
              <w:rPr>
                <w:rFonts w:eastAsia="Calibri"/>
              </w:rPr>
              <w:t>c,</w:t>
            </w:r>
            <w:r w:rsidRPr="00137121">
              <w:rPr>
                <w:rFonts w:eastAsia="Calibri"/>
              </w:rPr>
              <w:t xml:space="preserve"> </w:t>
            </w:r>
            <w:r w:rsidR="00183390" w:rsidRPr="00137121">
              <w:rPr>
                <w:rFonts w:eastAsia="Calibri"/>
              </w:rPr>
              <w:t xml:space="preserve">ç, </w:t>
            </w:r>
            <w:r w:rsidRPr="00137121">
              <w:rPr>
                <w:rFonts w:eastAsia="Calibri"/>
              </w:rPr>
              <w:t>p</w:t>
            </w:r>
            <w:r w:rsidR="00183390" w:rsidRPr="00137121">
              <w:rPr>
                <w:rFonts w:eastAsia="Calibri"/>
              </w:rPr>
              <w:t xml:space="preserve">ika 1, </w:t>
            </w:r>
            <w:r w:rsidRPr="00137121">
              <w:rPr>
                <w:rFonts w:eastAsia="Calibri"/>
              </w:rPr>
              <w:t>n</w:t>
            </w:r>
            <w:r w:rsidR="00183390" w:rsidRPr="00137121">
              <w:rPr>
                <w:rFonts w:eastAsia="Calibri"/>
              </w:rPr>
              <w:t>eni</w:t>
            </w:r>
            <w:r w:rsidRPr="00137121">
              <w:rPr>
                <w:rFonts w:eastAsia="Calibri"/>
              </w:rPr>
              <w:t xml:space="preserve"> </w:t>
            </w:r>
            <w:r w:rsidR="00183390" w:rsidRPr="00137121">
              <w:rPr>
                <w:rFonts w:eastAsia="Calibri"/>
              </w:rPr>
              <w:t>8</w:t>
            </w:r>
            <w:r w:rsidR="00183390" w:rsidRPr="00137121">
              <w:rPr>
                <w:rFonts w:eastAsia="Calibri"/>
              </w:rPr>
              <w:t>,</w:t>
            </w:r>
            <w:r w:rsidRPr="00137121">
              <w:rPr>
                <w:rFonts w:eastAsia="Calibri"/>
              </w:rPr>
              <w:t xml:space="preserve"> r</w:t>
            </w:r>
            <w:r w:rsidR="00183390" w:rsidRPr="00137121">
              <w:rPr>
                <w:rFonts w:eastAsia="Calibri"/>
              </w:rPr>
              <w:t>regullore</w:t>
            </w:r>
            <w:r w:rsidRPr="00137121">
              <w:rPr>
                <w:rFonts w:eastAsia="Calibri"/>
              </w:rPr>
              <w:t xml:space="preserve"> </w:t>
            </w:r>
            <w:r w:rsidR="00183390" w:rsidRPr="00137121">
              <w:rPr>
                <w:rFonts w:eastAsia="Calibri"/>
              </w:rPr>
              <w:t xml:space="preserve">“Për </w:t>
            </w:r>
            <w:r w:rsidRPr="00137121">
              <w:rPr>
                <w:rFonts w:eastAsia="Calibri"/>
              </w:rPr>
              <w:t>procedurën</w:t>
            </w:r>
            <w:r w:rsidR="00183390"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 w:rsidR="00DA1D2A" w:rsidRPr="00137121">
              <w:rPr>
                <w:rFonts w:eastAsia="Calibri"/>
              </w:rPr>
              <w:t>”</w:t>
            </w:r>
            <w:r w:rsidR="00DA1D2A" w:rsidRPr="00137121">
              <w:rPr>
                <w:rFonts w:eastAsia="Calibri"/>
              </w:rPr>
              <w:t xml:space="preserve">, </w:t>
            </w:r>
            <w:r w:rsidR="00183390" w:rsidRPr="00137121">
              <w:rPr>
                <w:rFonts w:eastAsia="Calibri"/>
              </w:rPr>
              <w:t>2015</w:t>
            </w:r>
            <w:r w:rsidRPr="00137121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D74F" w14:textId="77777777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regjistrohen  rezultatet e testimeve laboratorike në:</w:t>
            </w:r>
          </w:p>
          <w:p w14:paraId="3DF2E7F0" w14:textId="77777777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-Fletën ditore të punës.</w:t>
            </w:r>
          </w:p>
          <w:p w14:paraId="2AB8ADCB" w14:textId="77777777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-Në regjistrin e “ Përcaktimit të grupeve të gjakut”.</w:t>
            </w:r>
          </w:p>
          <w:p w14:paraId="09F002CA" w14:textId="77777777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-Në kartelën personale të pacientit.</w:t>
            </w:r>
          </w:p>
          <w:p w14:paraId="6C538342" w14:textId="07DC85E6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-Në pjesën përkatëse të flete–kërkesës</w:t>
            </w:r>
            <w:r w:rsidR="009E147F" w:rsidRPr="00137121">
              <w:rPr>
                <w:rFonts w:eastAsia="Calibri"/>
              </w:rPr>
              <w:t xml:space="preserve">, </w:t>
            </w:r>
            <w:r w:rsidRPr="00137121">
              <w:rPr>
                <w:rFonts w:eastAsia="Calibri"/>
              </w:rPr>
              <w:t>e cila më pas vendoset në kartelën klinike  personale të pacientit?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7795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6BAA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3F1C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F3A8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5F80B374" w14:textId="77777777" w:rsidTr="00264665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1273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AE78" w14:textId="2B2497C2" w:rsidR="00CD09B3" w:rsidRPr="00137121" w:rsidRDefault="008D6BAC" w:rsidP="008D6BAC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CD09B3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CD09B3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 21.5.2007</w:t>
            </w:r>
            <w:r w:rsidR="00CD09B3" w:rsidRPr="00137121">
              <w:rPr>
                <w:rFonts w:eastAsia="Calibri"/>
              </w:rPr>
              <w:t>;</w:t>
            </w:r>
          </w:p>
          <w:p w14:paraId="27B55607" w14:textId="77777777" w:rsidR="00CD09B3" w:rsidRPr="00137121" w:rsidRDefault="00CD09B3" w:rsidP="008D6BAC">
            <w:pPr>
              <w:rPr>
                <w:rFonts w:eastAsia="Calibri"/>
              </w:rPr>
            </w:pPr>
          </w:p>
          <w:p w14:paraId="432E62CC" w14:textId="6097B107" w:rsidR="004C4ED5" w:rsidRPr="00137121" w:rsidRDefault="008D6BAC" w:rsidP="0026466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Pika 1, </w:t>
            </w:r>
            <w:r w:rsidR="00CD09B3" w:rsidRPr="00137121">
              <w:rPr>
                <w:rFonts w:eastAsia="Calibri"/>
              </w:rPr>
              <w:t>n</w:t>
            </w:r>
            <w:r w:rsidRPr="00137121">
              <w:rPr>
                <w:rFonts w:eastAsia="Calibri"/>
              </w:rPr>
              <w:t>eni 9,</w:t>
            </w:r>
            <w:r w:rsidR="00CD09B3" w:rsidRPr="00137121">
              <w:rPr>
                <w:rFonts w:eastAsia="Calibri"/>
              </w:rPr>
              <w:t xml:space="preserve"> r</w:t>
            </w:r>
            <w:r w:rsidRPr="00137121">
              <w:rPr>
                <w:rFonts w:eastAsia="Calibri"/>
              </w:rPr>
              <w:t>regullore</w:t>
            </w:r>
            <w:r w:rsidR="00CD09B3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CD09B3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Shqipërisë”</w:t>
            </w:r>
            <w:r w:rsidR="00122D20" w:rsidRPr="00137121">
              <w:rPr>
                <w:rFonts w:eastAsia="Calibri"/>
              </w:rPr>
              <w:t>,</w:t>
            </w:r>
            <w:r w:rsidR="00DC3DC4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2015</w:t>
            </w:r>
            <w:r w:rsidR="00CD09B3" w:rsidRPr="00137121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0CC4" w14:textId="1AD97B9B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tërhiqen gjaku ose komponentët e tij në bankën e gjakut vetëm nga personeli mjekësor (mjek ose infermier), mundësisht një person i ngarkuar me këtë detyrë për çdo klinikë në spitalet publike dhe jo publike?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A12F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43B9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B3CD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7DAA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4018897D" w14:textId="77777777" w:rsidTr="008560E4">
        <w:trPr>
          <w:trHeight w:val="12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5B08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32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728B" w14:textId="366F4B5C" w:rsidR="00122D20" w:rsidRPr="00137121" w:rsidRDefault="008D6BAC" w:rsidP="008D6BAC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122D20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122D20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 21.5.2007</w:t>
            </w:r>
            <w:r w:rsidR="00122D20" w:rsidRPr="00137121">
              <w:rPr>
                <w:rFonts w:eastAsia="Calibri"/>
              </w:rPr>
              <w:t>;</w:t>
            </w:r>
          </w:p>
          <w:p w14:paraId="6FC95406" w14:textId="77777777" w:rsidR="00122D20" w:rsidRPr="00137121" w:rsidRDefault="00122D20" w:rsidP="008D6BAC">
            <w:pPr>
              <w:rPr>
                <w:rFonts w:eastAsia="Calibri"/>
              </w:rPr>
            </w:pPr>
          </w:p>
          <w:p w14:paraId="73493397" w14:textId="2C6233A9" w:rsidR="004C4ED5" w:rsidRPr="00137121" w:rsidRDefault="008D6BAC" w:rsidP="00264665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Neni 9,</w:t>
            </w:r>
            <w:r w:rsidR="00122D20" w:rsidRPr="00137121">
              <w:rPr>
                <w:rFonts w:eastAsia="Calibri"/>
              </w:rPr>
              <w:t xml:space="preserve"> r</w:t>
            </w:r>
            <w:r w:rsidRPr="00137121">
              <w:rPr>
                <w:rFonts w:eastAsia="Calibri"/>
              </w:rPr>
              <w:t>regullore</w:t>
            </w:r>
            <w:r w:rsidR="00122D20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122D20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Shqipërisë”</w:t>
            </w:r>
            <w:r w:rsidR="00122D20" w:rsidRPr="00137121">
              <w:rPr>
                <w:rFonts w:eastAsia="Calibri"/>
              </w:rPr>
              <w:t xml:space="preserve">, </w:t>
            </w:r>
            <w:r w:rsidRPr="00137121">
              <w:rPr>
                <w:rFonts w:eastAsia="Calibri"/>
              </w:rPr>
              <w:t>2015</w:t>
            </w:r>
            <w:r w:rsidR="00122D20" w:rsidRPr="00137121">
              <w:rPr>
                <w:rFonts w:eastAsia="Calibri"/>
              </w:rPr>
              <w:t>.</w:t>
            </w:r>
            <w:bookmarkStart w:id="0" w:name="_GoBack"/>
            <w:bookmarkEnd w:id="0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D1F11" w14:textId="4824AC0E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A kryhet </w:t>
            </w:r>
            <w:r w:rsidR="009E147F" w:rsidRPr="00137121">
              <w:rPr>
                <w:rFonts w:eastAsia="Calibri"/>
              </w:rPr>
              <w:t>procedura</w:t>
            </w:r>
            <w:r w:rsidRPr="00137121">
              <w:rPr>
                <w:rFonts w:eastAsia="Calibri"/>
              </w:rPr>
              <w:t xml:space="preserve"> e tërheqjes së gjakut në bankën e gjakut sipas kritereve të përcaktuara në këtë rregullore?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A8B7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50A5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8D73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67DE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3D747062" w14:textId="77777777" w:rsidTr="008560E4">
        <w:trPr>
          <w:trHeight w:val="1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5216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lastRenderedPageBreak/>
              <w:t>33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A4A2" w14:textId="0789EB23" w:rsidR="00122D20" w:rsidRPr="00137121" w:rsidRDefault="008D6BAC" w:rsidP="008D6BAC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264665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264665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</w:t>
            </w:r>
            <w:r w:rsidR="00264665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21.5.2007</w:t>
            </w:r>
            <w:r w:rsidR="00122D20" w:rsidRPr="00137121">
              <w:rPr>
                <w:rFonts w:eastAsia="Calibri"/>
              </w:rPr>
              <w:t>;</w:t>
            </w:r>
          </w:p>
          <w:p w14:paraId="636D056E" w14:textId="77777777" w:rsidR="00122D20" w:rsidRPr="00137121" w:rsidRDefault="00122D20" w:rsidP="008D6BAC">
            <w:pPr>
              <w:rPr>
                <w:rFonts w:eastAsia="Calibri"/>
              </w:rPr>
            </w:pPr>
          </w:p>
          <w:p w14:paraId="2F635B33" w14:textId="2CE05B63" w:rsidR="008D6BAC" w:rsidRPr="00137121" w:rsidRDefault="008D6BAC" w:rsidP="00264665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Pika 1,</w:t>
            </w:r>
            <w:r w:rsidR="00122D20" w:rsidRPr="00137121">
              <w:rPr>
                <w:rFonts w:eastAsia="Calibri"/>
              </w:rPr>
              <w:t xml:space="preserve"> n</w:t>
            </w:r>
            <w:r w:rsidRPr="00137121">
              <w:rPr>
                <w:rFonts w:eastAsia="Calibri"/>
              </w:rPr>
              <w:t>eni</w:t>
            </w:r>
            <w:r w:rsidR="00122D20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10</w:t>
            </w:r>
            <w:r w:rsidRPr="00137121">
              <w:rPr>
                <w:rFonts w:eastAsia="Calibri"/>
              </w:rPr>
              <w:t>,</w:t>
            </w:r>
            <w:r w:rsidR="00122D20" w:rsidRPr="00137121">
              <w:rPr>
                <w:rFonts w:eastAsia="Calibri"/>
              </w:rPr>
              <w:t xml:space="preserve"> r</w:t>
            </w:r>
            <w:r w:rsidRPr="00137121">
              <w:rPr>
                <w:rFonts w:eastAsia="Calibri"/>
              </w:rPr>
              <w:t>regullore</w:t>
            </w:r>
            <w:r w:rsidR="00122D20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122D20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Shqipërisë”</w:t>
            </w:r>
            <w:r w:rsidR="00122D20" w:rsidRPr="00137121">
              <w:rPr>
                <w:rFonts w:eastAsia="Calibri"/>
              </w:rPr>
              <w:t xml:space="preserve">, </w:t>
            </w:r>
            <w:r w:rsidRPr="00137121">
              <w:rPr>
                <w:rFonts w:eastAsia="Calibri"/>
              </w:rPr>
              <w:t>2015</w:t>
            </w:r>
            <w:r w:rsidR="00264665" w:rsidRPr="00137121">
              <w:rPr>
                <w:rFonts w:eastAsia="Calibri"/>
              </w:rPr>
              <w:t>.</w:t>
            </w:r>
          </w:p>
          <w:p w14:paraId="79CDD8BF" w14:textId="06B4D4FD" w:rsidR="004C4ED5" w:rsidRPr="00137121" w:rsidRDefault="004C4ED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109CD" w14:textId="625B9971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A bëhet transporti i njësive të gjakut dhe komponentëve nga bankat e gjakut në klinikat e spitalit publik ose spitalet jo publike  me </w:t>
            </w:r>
            <w:proofErr w:type="spellStart"/>
            <w:r w:rsidRPr="00137121">
              <w:rPr>
                <w:rFonts w:eastAsia="Calibri"/>
              </w:rPr>
              <w:t>termobokse</w:t>
            </w:r>
            <w:proofErr w:type="spellEnd"/>
            <w:r w:rsidRPr="00137121">
              <w:rPr>
                <w:rFonts w:eastAsia="Calibri"/>
              </w:rPr>
              <w:t xml:space="preserve"> me temperaturë të kontrolluar?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E565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516B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6E21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D648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7B7460D7" w14:textId="77777777" w:rsidTr="008560E4">
        <w:trPr>
          <w:trHeight w:val="16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2C8E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34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B381" w14:textId="361EC181" w:rsidR="006934A0" w:rsidRPr="00137121" w:rsidRDefault="008D6BAC" w:rsidP="008D6BAC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264665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264665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</w:t>
            </w:r>
            <w:r w:rsidR="00264665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21.5.2007</w:t>
            </w:r>
            <w:r w:rsidR="006934A0" w:rsidRPr="00137121">
              <w:rPr>
                <w:rFonts w:eastAsia="Calibri"/>
              </w:rPr>
              <w:t>;</w:t>
            </w:r>
          </w:p>
          <w:p w14:paraId="4BD3D423" w14:textId="77777777" w:rsidR="006934A0" w:rsidRPr="00137121" w:rsidRDefault="006934A0" w:rsidP="008D6BAC">
            <w:pPr>
              <w:rPr>
                <w:rFonts w:eastAsia="Calibri"/>
              </w:rPr>
            </w:pPr>
          </w:p>
          <w:p w14:paraId="4313BFEE" w14:textId="2D91402A" w:rsidR="004C4ED5" w:rsidRPr="00137121" w:rsidRDefault="008D6BAC" w:rsidP="007F1C5A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Pika 11, </w:t>
            </w:r>
            <w:r w:rsidR="006934A0" w:rsidRPr="00137121">
              <w:rPr>
                <w:rFonts w:eastAsia="Calibri"/>
              </w:rPr>
              <w:t>n</w:t>
            </w:r>
            <w:r w:rsidRPr="00137121">
              <w:rPr>
                <w:rFonts w:eastAsia="Calibri"/>
              </w:rPr>
              <w:t>eni</w:t>
            </w:r>
            <w:r w:rsidR="006934A0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14,</w:t>
            </w:r>
            <w:r w:rsidR="006934A0" w:rsidRPr="00137121">
              <w:rPr>
                <w:rFonts w:eastAsia="Calibri"/>
              </w:rPr>
              <w:t xml:space="preserve"> r</w:t>
            </w:r>
            <w:r w:rsidRPr="00137121">
              <w:rPr>
                <w:rFonts w:eastAsia="Calibri"/>
              </w:rPr>
              <w:t>regullore</w:t>
            </w:r>
            <w:r w:rsidR="006934A0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6934A0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 w:rsidR="00264665" w:rsidRPr="00137121">
              <w:rPr>
                <w:rFonts w:eastAsia="Calibri"/>
              </w:rPr>
              <w:t>”</w:t>
            </w:r>
            <w:r w:rsidR="00264665" w:rsidRPr="00137121">
              <w:rPr>
                <w:rFonts w:eastAsia="Calibri"/>
              </w:rPr>
              <w:t xml:space="preserve">, </w:t>
            </w:r>
            <w:r w:rsidRPr="00137121">
              <w:rPr>
                <w:rFonts w:eastAsia="Calibri"/>
              </w:rPr>
              <w:t>2015</w:t>
            </w:r>
            <w:r w:rsidR="00264665" w:rsidRPr="00137121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B6F77B" w14:textId="6D06F683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A regjistrohet </w:t>
            </w:r>
            <w:r w:rsidR="009E147F" w:rsidRPr="00137121">
              <w:rPr>
                <w:rFonts w:eastAsia="Calibri"/>
              </w:rPr>
              <w:t>çdo</w:t>
            </w:r>
            <w:r w:rsidRPr="00137121">
              <w:rPr>
                <w:rFonts w:eastAsia="Calibri"/>
              </w:rPr>
              <w:t xml:space="preserve"> njësi gjaku ose komponentë të tij të tërhequra në bankën e gjakut  në regjistrin përkatës të gjakut, në klinikë (</w:t>
            </w:r>
            <w:r w:rsidR="009E147F" w:rsidRPr="00137121">
              <w:rPr>
                <w:rFonts w:eastAsia="Calibri"/>
              </w:rPr>
              <w:t>pavijon</w:t>
            </w:r>
            <w:r w:rsidRPr="00137121">
              <w:rPr>
                <w:rFonts w:eastAsia="Calibri"/>
              </w:rPr>
              <w:t xml:space="preserve">, në repartin e terapisë </w:t>
            </w:r>
            <w:r w:rsidR="009E147F" w:rsidRPr="00137121">
              <w:rPr>
                <w:rFonts w:eastAsia="Calibri"/>
              </w:rPr>
              <w:t>intensive</w:t>
            </w:r>
            <w:r w:rsidRPr="00137121">
              <w:rPr>
                <w:rFonts w:eastAsia="Calibri"/>
              </w:rPr>
              <w:t xml:space="preserve"> apo sallën e operacionit)?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2AB5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59B6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93FA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B736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6714D7AB" w14:textId="77777777" w:rsidTr="008560E4">
        <w:trPr>
          <w:trHeight w:val="10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0A39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35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4F3C" w14:textId="07CC0FED" w:rsidR="007F1C5A" w:rsidRPr="00137121" w:rsidRDefault="008D6BAC" w:rsidP="008D6BAC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Neni</w:t>
            </w:r>
            <w:r w:rsidR="007F1C5A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25, </w:t>
            </w:r>
            <w:r w:rsidR="007F1C5A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7F1C5A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</w:t>
            </w:r>
            <w:r w:rsidR="007F1C5A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21.5.2007</w:t>
            </w:r>
            <w:r w:rsidR="007F1C5A" w:rsidRPr="00137121">
              <w:rPr>
                <w:rFonts w:eastAsia="Calibri"/>
              </w:rPr>
              <w:t>;</w:t>
            </w:r>
          </w:p>
          <w:p w14:paraId="735CD4EE" w14:textId="77777777" w:rsidR="007F1C5A" w:rsidRPr="00137121" w:rsidRDefault="007F1C5A" w:rsidP="008D6BAC">
            <w:pPr>
              <w:rPr>
                <w:rFonts w:eastAsia="Calibri"/>
              </w:rPr>
            </w:pPr>
          </w:p>
          <w:p w14:paraId="6E07F0E9" w14:textId="16F5C7CB" w:rsidR="004C4ED5" w:rsidRPr="00137121" w:rsidRDefault="008D6BAC" w:rsidP="007F1C5A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Pika</w:t>
            </w:r>
            <w:r w:rsidR="007F1C5A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1,</w:t>
            </w:r>
            <w:r w:rsidR="007F1C5A" w:rsidRPr="00137121">
              <w:rPr>
                <w:rFonts w:eastAsia="Calibri"/>
              </w:rPr>
              <w:t xml:space="preserve"> pika </w:t>
            </w:r>
            <w:r w:rsidRPr="00137121">
              <w:rPr>
                <w:rFonts w:eastAsia="Calibri"/>
              </w:rPr>
              <w:t>2,</w:t>
            </w:r>
            <w:r w:rsidR="007F1C5A" w:rsidRPr="00137121">
              <w:rPr>
                <w:rFonts w:eastAsia="Calibri"/>
              </w:rPr>
              <w:t xml:space="preserve"> n</w:t>
            </w:r>
            <w:r w:rsidRPr="00137121">
              <w:rPr>
                <w:rFonts w:eastAsia="Calibri"/>
              </w:rPr>
              <w:t>eni</w:t>
            </w:r>
            <w:r w:rsidR="007F1C5A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13</w:t>
            </w:r>
            <w:r w:rsidRPr="00137121">
              <w:rPr>
                <w:rFonts w:eastAsia="Calibri"/>
              </w:rPr>
              <w:t>,</w:t>
            </w:r>
            <w:r w:rsidR="007F1C5A" w:rsidRPr="00137121">
              <w:rPr>
                <w:rFonts w:eastAsia="Calibri"/>
              </w:rPr>
              <w:t xml:space="preserve"> r</w:t>
            </w:r>
            <w:r w:rsidRPr="00137121">
              <w:rPr>
                <w:rFonts w:eastAsia="Calibri"/>
              </w:rPr>
              <w:t>regullore</w:t>
            </w:r>
            <w:r w:rsidR="007F1C5A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7F1C5A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 w:rsidR="007F1C5A" w:rsidRPr="00137121">
              <w:rPr>
                <w:rFonts w:eastAsia="Calibri"/>
              </w:rPr>
              <w:t xml:space="preserve">”, </w:t>
            </w:r>
            <w:r w:rsidRPr="00137121">
              <w:rPr>
                <w:rFonts w:eastAsia="Calibri"/>
              </w:rPr>
              <w:t>2015</w:t>
            </w:r>
            <w:r w:rsidR="007F1C5A" w:rsidRPr="00137121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21707" w14:textId="2A25CCF9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bëhet nga mjeku kurues dokumentimi i transfuzionit në kartelën e pacientit?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19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BDD4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4F7F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A10A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43135C4D" w14:textId="77777777" w:rsidTr="008560E4">
        <w:trPr>
          <w:trHeight w:val="14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AF90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36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2150" w14:textId="074F6B61" w:rsidR="00766FA4" w:rsidRPr="00137121" w:rsidRDefault="008D6BAC" w:rsidP="008D6BAC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766FA4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766FA4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</w:t>
            </w:r>
            <w:r w:rsidR="00766FA4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21.5.2007</w:t>
            </w:r>
            <w:r w:rsidR="00766FA4" w:rsidRPr="00137121">
              <w:rPr>
                <w:rFonts w:eastAsia="Calibri"/>
              </w:rPr>
              <w:t>;</w:t>
            </w:r>
          </w:p>
          <w:p w14:paraId="28E233AC" w14:textId="77777777" w:rsidR="00766FA4" w:rsidRPr="00137121" w:rsidRDefault="00766FA4" w:rsidP="008D6BAC">
            <w:pPr>
              <w:rPr>
                <w:rFonts w:eastAsia="Calibri"/>
              </w:rPr>
            </w:pPr>
          </w:p>
          <w:p w14:paraId="784F8C62" w14:textId="0B4CA1AA" w:rsidR="004C4ED5" w:rsidRPr="00137121" w:rsidRDefault="008D6BAC" w:rsidP="00137121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lastRenderedPageBreak/>
              <w:t xml:space="preserve">Pika </w:t>
            </w:r>
            <w:r w:rsidRPr="00137121">
              <w:rPr>
                <w:rFonts w:eastAsia="Calibri"/>
              </w:rPr>
              <w:t>1</w:t>
            </w:r>
            <w:r w:rsidRPr="00137121">
              <w:rPr>
                <w:rFonts w:eastAsia="Calibri"/>
              </w:rPr>
              <w:t xml:space="preserve">, </w:t>
            </w:r>
            <w:r w:rsidR="00766FA4" w:rsidRPr="00137121">
              <w:rPr>
                <w:rFonts w:eastAsia="Calibri"/>
              </w:rPr>
              <w:t>n</w:t>
            </w:r>
            <w:r w:rsidRPr="00137121">
              <w:rPr>
                <w:rFonts w:eastAsia="Calibri"/>
              </w:rPr>
              <w:t>eni</w:t>
            </w:r>
            <w:r w:rsidR="00685DC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17</w:t>
            </w:r>
            <w:r w:rsidRPr="00137121">
              <w:rPr>
                <w:rFonts w:eastAsia="Calibri"/>
              </w:rPr>
              <w:t>,</w:t>
            </w:r>
            <w:r w:rsidR="00766FA4" w:rsidRPr="00137121">
              <w:rPr>
                <w:rFonts w:eastAsia="Calibri"/>
              </w:rPr>
              <w:t xml:space="preserve"> r</w:t>
            </w:r>
            <w:r w:rsidRPr="00137121">
              <w:rPr>
                <w:rFonts w:eastAsia="Calibri"/>
              </w:rPr>
              <w:t>regullore</w:t>
            </w:r>
            <w:r w:rsidR="00766FA4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766FA4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 w:rsidR="00137121" w:rsidRPr="00137121">
              <w:rPr>
                <w:rFonts w:eastAsia="Calibri"/>
              </w:rPr>
              <w:t xml:space="preserve">”, </w:t>
            </w:r>
            <w:r w:rsidRPr="00137121">
              <w:rPr>
                <w:rFonts w:eastAsia="Calibri"/>
              </w:rPr>
              <w:t>2015</w:t>
            </w:r>
            <w:r w:rsidR="00137121" w:rsidRPr="00137121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98D88" w14:textId="77777777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lastRenderedPageBreak/>
              <w:t xml:space="preserve">A  plotësohet  në çdo bankë gjaku regjistri i shpërndarjes së gjakut dhe komponentëve të tij duke shënuar të gjitha njësitë e </w:t>
            </w:r>
            <w:proofErr w:type="spellStart"/>
            <w:r w:rsidRPr="00137121">
              <w:rPr>
                <w:rFonts w:eastAsia="Calibri"/>
              </w:rPr>
              <w:t>disponueshme</w:t>
            </w:r>
            <w:proofErr w:type="spellEnd"/>
            <w:r w:rsidRPr="00137121">
              <w:rPr>
                <w:rFonts w:eastAsia="Calibri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4CAF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AAD9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EF11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4DC6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08AE39B0" w14:textId="77777777" w:rsidTr="008560E4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D8BA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37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82E6" w14:textId="4BF93402" w:rsidR="00137121" w:rsidRPr="00137121" w:rsidRDefault="008D6BAC" w:rsidP="008D6BAC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137121" w:rsidRPr="0013712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137121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</w:t>
            </w:r>
            <w:r w:rsidR="00137121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21.5.2007</w:t>
            </w:r>
            <w:r w:rsidR="00137121" w:rsidRPr="00137121">
              <w:rPr>
                <w:rFonts w:eastAsia="Calibri"/>
              </w:rPr>
              <w:t>;</w:t>
            </w:r>
          </w:p>
          <w:p w14:paraId="45F30595" w14:textId="77777777" w:rsidR="00137121" w:rsidRPr="00137121" w:rsidRDefault="00137121" w:rsidP="008D6BAC">
            <w:pPr>
              <w:rPr>
                <w:rFonts w:eastAsia="Calibri"/>
              </w:rPr>
            </w:pPr>
          </w:p>
          <w:p w14:paraId="055D12CC" w14:textId="3D04AC1B" w:rsidR="004C4ED5" w:rsidRPr="00137121" w:rsidRDefault="008D6BAC" w:rsidP="002A2461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Pika 2, </w:t>
            </w:r>
            <w:r w:rsidR="00685DC1">
              <w:rPr>
                <w:rFonts w:eastAsia="Calibri"/>
              </w:rPr>
              <w:t>n</w:t>
            </w:r>
            <w:r w:rsidRPr="00137121">
              <w:rPr>
                <w:rFonts w:eastAsia="Calibri"/>
              </w:rPr>
              <w:t>eni</w:t>
            </w:r>
            <w:r w:rsidR="00685DC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17,</w:t>
            </w:r>
            <w:r w:rsidR="00137121" w:rsidRPr="00137121">
              <w:rPr>
                <w:rFonts w:eastAsia="Calibri"/>
              </w:rPr>
              <w:t xml:space="preserve"> r</w:t>
            </w:r>
            <w:r w:rsidRPr="00137121">
              <w:rPr>
                <w:rFonts w:eastAsia="Calibri"/>
              </w:rPr>
              <w:t>regullore</w:t>
            </w:r>
            <w:r w:rsidR="00137121" w:rsidRPr="0013712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137121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 w:rsidR="00A34E0A">
              <w:rPr>
                <w:rFonts w:eastAsia="Calibri"/>
              </w:rPr>
              <w:t xml:space="preserve">”, </w:t>
            </w:r>
            <w:r w:rsidRPr="00137121">
              <w:rPr>
                <w:rFonts w:eastAsia="Calibri"/>
              </w:rPr>
              <w:t>2015</w:t>
            </w:r>
            <w:r w:rsidR="00A34E0A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C46B" w14:textId="5394359F" w:rsidR="004C4ED5" w:rsidRPr="00137121" w:rsidRDefault="00D93C30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A  plotësohet në çdo bankë gjaku  </w:t>
            </w:r>
            <w:r w:rsidR="008C47ED" w:rsidRPr="00137121">
              <w:rPr>
                <w:rFonts w:eastAsia="Calibri"/>
              </w:rPr>
              <w:t>proces</w:t>
            </w:r>
            <w:r w:rsidRPr="00137121">
              <w:rPr>
                <w:rFonts w:eastAsia="Calibri"/>
              </w:rPr>
              <w:t xml:space="preserve"> – verbali i dorëzimit të njësive të gjakut në ndërresat e ndryshme</w:t>
            </w:r>
            <w:r w:rsidR="004C4ED5" w:rsidRPr="00137121">
              <w:rPr>
                <w:rFonts w:eastAsia="Calibri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326F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A5F0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CB52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C840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01D257DA" w14:textId="77777777" w:rsidTr="008560E4">
        <w:trPr>
          <w:trHeight w:val="21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C0EC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38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841E" w14:textId="774B58F4" w:rsidR="00A34E0A" w:rsidRDefault="008D6BAC" w:rsidP="008D6BAC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25, </w:t>
            </w:r>
            <w:r w:rsidR="00A34E0A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A34E0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</w:t>
            </w:r>
            <w:r w:rsidR="00A34E0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21.5.2007</w:t>
            </w:r>
            <w:r w:rsidR="00A34E0A">
              <w:rPr>
                <w:rFonts w:eastAsia="Calibri"/>
              </w:rPr>
              <w:t>;</w:t>
            </w:r>
          </w:p>
          <w:p w14:paraId="4CD78F89" w14:textId="77777777" w:rsidR="00A34E0A" w:rsidRDefault="00A34E0A" w:rsidP="008D6BAC">
            <w:pPr>
              <w:rPr>
                <w:rFonts w:eastAsia="Calibri"/>
              </w:rPr>
            </w:pPr>
          </w:p>
          <w:p w14:paraId="62D5A164" w14:textId="6A4460CE" w:rsidR="004C4ED5" w:rsidRPr="00137121" w:rsidRDefault="008D6BAC" w:rsidP="002A2461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Pika 6,</w:t>
            </w:r>
            <w:r w:rsidR="00A34E0A">
              <w:rPr>
                <w:rFonts w:eastAsia="Calibri"/>
              </w:rPr>
              <w:t xml:space="preserve"> pika </w:t>
            </w:r>
            <w:r w:rsidRPr="00137121">
              <w:rPr>
                <w:rFonts w:eastAsia="Calibri"/>
              </w:rPr>
              <w:t>7</w:t>
            </w:r>
            <w:r w:rsidR="00A34E0A">
              <w:rPr>
                <w:rFonts w:eastAsia="Calibri"/>
              </w:rPr>
              <w:t>,</w:t>
            </w:r>
            <w:r w:rsidRPr="00137121">
              <w:rPr>
                <w:rFonts w:eastAsia="Calibri"/>
              </w:rPr>
              <w:t xml:space="preserve"> </w:t>
            </w:r>
            <w:r w:rsidR="00A34E0A">
              <w:rPr>
                <w:rFonts w:eastAsia="Calibri"/>
              </w:rPr>
              <w:t>n</w:t>
            </w:r>
            <w:r w:rsidRPr="00137121">
              <w:rPr>
                <w:rFonts w:eastAsia="Calibri"/>
              </w:rPr>
              <w:t>eni</w:t>
            </w:r>
            <w:r w:rsidR="00A34E0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19,</w:t>
            </w:r>
            <w:r w:rsidR="00A34E0A">
              <w:rPr>
                <w:rFonts w:eastAsia="Calibri"/>
              </w:rPr>
              <w:t xml:space="preserve"> r</w:t>
            </w:r>
            <w:r w:rsidRPr="00137121">
              <w:rPr>
                <w:rFonts w:eastAsia="Calibri"/>
              </w:rPr>
              <w:t>regullore</w:t>
            </w:r>
            <w:r w:rsidR="00A34E0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A34E0A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 w:rsidR="00A34E0A">
              <w:rPr>
                <w:rFonts w:eastAsia="Calibri"/>
              </w:rPr>
              <w:t xml:space="preserve">”, </w:t>
            </w:r>
            <w:r w:rsidRPr="00137121">
              <w:rPr>
                <w:rFonts w:eastAsia="Calibri"/>
              </w:rPr>
              <w:t>2015</w:t>
            </w:r>
            <w:r w:rsidR="00A34E0A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347F" w14:textId="5C42A290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A ka  spitali, në përputhje me kushtet konkrete, rregulloren e tij të </w:t>
            </w:r>
            <w:r w:rsidR="00A34E0A" w:rsidRPr="00137121">
              <w:rPr>
                <w:rFonts w:eastAsia="Calibri"/>
              </w:rPr>
              <w:t>brendshme</w:t>
            </w:r>
            <w:r w:rsidRPr="00137121">
              <w:rPr>
                <w:rFonts w:eastAsia="Calibri"/>
              </w:rPr>
              <w:t xml:space="preserve"> të punës në lidhje me zbatimin e kësaj rregulloreje, dhe a funksionon një sistem kontrolli në lidhje me përdorimin e përshtatshëm të gjakut dhe </w:t>
            </w:r>
            <w:r w:rsidR="008C47ED" w:rsidRPr="00137121">
              <w:rPr>
                <w:rFonts w:eastAsia="Calibri"/>
              </w:rPr>
              <w:t>komponentëve</w:t>
            </w:r>
            <w:r w:rsidRPr="00137121">
              <w:rPr>
                <w:rFonts w:eastAsia="Calibri"/>
              </w:rPr>
              <w:t xml:space="preserve"> të tij?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AB28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C7CA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7B4E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40E4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1B7494E1" w14:textId="77777777" w:rsidTr="006E0EF0">
        <w:trPr>
          <w:trHeight w:val="14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04AF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39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68B1" w14:textId="1716A6F2" w:rsidR="002A2461" w:rsidRDefault="008D6BAC" w:rsidP="008D6BAC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Neni </w:t>
            </w:r>
            <w:r w:rsidR="00297E8A" w:rsidRPr="00137121">
              <w:rPr>
                <w:rFonts w:eastAsia="Calibri"/>
              </w:rPr>
              <w:t>1</w:t>
            </w:r>
            <w:r w:rsidRPr="00137121">
              <w:rPr>
                <w:rFonts w:eastAsia="Calibri"/>
              </w:rPr>
              <w:t xml:space="preserve">5, </w:t>
            </w:r>
            <w:r w:rsidR="002A2461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2A246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</w:t>
            </w:r>
            <w:r w:rsidR="002A246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21.5.2007</w:t>
            </w:r>
            <w:r w:rsidR="002A2461">
              <w:rPr>
                <w:rFonts w:eastAsia="Calibri"/>
              </w:rPr>
              <w:t xml:space="preserve">; </w:t>
            </w:r>
          </w:p>
          <w:p w14:paraId="3A928E55" w14:textId="77777777" w:rsidR="002A2461" w:rsidRDefault="002A2461" w:rsidP="008D6BAC">
            <w:pPr>
              <w:rPr>
                <w:rFonts w:eastAsia="Calibri"/>
              </w:rPr>
            </w:pPr>
          </w:p>
          <w:p w14:paraId="2B4202BD" w14:textId="3BB1A93D" w:rsidR="004C4ED5" w:rsidRPr="00137121" w:rsidRDefault="008D6BAC" w:rsidP="006E0EF0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Pika 2, </w:t>
            </w:r>
            <w:r w:rsidR="002A2461">
              <w:rPr>
                <w:rFonts w:eastAsia="Calibri"/>
              </w:rPr>
              <w:t>n</w:t>
            </w:r>
            <w:r w:rsidRPr="00137121">
              <w:rPr>
                <w:rFonts w:eastAsia="Calibri"/>
              </w:rPr>
              <w:t>eni</w:t>
            </w:r>
            <w:r w:rsidR="002A246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5,</w:t>
            </w:r>
            <w:r w:rsidR="002A2461">
              <w:rPr>
                <w:rFonts w:eastAsia="Calibri"/>
              </w:rPr>
              <w:t xml:space="preserve"> r</w:t>
            </w:r>
            <w:r w:rsidRPr="00137121">
              <w:rPr>
                <w:rFonts w:eastAsia="Calibri"/>
              </w:rPr>
              <w:t>regullore</w:t>
            </w:r>
            <w:r w:rsidR="002A2461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2A2461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</w:t>
            </w:r>
            <w:r w:rsidRPr="00137121">
              <w:rPr>
                <w:rFonts w:eastAsia="Calibri"/>
              </w:rPr>
              <w:lastRenderedPageBreak/>
              <w:t>të tij në spitalet e Republikës së Shqipërisë</w:t>
            </w:r>
            <w:r w:rsidR="002A2461">
              <w:rPr>
                <w:rFonts w:eastAsia="Calibri"/>
              </w:rPr>
              <w:t xml:space="preserve">”, </w:t>
            </w:r>
            <w:r w:rsidRPr="00137121">
              <w:rPr>
                <w:rFonts w:eastAsia="Calibri"/>
              </w:rPr>
              <w:t>2015</w:t>
            </w:r>
            <w:r w:rsidR="002A2461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FC708" w14:textId="29B65537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lastRenderedPageBreak/>
              <w:t xml:space="preserve">A  përcaktohet dhe identifikohet nga Qendra Kombëtare e </w:t>
            </w:r>
            <w:r w:rsidR="002A2461" w:rsidRPr="00137121">
              <w:rPr>
                <w:rFonts w:eastAsia="Calibri"/>
              </w:rPr>
              <w:t>Transfuzionit</w:t>
            </w:r>
            <w:r w:rsidRPr="00137121">
              <w:rPr>
                <w:rFonts w:eastAsia="Calibri"/>
              </w:rPr>
              <w:t xml:space="preserve"> dhe Bankat e Gjakut në një sistem të veçantë (INLOG Server)  dhe në  mënyrë unike çdo dhurues, çdo njësi gjaku të mbledhur dhe çdo komponent gjaku të </w:t>
            </w:r>
            <w:r w:rsidRPr="00137121">
              <w:rPr>
                <w:rFonts w:eastAsia="Calibri"/>
              </w:rPr>
              <w:lastRenderedPageBreak/>
              <w:t>përgatitur, cilido qoftë qëllimi i përdorimit dhe klinika ku është shpërndarë ky komponent i caktuar gjaku?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447D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4D4B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26F0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A639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64A98667" w14:textId="77777777" w:rsidTr="008560E4">
        <w:trPr>
          <w:trHeight w:val="20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29BE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40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B878" w14:textId="52EFE078" w:rsidR="00411298" w:rsidRDefault="008D6BAC" w:rsidP="008D6BAC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Neni</w:t>
            </w:r>
            <w:r w:rsidR="00411298">
              <w:rPr>
                <w:rFonts w:eastAsia="Calibri"/>
              </w:rPr>
              <w:t xml:space="preserve"> </w:t>
            </w:r>
            <w:r w:rsidR="00297E8A" w:rsidRPr="00137121">
              <w:rPr>
                <w:rFonts w:eastAsia="Calibri"/>
              </w:rPr>
              <w:t>1</w:t>
            </w:r>
            <w:r w:rsidRPr="00137121">
              <w:rPr>
                <w:rFonts w:eastAsia="Calibri"/>
              </w:rPr>
              <w:t xml:space="preserve">5, </w:t>
            </w:r>
            <w:r w:rsidR="00411298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411298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</w:t>
            </w:r>
            <w:r w:rsidR="00411298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21.5.2007</w:t>
            </w:r>
            <w:r w:rsidR="00411298">
              <w:rPr>
                <w:rFonts w:eastAsia="Calibri"/>
              </w:rPr>
              <w:t>;</w:t>
            </w:r>
          </w:p>
          <w:p w14:paraId="387E1D3C" w14:textId="77777777" w:rsidR="00411298" w:rsidRDefault="00411298" w:rsidP="008D6BAC">
            <w:pPr>
              <w:rPr>
                <w:rFonts w:eastAsia="Calibri"/>
              </w:rPr>
            </w:pPr>
          </w:p>
          <w:p w14:paraId="19ECFAE8" w14:textId="40C56FB7" w:rsidR="004C4ED5" w:rsidRPr="00137121" w:rsidRDefault="00411298" w:rsidP="006E0EF0">
            <w:pPr>
              <w:rPr>
                <w:rFonts w:eastAsia="Calibri"/>
              </w:rPr>
            </w:pPr>
            <w:r>
              <w:rPr>
                <w:rFonts w:eastAsia="Calibri"/>
              </w:rPr>
              <w:t>G</w:t>
            </w:r>
            <w:r w:rsidR="008D6BAC" w:rsidRPr="00137121">
              <w:rPr>
                <w:rFonts w:eastAsia="Calibri"/>
              </w:rPr>
              <w:t>erma a,</w:t>
            </w:r>
            <w:r>
              <w:rPr>
                <w:rFonts w:eastAsia="Calibri"/>
              </w:rPr>
              <w:t xml:space="preserve"> p</w:t>
            </w:r>
            <w:r w:rsidR="008D6BAC" w:rsidRPr="00137121">
              <w:rPr>
                <w:rFonts w:eastAsia="Calibri"/>
              </w:rPr>
              <w:t>ika</w:t>
            </w:r>
            <w:r>
              <w:rPr>
                <w:rFonts w:eastAsia="Calibri"/>
              </w:rPr>
              <w:t xml:space="preserve"> </w:t>
            </w:r>
            <w:r w:rsidR="008D6BAC" w:rsidRPr="00137121">
              <w:rPr>
                <w:rFonts w:eastAsia="Calibri"/>
              </w:rPr>
              <w:t>3</w:t>
            </w:r>
            <w:r w:rsidR="008D6BAC" w:rsidRPr="00137121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="004B400A">
              <w:rPr>
                <w:rFonts w:eastAsia="Calibri"/>
              </w:rPr>
              <w:t>n</w:t>
            </w:r>
            <w:r w:rsidR="008D6BAC" w:rsidRPr="00137121">
              <w:rPr>
                <w:rFonts w:eastAsia="Calibri"/>
              </w:rPr>
              <w:t>eni</w:t>
            </w:r>
            <w:r w:rsidR="00090729">
              <w:rPr>
                <w:rFonts w:eastAsia="Calibri"/>
              </w:rPr>
              <w:t xml:space="preserve"> </w:t>
            </w:r>
            <w:r w:rsidR="00297E8A" w:rsidRPr="00137121">
              <w:rPr>
                <w:rFonts w:eastAsia="Calibri"/>
              </w:rPr>
              <w:t>5</w:t>
            </w:r>
            <w:r w:rsidR="008D6BAC" w:rsidRPr="00137121">
              <w:rPr>
                <w:rFonts w:eastAsia="Calibri"/>
              </w:rPr>
              <w:t>,</w:t>
            </w:r>
            <w:r w:rsidR="00090729">
              <w:rPr>
                <w:rFonts w:eastAsia="Calibri"/>
              </w:rPr>
              <w:t xml:space="preserve"> r</w:t>
            </w:r>
            <w:r w:rsidR="008D6BAC" w:rsidRPr="00137121">
              <w:rPr>
                <w:rFonts w:eastAsia="Calibri"/>
              </w:rPr>
              <w:t>regullore</w:t>
            </w:r>
            <w:r w:rsidR="00090729">
              <w:rPr>
                <w:rFonts w:eastAsia="Calibri"/>
              </w:rPr>
              <w:t xml:space="preserve"> </w:t>
            </w:r>
            <w:r w:rsidR="008D6BAC" w:rsidRPr="00137121">
              <w:rPr>
                <w:rFonts w:eastAsia="Calibri"/>
              </w:rPr>
              <w:t xml:space="preserve">“Për </w:t>
            </w:r>
            <w:r w:rsidR="00090729" w:rsidRPr="00137121">
              <w:rPr>
                <w:rFonts w:eastAsia="Calibri"/>
              </w:rPr>
              <w:t>procedurën</w:t>
            </w:r>
            <w:r w:rsidR="008D6BAC"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 w:rsidR="00090729">
              <w:rPr>
                <w:rFonts w:eastAsia="Calibri"/>
              </w:rPr>
              <w:t xml:space="preserve">”, </w:t>
            </w:r>
            <w:r w:rsidR="008D6BAC" w:rsidRPr="00137121">
              <w:rPr>
                <w:rFonts w:eastAsia="Calibri"/>
              </w:rPr>
              <w:t>2015</w:t>
            </w:r>
            <w:r w:rsidR="00090729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24915" w14:textId="7BB19130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A dokumentojnë strukturat spitalore publike dhe jo publike që përdorin gjak dhe </w:t>
            </w:r>
            <w:r w:rsidR="008C47ED" w:rsidRPr="00137121">
              <w:rPr>
                <w:rFonts w:eastAsia="Calibri"/>
              </w:rPr>
              <w:t>komponentë</w:t>
            </w:r>
            <w:r w:rsidRPr="00137121">
              <w:rPr>
                <w:rFonts w:eastAsia="Calibri"/>
              </w:rPr>
              <w:t xml:space="preserve"> të tij: </w:t>
            </w:r>
          </w:p>
          <w:p w14:paraId="5C9A8A50" w14:textId="77777777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-Emrin e llojin e produktit të </w:t>
            </w:r>
            <w:proofErr w:type="spellStart"/>
            <w:r w:rsidRPr="00137121">
              <w:rPr>
                <w:rFonts w:eastAsia="Calibri"/>
              </w:rPr>
              <w:t>transfuzuar</w:t>
            </w:r>
            <w:proofErr w:type="spellEnd"/>
            <w:r w:rsidRPr="00137121">
              <w:rPr>
                <w:rFonts w:eastAsia="Calibri"/>
              </w:rPr>
              <w:t xml:space="preserve">. </w:t>
            </w:r>
          </w:p>
          <w:p w14:paraId="2FB8F72E" w14:textId="77777777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-Të dhënat e qeses që do të </w:t>
            </w:r>
            <w:proofErr w:type="spellStart"/>
            <w:r w:rsidRPr="00137121">
              <w:rPr>
                <w:rFonts w:eastAsia="Calibri"/>
              </w:rPr>
              <w:t>trasfuzohet</w:t>
            </w:r>
            <w:proofErr w:type="spellEnd"/>
            <w:r w:rsidRPr="00137121">
              <w:rPr>
                <w:rFonts w:eastAsia="Calibri"/>
              </w:rPr>
              <w:t xml:space="preserve"> si: numrin e njësisë, kodin e dhuruesit, (grupin ABO, </w:t>
            </w:r>
            <w:proofErr w:type="spellStart"/>
            <w:r w:rsidRPr="00137121">
              <w:rPr>
                <w:rFonts w:eastAsia="Calibri"/>
              </w:rPr>
              <w:t>RhD</w:t>
            </w:r>
            <w:proofErr w:type="spellEnd"/>
            <w:r w:rsidRPr="00137121">
              <w:rPr>
                <w:rFonts w:eastAsia="Calibri"/>
              </w:rPr>
              <w:t xml:space="preserve">, inicialet e saj). </w:t>
            </w:r>
          </w:p>
          <w:p w14:paraId="65EF6A90" w14:textId="661BE468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-Datën e mbledhjes dhe datën e </w:t>
            </w:r>
            <w:r w:rsidR="008C47ED" w:rsidRPr="00137121">
              <w:rPr>
                <w:rFonts w:eastAsia="Calibri"/>
              </w:rPr>
              <w:t>kadencës</w:t>
            </w:r>
            <w:r w:rsidRPr="00137121">
              <w:rPr>
                <w:rFonts w:eastAsia="Calibri"/>
              </w:rPr>
              <w:t xml:space="preserve"> së njësisë. </w:t>
            </w:r>
          </w:p>
          <w:p w14:paraId="2CD801C3" w14:textId="77777777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-Datën e marrjes së transfuzionit. </w:t>
            </w:r>
          </w:p>
          <w:p w14:paraId="75C85B72" w14:textId="77777777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-Emrin e pacientit. </w:t>
            </w:r>
          </w:p>
          <w:p w14:paraId="22691ACE" w14:textId="5716614A" w:rsidR="004C4ED5" w:rsidRPr="00137121" w:rsidRDefault="004C4ED5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-Numrin e kartelës së pacientit?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0403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C340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5821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906D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20FA6CBC" w14:textId="77777777" w:rsidTr="008560E4">
        <w:trPr>
          <w:trHeight w:val="3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1155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41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BDA2" w14:textId="715B975E" w:rsidR="004B400A" w:rsidRDefault="00297E8A" w:rsidP="00297E8A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Neni</w:t>
            </w:r>
            <w:r w:rsidR="004B400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1</w:t>
            </w:r>
            <w:r w:rsidRPr="00137121">
              <w:rPr>
                <w:rFonts w:eastAsia="Calibri"/>
              </w:rPr>
              <w:t xml:space="preserve">5, </w:t>
            </w:r>
            <w:r w:rsidR="004B400A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4B400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</w:t>
            </w:r>
            <w:r w:rsidR="004B400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21.5.2007</w:t>
            </w:r>
            <w:r w:rsidR="004B400A">
              <w:rPr>
                <w:rFonts w:eastAsia="Calibri"/>
              </w:rPr>
              <w:t>;</w:t>
            </w:r>
          </w:p>
          <w:p w14:paraId="7D5DB40E" w14:textId="77777777" w:rsidR="004B400A" w:rsidRDefault="004B400A" w:rsidP="00297E8A">
            <w:pPr>
              <w:rPr>
                <w:rFonts w:eastAsia="Calibri"/>
              </w:rPr>
            </w:pPr>
          </w:p>
          <w:p w14:paraId="63A5488C" w14:textId="481BF01C" w:rsidR="004C4ED5" w:rsidRPr="00137121" w:rsidRDefault="004B400A" w:rsidP="006E0EF0">
            <w:pPr>
              <w:rPr>
                <w:rFonts w:eastAsia="Calibri"/>
              </w:rPr>
            </w:pPr>
            <w:r>
              <w:rPr>
                <w:rFonts w:eastAsia="Calibri"/>
              </w:rPr>
              <w:t>G</w:t>
            </w:r>
            <w:r w:rsidR="00297E8A" w:rsidRPr="00137121">
              <w:rPr>
                <w:rFonts w:eastAsia="Calibri"/>
              </w:rPr>
              <w:t>erma b,</w:t>
            </w:r>
            <w:r>
              <w:rPr>
                <w:rFonts w:eastAsia="Calibri"/>
              </w:rPr>
              <w:t xml:space="preserve"> p</w:t>
            </w:r>
            <w:r w:rsidR="00297E8A" w:rsidRPr="00137121">
              <w:rPr>
                <w:rFonts w:eastAsia="Calibri"/>
              </w:rPr>
              <w:t>ika</w:t>
            </w:r>
            <w:r>
              <w:rPr>
                <w:rFonts w:eastAsia="Calibri"/>
              </w:rPr>
              <w:t xml:space="preserve"> </w:t>
            </w:r>
            <w:r w:rsidR="00297E8A" w:rsidRPr="00137121">
              <w:rPr>
                <w:rFonts w:eastAsia="Calibri"/>
              </w:rPr>
              <w:t>3,</w:t>
            </w:r>
            <w:r>
              <w:rPr>
                <w:rFonts w:eastAsia="Calibri"/>
              </w:rPr>
              <w:t xml:space="preserve"> n</w:t>
            </w:r>
            <w:r w:rsidR="00297E8A" w:rsidRPr="00137121">
              <w:rPr>
                <w:rFonts w:eastAsia="Calibri"/>
              </w:rPr>
              <w:t>eni</w:t>
            </w:r>
            <w:r>
              <w:rPr>
                <w:rFonts w:eastAsia="Calibri"/>
              </w:rPr>
              <w:t xml:space="preserve"> </w:t>
            </w:r>
            <w:r w:rsidR="00297E8A" w:rsidRPr="00137121">
              <w:rPr>
                <w:rFonts w:eastAsia="Calibri"/>
              </w:rPr>
              <w:t>5,</w:t>
            </w:r>
            <w:r>
              <w:rPr>
                <w:rFonts w:eastAsia="Calibri"/>
              </w:rPr>
              <w:t xml:space="preserve"> r</w:t>
            </w:r>
            <w:r w:rsidR="00297E8A" w:rsidRPr="00137121">
              <w:rPr>
                <w:rFonts w:eastAsia="Calibri"/>
              </w:rPr>
              <w:t>regullore</w:t>
            </w:r>
            <w:r>
              <w:rPr>
                <w:rFonts w:eastAsia="Calibri"/>
              </w:rPr>
              <w:t xml:space="preserve"> </w:t>
            </w:r>
            <w:r w:rsidR="00297E8A" w:rsidRPr="00137121">
              <w:rPr>
                <w:rFonts w:eastAsia="Calibri"/>
              </w:rPr>
              <w:t xml:space="preserve">“Për </w:t>
            </w:r>
            <w:r w:rsidRPr="00137121">
              <w:rPr>
                <w:rFonts w:eastAsia="Calibri"/>
              </w:rPr>
              <w:t>procedurën</w:t>
            </w:r>
            <w:r w:rsidR="00297E8A"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>
              <w:rPr>
                <w:rFonts w:eastAsia="Calibri"/>
              </w:rPr>
              <w:t xml:space="preserve">”, </w:t>
            </w:r>
            <w:r w:rsidR="00297E8A" w:rsidRPr="00137121">
              <w:rPr>
                <w:rFonts w:eastAsia="Calibri"/>
              </w:rPr>
              <w:t>2015</w:t>
            </w:r>
            <w:r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0371" w14:textId="5FE966A4" w:rsidR="00196D97" w:rsidRPr="00137121" w:rsidRDefault="00196D97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A dokumentojnë strukturat spitalore publike dhe jo publike që përdorin gjak dhe </w:t>
            </w:r>
            <w:r w:rsidR="008C47ED" w:rsidRPr="00137121">
              <w:rPr>
                <w:rFonts w:eastAsia="Calibri"/>
              </w:rPr>
              <w:t>komponentë</w:t>
            </w:r>
            <w:r w:rsidRPr="00137121">
              <w:rPr>
                <w:rFonts w:eastAsia="Calibri"/>
              </w:rPr>
              <w:t xml:space="preserve"> të tij </w:t>
            </w:r>
            <w:proofErr w:type="spellStart"/>
            <w:r w:rsidRPr="00137121">
              <w:rPr>
                <w:rFonts w:eastAsia="Calibri"/>
              </w:rPr>
              <w:t>destinacionin</w:t>
            </w:r>
            <w:proofErr w:type="spellEnd"/>
            <w:r w:rsidRPr="00137121">
              <w:rPr>
                <w:rFonts w:eastAsia="Calibri"/>
              </w:rPr>
              <w:t xml:space="preserve"> final të çdo njësie të tërhequr në  bankën e gjakut, nëse ajo është : </w:t>
            </w:r>
          </w:p>
          <w:p w14:paraId="77D9E50F" w14:textId="77777777" w:rsidR="00196D97" w:rsidRPr="00137121" w:rsidRDefault="00196D97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-</w:t>
            </w:r>
            <w:proofErr w:type="spellStart"/>
            <w:r w:rsidRPr="00137121">
              <w:rPr>
                <w:rFonts w:eastAsia="Calibri"/>
              </w:rPr>
              <w:t>Transfuzuar</w:t>
            </w:r>
            <w:proofErr w:type="spellEnd"/>
            <w:r w:rsidRPr="00137121">
              <w:rPr>
                <w:rFonts w:eastAsia="Calibri"/>
              </w:rPr>
              <w:t xml:space="preserve"> tek pacienti. </w:t>
            </w:r>
          </w:p>
          <w:p w14:paraId="7D355693" w14:textId="77777777" w:rsidR="00196D97" w:rsidRPr="00137121" w:rsidRDefault="00196D97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-Kthyer në bankën e gjakut përkatëse. </w:t>
            </w:r>
          </w:p>
          <w:p w14:paraId="0247356D" w14:textId="77777777" w:rsidR="004C4ED5" w:rsidRPr="00137121" w:rsidRDefault="00196D97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-Shkatërruar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38FE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2A11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84B7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5688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6A5BDA92" w14:textId="77777777" w:rsidTr="006E0EF0">
        <w:trPr>
          <w:trHeight w:val="14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2D28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42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F71" w14:textId="72D72BC0" w:rsidR="004B400A" w:rsidRDefault="00297E8A" w:rsidP="00297E8A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Neni</w:t>
            </w:r>
            <w:r w:rsidRPr="00137121">
              <w:rPr>
                <w:rFonts w:eastAsia="Calibri"/>
              </w:rPr>
              <w:t>1</w:t>
            </w:r>
            <w:r w:rsidRPr="00137121">
              <w:rPr>
                <w:rFonts w:eastAsia="Calibri"/>
              </w:rPr>
              <w:t>5,</w:t>
            </w:r>
            <w:r w:rsidRPr="00137121">
              <w:rPr>
                <w:rFonts w:eastAsia="Calibri"/>
              </w:rPr>
              <w:t xml:space="preserve"> </w:t>
            </w:r>
            <w:r w:rsidR="004B400A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4B400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</w:t>
            </w:r>
            <w:r w:rsidR="004B400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21.5.2007</w:t>
            </w:r>
            <w:r w:rsidR="004B400A">
              <w:rPr>
                <w:rFonts w:eastAsia="Calibri"/>
              </w:rPr>
              <w:t>;</w:t>
            </w:r>
          </w:p>
          <w:p w14:paraId="7B91893A" w14:textId="77777777" w:rsidR="004B400A" w:rsidRDefault="004B400A" w:rsidP="00297E8A">
            <w:pPr>
              <w:rPr>
                <w:rFonts w:eastAsia="Calibri"/>
              </w:rPr>
            </w:pPr>
          </w:p>
          <w:p w14:paraId="4DFDB59A" w14:textId="223F2DCB" w:rsidR="004C4ED5" w:rsidRPr="00137121" w:rsidRDefault="00297E8A" w:rsidP="006E0EF0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Pika</w:t>
            </w:r>
            <w:r w:rsidR="004B400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4</w:t>
            </w:r>
            <w:r w:rsidRPr="00137121">
              <w:rPr>
                <w:rFonts w:eastAsia="Calibri"/>
              </w:rPr>
              <w:t>,</w:t>
            </w:r>
            <w:r w:rsidR="004B400A">
              <w:rPr>
                <w:rFonts w:eastAsia="Calibri"/>
              </w:rPr>
              <w:t xml:space="preserve"> n</w:t>
            </w:r>
            <w:r w:rsidRPr="00137121">
              <w:rPr>
                <w:rFonts w:eastAsia="Calibri"/>
              </w:rPr>
              <w:t>eni</w:t>
            </w:r>
            <w:r w:rsidR="004B400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5,</w:t>
            </w:r>
            <w:r w:rsidR="004B400A">
              <w:rPr>
                <w:rFonts w:eastAsia="Calibri"/>
              </w:rPr>
              <w:t xml:space="preserve"> r</w:t>
            </w:r>
            <w:r w:rsidRPr="00137121">
              <w:rPr>
                <w:rFonts w:eastAsia="Calibri"/>
              </w:rPr>
              <w:t>regullore</w:t>
            </w:r>
            <w:r w:rsidR="004B400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4B400A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</w:t>
            </w:r>
            <w:r w:rsidRPr="00137121">
              <w:rPr>
                <w:rFonts w:eastAsia="Calibri"/>
              </w:rPr>
              <w:lastRenderedPageBreak/>
              <w:t>përzgjedhjes, përdorimit të gjakut dhe komponentëve të tij në spitalet e Republikës së Shqipërisë</w:t>
            </w:r>
            <w:r w:rsidR="004B400A" w:rsidRPr="00137121">
              <w:rPr>
                <w:rFonts w:eastAsia="Calibri"/>
              </w:rPr>
              <w:t>”</w:t>
            </w:r>
            <w:r w:rsidR="004B400A">
              <w:rPr>
                <w:rFonts w:eastAsia="Calibri"/>
              </w:rPr>
              <w:t xml:space="preserve">, </w:t>
            </w:r>
            <w:r w:rsidRPr="00137121">
              <w:rPr>
                <w:rFonts w:eastAsia="Calibri"/>
              </w:rPr>
              <w:t>2015</w:t>
            </w:r>
            <w:r w:rsidR="004B400A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C26B" w14:textId="2ECBCD7C" w:rsidR="004C4ED5" w:rsidRPr="00137121" w:rsidRDefault="00196D97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lastRenderedPageBreak/>
              <w:t>A përcakton banka e gjakut një identifikues unik (</w:t>
            </w:r>
            <w:proofErr w:type="spellStart"/>
            <w:r w:rsidRPr="00137121">
              <w:rPr>
                <w:rFonts w:eastAsia="Calibri"/>
              </w:rPr>
              <w:t>barkod</w:t>
            </w:r>
            <w:proofErr w:type="spellEnd"/>
            <w:r w:rsidRPr="00137121">
              <w:rPr>
                <w:rFonts w:eastAsia="Calibri"/>
              </w:rPr>
              <w:t xml:space="preserve"> të vetin) që i mundëson asaj të lidhet saktësisht me çdo njësi gjaku që ajo ka mbledhur dhe çdo </w:t>
            </w:r>
            <w:r w:rsidRPr="00137121">
              <w:rPr>
                <w:rFonts w:eastAsia="Calibri"/>
              </w:rPr>
              <w:lastRenderedPageBreak/>
              <w:t>komponent gjaku që ka përgatitur</w:t>
            </w:r>
            <w:r w:rsidR="008C47ED" w:rsidRPr="00137121">
              <w:rPr>
                <w:rFonts w:eastAsia="Calibri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44CE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8D0B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C2A7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4A7A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0B64D5A7" w14:textId="77777777" w:rsidTr="008560E4">
        <w:trPr>
          <w:trHeight w:val="37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1257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43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2797" w14:textId="6CCC84BC" w:rsidR="00912B37" w:rsidRDefault="00297E8A" w:rsidP="00297E8A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Neni</w:t>
            </w:r>
            <w:r w:rsidR="00912B37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15, </w:t>
            </w:r>
            <w:r w:rsidR="00912B37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912B37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</w:t>
            </w:r>
            <w:r w:rsidR="00912B37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21.5.2007</w:t>
            </w:r>
            <w:r w:rsidR="00912B37">
              <w:rPr>
                <w:rFonts w:eastAsia="Calibri"/>
              </w:rPr>
              <w:t>;</w:t>
            </w:r>
          </w:p>
          <w:p w14:paraId="2572F640" w14:textId="77777777" w:rsidR="00912B37" w:rsidRDefault="00912B37" w:rsidP="00297E8A">
            <w:pPr>
              <w:rPr>
                <w:rFonts w:eastAsia="Calibri"/>
              </w:rPr>
            </w:pPr>
          </w:p>
          <w:p w14:paraId="7A34F9B5" w14:textId="7D0CFEC7" w:rsidR="00297E8A" w:rsidRPr="00137121" w:rsidRDefault="00297E8A" w:rsidP="00297E8A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Pika</w:t>
            </w:r>
            <w:r w:rsidR="00912B37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</w:t>
            </w:r>
            <w:r w:rsidRPr="00137121">
              <w:rPr>
                <w:rFonts w:eastAsia="Calibri"/>
              </w:rPr>
              <w:t>,</w:t>
            </w:r>
          </w:p>
          <w:p w14:paraId="65028398" w14:textId="66DCD9B7" w:rsidR="004C4ED5" w:rsidRPr="00137121" w:rsidRDefault="00912B37" w:rsidP="006E0EF0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="00297E8A" w:rsidRPr="00137121">
              <w:rPr>
                <w:rFonts w:eastAsia="Calibri"/>
              </w:rPr>
              <w:t>eni</w:t>
            </w:r>
            <w:r>
              <w:rPr>
                <w:rFonts w:eastAsia="Calibri"/>
              </w:rPr>
              <w:t xml:space="preserve"> </w:t>
            </w:r>
            <w:r w:rsidR="00297E8A" w:rsidRPr="00137121">
              <w:rPr>
                <w:rFonts w:eastAsia="Calibri"/>
              </w:rPr>
              <w:t>8</w:t>
            </w:r>
            <w:r w:rsidR="00297E8A" w:rsidRPr="00137121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r</w:t>
            </w:r>
            <w:r w:rsidR="00297E8A" w:rsidRPr="00137121">
              <w:rPr>
                <w:rFonts w:eastAsia="Calibri"/>
              </w:rPr>
              <w:t>regullore</w:t>
            </w:r>
            <w:r>
              <w:rPr>
                <w:rFonts w:eastAsia="Calibri"/>
              </w:rPr>
              <w:t xml:space="preserve"> </w:t>
            </w:r>
            <w:r w:rsidR="00297E8A" w:rsidRPr="00137121">
              <w:rPr>
                <w:rFonts w:eastAsia="Calibri"/>
              </w:rPr>
              <w:t xml:space="preserve">“Për </w:t>
            </w:r>
            <w:r w:rsidRPr="00137121">
              <w:rPr>
                <w:rFonts w:eastAsia="Calibri"/>
              </w:rPr>
              <w:t>procedurën</w:t>
            </w:r>
            <w:r w:rsidR="00297E8A"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>
              <w:rPr>
                <w:rFonts w:eastAsia="Calibri"/>
              </w:rPr>
              <w:t xml:space="preserve">” , </w:t>
            </w:r>
            <w:r w:rsidR="00297E8A" w:rsidRPr="00137121">
              <w:rPr>
                <w:rFonts w:eastAsia="Calibri"/>
              </w:rPr>
              <w:t>2015</w:t>
            </w:r>
            <w:r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46AC" w14:textId="15A4D0C9" w:rsidR="004C4ED5" w:rsidRPr="00137121" w:rsidRDefault="00196D97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A njoftojnë menjëherë strukturat spitalore publike dhe jo publike, që përdorin gjak ose produkte të tij bankën e gjakut, në momentin e konstatimit për reaksione të padëshiruara të vërejtura tek marrësi, gjatë apo mbas transfuzionit, të cilat mund të jenë të lidhura me cilësinë dhe sigurinë e gjakut dhe komponentëve të tij, apo me </w:t>
            </w:r>
            <w:r w:rsidR="008C47ED" w:rsidRPr="00137121">
              <w:rPr>
                <w:rFonts w:eastAsia="Calibri"/>
              </w:rPr>
              <w:t>ndonjë</w:t>
            </w:r>
            <w:r w:rsidRPr="00137121">
              <w:rPr>
                <w:rFonts w:eastAsia="Calibri"/>
              </w:rPr>
              <w:t xml:space="preserve"> gabim të mundshëm njerëzor?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EFE7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4C54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2370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28E6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4AB0D545" w14:textId="77777777" w:rsidTr="008560E4">
        <w:trPr>
          <w:trHeight w:val="21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0FD5" w14:textId="77777777" w:rsidR="004C4ED5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44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9C0E" w14:textId="41993AF1" w:rsidR="00E711EE" w:rsidRDefault="00297E8A" w:rsidP="00297E8A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Neni</w:t>
            </w:r>
            <w:r w:rsidR="00E711EE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15, </w:t>
            </w:r>
            <w:r w:rsidR="00E711EE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E711EE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</w:t>
            </w:r>
            <w:r w:rsidR="00E711EE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21.5.2007</w:t>
            </w:r>
            <w:r w:rsidR="00E711EE">
              <w:rPr>
                <w:rFonts w:eastAsia="Calibri"/>
              </w:rPr>
              <w:t>;</w:t>
            </w:r>
          </w:p>
          <w:p w14:paraId="5EB14DC3" w14:textId="77777777" w:rsidR="00E711EE" w:rsidRDefault="00E711EE" w:rsidP="00297E8A">
            <w:pPr>
              <w:rPr>
                <w:rFonts w:eastAsia="Calibri"/>
              </w:rPr>
            </w:pPr>
          </w:p>
          <w:p w14:paraId="1EBC678A" w14:textId="7506F1AD" w:rsidR="004C4ED5" w:rsidRPr="00137121" w:rsidRDefault="00297E8A" w:rsidP="006E0EF0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Pika</w:t>
            </w:r>
            <w:r w:rsidR="00E711EE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3,</w:t>
            </w:r>
            <w:r w:rsidR="00E711EE">
              <w:rPr>
                <w:rFonts w:eastAsia="Calibri"/>
              </w:rPr>
              <w:t xml:space="preserve"> n</w:t>
            </w:r>
            <w:r w:rsidRPr="00137121">
              <w:rPr>
                <w:rFonts w:eastAsia="Calibri"/>
              </w:rPr>
              <w:t>eni</w:t>
            </w:r>
            <w:r w:rsidR="00E711EE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8,</w:t>
            </w:r>
            <w:r w:rsidR="00E711EE">
              <w:rPr>
                <w:rFonts w:eastAsia="Calibri"/>
              </w:rPr>
              <w:t xml:space="preserve"> r</w:t>
            </w:r>
            <w:r w:rsidRPr="00137121">
              <w:rPr>
                <w:rFonts w:eastAsia="Calibri"/>
              </w:rPr>
              <w:t>regullore</w:t>
            </w:r>
            <w:r w:rsidR="00E711EE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E711EE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 w:rsidR="00E711EE">
              <w:rPr>
                <w:rFonts w:eastAsia="Calibri"/>
              </w:rPr>
              <w:t xml:space="preserve">”, </w:t>
            </w:r>
            <w:r w:rsidRPr="00137121">
              <w:rPr>
                <w:rFonts w:eastAsia="Calibri"/>
              </w:rPr>
              <w:t>201</w:t>
            </w:r>
            <w:r w:rsidR="00E711EE">
              <w:rPr>
                <w:rFonts w:eastAsia="Calibri"/>
              </w:rPr>
              <w:t>5.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D30E" w14:textId="480276AA" w:rsidR="004C4ED5" w:rsidRPr="00137121" w:rsidRDefault="00196D97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 xml:space="preserve">A bëhet njoftimi i reaksioneve të </w:t>
            </w:r>
            <w:r w:rsidR="008C47ED" w:rsidRPr="00137121">
              <w:rPr>
                <w:rFonts w:eastAsia="Calibri"/>
              </w:rPr>
              <w:t>padëshiruara</w:t>
            </w:r>
            <w:r w:rsidRPr="00137121">
              <w:rPr>
                <w:rFonts w:eastAsia="Calibri"/>
              </w:rPr>
              <w:t xml:space="preserve"> nga transfuzioni i gjakut ose komponentëve të tij në bankën e gjakut nga mjeku që kryhen transfuzionin, sipas formularit të Raportimit mbi Reaksionet nga Transfuzioni?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8338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F1F4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C2A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57A9" w14:textId="77777777" w:rsidR="004C4ED5" w:rsidRPr="00137121" w:rsidRDefault="004C4ED5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7C2D1FEC" w14:textId="77777777" w:rsidTr="006E0EF0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A0F6" w14:textId="77777777" w:rsidR="00196D97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45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4487" w14:textId="26726C58" w:rsidR="00BB3BEA" w:rsidRDefault="007E5B21" w:rsidP="007E5B21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Neni</w:t>
            </w:r>
            <w:r w:rsidR="00BB3BE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15, </w:t>
            </w:r>
            <w:r w:rsidR="00BB3BEA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BB3BE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</w:t>
            </w:r>
            <w:r w:rsidR="00BB3BE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21.5.2007</w:t>
            </w:r>
            <w:r w:rsidR="00BB3BEA">
              <w:rPr>
                <w:rFonts w:eastAsia="Calibri"/>
              </w:rPr>
              <w:t>;</w:t>
            </w:r>
          </w:p>
          <w:p w14:paraId="73DC05EC" w14:textId="77777777" w:rsidR="00BB3BEA" w:rsidRDefault="00BB3BEA" w:rsidP="007E5B21">
            <w:pPr>
              <w:rPr>
                <w:rFonts w:eastAsia="Calibri"/>
              </w:rPr>
            </w:pPr>
          </w:p>
          <w:p w14:paraId="1FCF995B" w14:textId="4927BFF8" w:rsidR="00196D97" w:rsidRPr="00137121" w:rsidRDefault="00BB3BEA" w:rsidP="006E0EF0">
            <w:pPr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="007E5B21" w:rsidRPr="00137121">
              <w:rPr>
                <w:rFonts w:eastAsia="Calibri"/>
              </w:rPr>
              <w:t>ika</w:t>
            </w:r>
            <w:r>
              <w:rPr>
                <w:rFonts w:eastAsia="Calibri"/>
              </w:rPr>
              <w:t xml:space="preserve"> </w:t>
            </w:r>
            <w:r w:rsidR="007E5B21" w:rsidRPr="00137121">
              <w:rPr>
                <w:rFonts w:eastAsia="Calibri"/>
              </w:rPr>
              <w:t>4,</w:t>
            </w:r>
            <w:r>
              <w:rPr>
                <w:rFonts w:eastAsia="Calibri"/>
              </w:rPr>
              <w:t xml:space="preserve"> n</w:t>
            </w:r>
            <w:r w:rsidR="007E5B21" w:rsidRPr="00137121">
              <w:rPr>
                <w:rFonts w:eastAsia="Calibri"/>
              </w:rPr>
              <w:t>eni</w:t>
            </w:r>
            <w:r>
              <w:rPr>
                <w:rFonts w:eastAsia="Calibri"/>
              </w:rPr>
              <w:t xml:space="preserve"> </w:t>
            </w:r>
            <w:r w:rsidR="007E5B21" w:rsidRPr="00137121">
              <w:rPr>
                <w:rFonts w:eastAsia="Calibri"/>
              </w:rPr>
              <w:t>8,</w:t>
            </w:r>
            <w:r>
              <w:rPr>
                <w:rFonts w:eastAsia="Calibri"/>
              </w:rPr>
              <w:t xml:space="preserve"> r</w:t>
            </w:r>
            <w:r w:rsidR="007E5B21" w:rsidRPr="00137121">
              <w:rPr>
                <w:rFonts w:eastAsia="Calibri"/>
              </w:rPr>
              <w:t>regullore</w:t>
            </w:r>
            <w:r>
              <w:rPr>
                <w:rFonts w:eastAsia="Calibri"/>
              </w:rPr>
              <w:t xml:space="preserve"> </w:t>
            </w:r>
            <w:r w:rsidR="007E5B21" w:rsidRPr="00137121">
              <w:rPr>
                <w:rFonts w:eastAsia="Calibri"/>
              </w:rPr>
              <w:t xml:space="preserve">“Për </w:t>
            </w:r>
            <w:r w:rsidRPr="00137121">
              <w:rPr>
                <w:rFonts w:eastAsia="Calibri"/>
              </w:rPr>
              <w:t>procedurën</w:t>
            </w:r>
            <w:r w:rsidR="007E5B21" w:rsidRPr="00137121">
              <w:rPr>
                <w:rFonts w:eastAsia="Calibri"/>
              </w:rPr>
              <w:t xml:space="preserve"> e kërkimit, përzgjedhjes, përdorimit të gjakut dhe komponentëve të tij në spitalet e </w:t>
            </w:r>
            <w:r w:rsidR="007E5B21" w:rsidRPr="00137121">
              <w:rPr>
                <w:rFonts w:eastAsia="Calibri"/>
              </w:rPr>
              <w:lastRenderedPageBreak/>
              <w:t>Republikës së Shqipërisë</w:t>
            </w:r>
            <w:r>
              <w:rPr>
                <w:rFonts w:eastAsia="Calibri"/>
              </w:rPr>
              <w:t xml:space="preserve">”, </w:t>
            </w:r>
            <w:r w:rsidR="007E5B21" w:rsidRPr="00137121">
              <w:rPr>
                <w:rFonts w:eastAsia="Calibri"/>
              </w:rPr>
              <w:t>2015</w:t>
            </w:r>
            <w:r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FBA4" w14:textId="7994A510" w:rsidR="00196D97" w:rsidRPr="00137121" w:rsidRDefault="00196D97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lastRenderedPageBreak/>
              <w:t>A njofton menjëherë banka e gjakut në spital, pas marrjes së raportimit nga strukturat spitalore përkatës</w:t>
            </w:r>
            <w:r w:rsidR="00D93C30" w:rsidRPr="00137121">
              <w:rPr>
                <w:rFonts w:eastAsia="Calibri"/>
              </w:rPr>
              <w:t>e</w:t>
            </w:r>
            <w:r w:rsidRPr="00137121">
              <w:rPr>
                <w:rFonts w:eastAsia="Calibri"/>
              </w:rPr>
              <w:t xml:space="preserve"> për reaksione të padëshiruara nga transfuzioni,  Qendrën Kombëtare të Transfuzionit të Gjakut?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BCA3" w14:textId="77777777" w:rsidR="00196D97" w:rsidRPr="00137121" w:rsidRDefault="00196D97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8F02" w14:textId="77777777" w:rsidR="00196D97" w:rsidRPr="00137121" w:rsidRDefault="00196D97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18BF" w14:textId="77777777" w:rsidR="00196D97" w:rsidRPr="00137121" w:rsidRDefault="00196D97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02C6" w14:textId="77777777" w:rsidR="00196D97" w:rsidRPr="00137121" w:rsidRDefault="00196D97" w:rsidP="00025E1F">
            <w:pPr>
              <w:spacing w:line="276" w:lineRule="auto"/>
              <w:rPr>
                <w:color w:val="000000"/>
              </w:rPr>
            </w:pPr>
          </w:p>
        </w:tc>
      </w:tr>
      <w:tr w:rsidR="00871561" w:rsidRPr="00137121" w14:paraId="2A91777F" w14:textId="77777777" w:rsidTr="008560E4">
        <w:trPr>
          <w:trHeight w:val="16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9133" w14:textId="77777777" w:rsidR="00196D97" w:rsidRPr="00137121" w:rsidRDefault="00A5366F" w:rsidP="00025E1F">
            <w:pPr>
              <w:spacing w:line="276" w:lineRule="auto"/>
              <w:rPr>
                <w:color w:val="000000"/>
              </w:rPr>
            </w:pPr>
            <w:r w:rsidRPr="00137121">
              <w:rPr>
                <w:color w:val="000000"/>
              </w:rPr>
              <w:t>46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51B4" w14:textId="14FC5CBF" w:rsidR="00BB3BEA" w:rsidRDefault="007E5B21" w:rsidP="007E5B21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Neni</w:t>
            </w:r>
            <w:r w:rsidR="00BB3BE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15, </w:t>
            </w:r>
            <w:r w:rsidR="00BB3BEA">
              <w:rPr>
                <w:rFonts w:eastAsia="Calibri"/>
              </w:rPr>
              <w:t>l</w:t>
            </w:r>
            <w:r w:rsidRPr="00137121">
              <w:rPr>
                <w:rFonts w:eastAsia="Calibri"/>
              </w:rPr>
              <w:t>igji nr.</w:t>
            </w:r>
            <w:r w:rsidR="00BB3BE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9739, datë</w:t>
            </w:r>
            <w:r w:rsidR="00BB3BE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21.5.2007</w:t>
            </w:r>
            <w:r w:rsidR="00BB3BEA">
              <w:rPr>
                <w:rFonts w:eastAsia="Calibri"/>
              </w:rPr>
              <w:t>;</w:t>
            </w:r>
          </w:p>
          <w:p w14:paraId="35B10402" w14:textId="77777777" w:rsidR="00BB3BEA" w:rsidRDefault="00BB3BEA" w:rsidP="007E5B21">
            <w:pPr>
              <w:rPr>
                <w:rFonts w:eastAsia="Calibri"/>
              </w:rPr>
            </w:pPr>
          </w:p>
          <w:p w14:paraId="5E980827" w14:textId="143ADEB9" w:rsidR="00196D97" w:rsidRPr="00137121" w:rsidRDefault="007E5B21" w:rsidP="006E0EF0">
            <w:pPr>
              <w:rPr>
                <w:rFonts w:eastAsia="Calibri"/>
              </w:rPr>
            </w:pPr>
            <w:r w:rsidRPr="00137121">
              <w:rPr>
                <w:rFonts w:eastAsia="Calibri"/>
              </w:rPr>
              <w:t>Pika</w:t>
            </w:r>
            <w:r w:rsidR="00BB3BE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5,</w:t>
            </w:r>
            <w:r w:rsidR="00BB3BEA">
              <w:rPr>
                <w:rFonts w:eastAsia="Calibri"/>
              </w:rPr>
              <w:t xml:space="preserve"> n</w:t>
            </w:r>
            <w:r w:rsidRPr="00137121">
              <w:rPr>
                <w:rFonts w:eastAsia="Calibri"/>
              </w:rPr>
              <w:t>eni</w:t>
            </w:r>
            <w:r w:rsidR="00BB3BE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>8,</w:t>
            </w:r>
            <w:r w:rsidR="00BB3BEA">
              <w:rPr>
                <w:rFonts w:eastAsia="Calibri"/>
              </w:rPr>
              <w:t xml:space="preserve"> r</w:t>
            </w:r>
            <w:r w:rsidRPr="00137121">
              <w:rPr>
                <w:rFonts w:eastAsia="Calibri"/>
              </w:rPr>
              <w:t>regullore</w:t>
            </w:r>
            <w:r w:rsidR="00BB3BEA">
              <w:rPr>
                <w:rFonts w:eastAsia="Calibri"/>
              </w:rPr>
              <w:t xml:space="preserve"> </w:t>
            </w:r>
            <w:r w:rsidRPr="00137121">
              <w:rPr>
                <w:rFonts w:eastAsia="Calibri"/>
              </w:rPr>
              <w:t xml:space="preserve">“Për </w:t>
            </w:r>
            <w:r w:rsidR="00BB3BEA" w:rsidRPr="00137121">
              <w:rPr>
                <w:rFonts w:eastAsia="Calibri"/>
              </w:rPr>
              <w:t>procedurën</w:t>
            </w:r>
            <w:r w:rsidRPr="00137121">
              <w:rPr>
                <w:rFonts w:eastAsia="Calibri"/>
              </w:rPr>
              <w:t xml:space="preserve"> e kërkimit, përzgjedhjes, përdorimit të gjakut dhe komponentëve të tij në spitalet e Republikës së Shqipërisë</w:t>
            </w:r>
            <w:r w:rsidR="00BB3BEA">
              <w:rPr>
                <w:rFonts w:eastAsia="Calibri"/>
              </w:rPr>
              <w:t xml:space="preserve">”, </w:t>
            </w:r>
            <w:r w:rsidRPr="00137121">
              <w:rPr>
                <w:rFonts w:eastAsia="Calibri"/>
              </w:rPr>
              <w:t>2015</w:t>
            </w:r>
            <w:r w:rsidR="00BB3BEA">
              <w:rPr>
                <w:rFonts w:eastAsia="Calibr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DABEB" w14:textId="317F1708" w:rsidR="00196D97" w:rsidRPr="00137121" w:rsidRDefault="00196D97">
            <w:pPr>
              <w:spacing w:line="276" w:lineRule="auto"/>
              <w:rPr>
                <w:rFonts w:eastAsia="Calibri"/>
              </w:rPr>
            </w:pPr>
            <w:r w:rsidRPr="00137121">
              <w:rPr>
                <w:rFonts w:eastAsia="Calibri"/>
              </w:rPr>
              <w:t>A ka plotësuar QKTGJ  mbi bazë vjetore Formularin e Raportimit, sipas aneksit II, pjesa D dhe a e ka dërguar në Ministrinë e Shëndetësisë, në Drejtorinë e Administrimit Spitalor?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117E" w14:textId="77777777" w:rsidR="00196D97" w:rsidRPr="00137121" w:rsidRDefault="00196D97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0CE4F" w14:textId="77777777" w:rsidR="00196D97" w:rsidRPr="00137121" w:rsidRDefault="00196D97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AE1A" w14:textId="77777777" w:rsidR="00196D97" w:rsidRPr="00137121" w:rsidRDefault="00196D97" w:rsidP="00025E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E986" w14:textId="77777777" w:rsidR="00196D97" w:rsidRPr="00137121" w:rsidRDefault="00196D97" w:rsidP="00025E1F">
            <w:pPr>
              <w:spacing w:line="276" w:lineRule="auto"/>
              <w:rPr>
                <w:color w:val="000000"/>
              </w:rPr>
            </w:pPr>
          </w:p>
        </w:tc>
      </w:tr>
    </w:tbl>
    <w:p w14:paraId="29A2175C" w14:textId="77777777" w:rsidR="00C51C15" w:rsidRPr="008560E4" w:rsidRDefault="00C51C15" w:rsidP="00025E1F">
      <w:pPr>
        <w:spacing w:line="276" w:lineRule="auto"/>
        <w:rPr>
          <w:color w:val="FF0000"/>
        </w:rPr>
      </w:pPr>
    </w:p>
    <w:p w14:paraId="4A66DE31" w14:textId="77777777" w:rsidR="0092275B" w:rsidRPr="008560E4" w:rsidRDefault="0092275B" w:rsidP="00025E1F">
      <w:pPr>
        <w:tabs>
          <w:tab w:val="left" w:pos="5670"/>
        </w:tabs>
        <w:spacing w:line="276" w:lineRule="auto"/>
        <w:rPr>
          <w:i/>
          <w:color w:val="FF0000"/>
        </w:rPr>
      </w:pPr>
    </w:p>
    <w:p w14:paraId="7277741F" w14:textId="77777777" w:rsidR="00A166AF" w:rsidRPr="008560E4" w:rsidRDefault="00A166AF" w:rsidP="00025E1F">
      <w:pPr>
        <w:tabs>
          <w:tab w:val="left" w:pos="5670"/>
        </w:tabs>
        <w:spacing w:line="276" w:lineRule="auto"/>
        <w:jc w:val="both"/>
      </w:pPr>
      <w:r w:rsidRPr="008560E4">
        <w:t>INSPEKTORËT:</w:t>
      </w:r>
      <w:r w:rsidRPr="008560E4">
        <w:tab/>
      </w:r>
      <w:r w:rsidRPr="008560E4">
        <w:tab/>
        <w:t>PËRFAQËSUESI I SUBJEKTIT:</w:t>
      </w:r>
    </w:p>
    <w:p w14:paraId="6BAEC677" w14:textId="77777777" w:rsidR="00A166AF" w:rsidRPr="008560E4" w:rsidRDefault="00A166AF" w:rsidP="00025E1F">
      <w:pPr>
        <w:tabs>
          <w:tab w:val="left" w:pos="5670"/>
        </w:tabs>
        <w:spacing w:line="276" w:lineRule="auto"/>
        <w:jc w:val="both"/>
      </w:pPr>
      <w:r w:rsidRPr="008560E4">
        <w:t>Inspektor 1    NUI (Nënshkrimi)</w:t>
      </w:r>
      <w:r w:rsidR="0092275B" w:rsidRPr="008560E4">
        <w:tab/>
      </w:r>
      <w:r w:rsidR="0092275B" w:rsidRPr="008560E4">
        <w:tab/>
        <w:t xml:space="preserve"> </w:t>
      </w:r>
      <w:r w:rsidRPr="008560E4">
        <w:t>Emër Mbiemër (Nënshkrimi)</w:t>
      </w:r>
    </w:p>
    <w:p w14:paraId="2B00B127" w14:textId="77777777" w:rsidR="00A166AF" w:rsidRPr="008560E4" w:rsidRDefault="00A166AF" w:rsidP="00025E1F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8560E4">
        <w:t>Inspektor 2    NUI (Nënshkrim</w:t>
      </w:r>
      <w:r w:rsidRPr="008560E4">
        <w:rPr>
          <w:color w:val="000000" w:themeColor="text1"/>
        </w:rPr>
        <w:t>i</w:t>
      </w:r>
      <w:r w:rsidRPr="008560E4">
        <w:rPr>
          <w:i/>
          <w:color w:val="000000" w:themeColor="text1"/>
        </w:rPr>
        <w:t>)</w:t>
      </w:r>
    </w:p>
    <w:p w14:paraId="5498EAA0" w14:textId="77777777" w:rsidR="0092275B" w:rsidRPr="008560E4" w:rsidRDefault="0092275B" w:rsidP="00025E1F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8560E4">
        <w:t>Inspektor 2    NUI (Nënshkrim</w:t>
      </w:r>
      <w:r w:rsidRPr="008560E4">
        <w:rPr>
          <w:color w:val="000000" w:themeColor="text1"/>
        </w:rPr>
        <w:t>i</w:t>
      </w:r>
      <w:r w:rsidRPr="008560E4">
        <w:rPr>
          <w:i/>
          <w:color w:val="000000" w:themeColor="text1"/>
        </w:rPr>
        <w:t>)</w:t>
      </w:r>
    </w:p>
    <w:p w14:paraId="096DE494" w14:textId="77777777" w:rsidR="0092275B" w:rsidRPr="00AD219C" w:rsidRDefault="0092275B" w:rsidP="00025E1F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sectPr w:rsidR="0092275B" w:rsidRPr="00AD219C" w:rsidSect="00840FC3">
      <w:footerReference w:type="default" r:id="rId9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4E586" w14:textId="77777777" w:rsidR="006D11FE" w:rsidRDefault="006D11FE">
      <w:r>
        <w:separator/>
      </w:r>
    </w:p>
  </w:endnote>
  <w:endnote w:type="continuationSeparator" w:id="0">
    <w:p w14:paraId="12A7F253" w14:textId="77777777" w:rsidR="006D11FE" w:rsidRDefault="006D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E7FFA" w14:textId="77777777" w:rsidR="000D5595" w:rsidRPr="009229F7" w:rsidRDefault="000D5595" w:rsidP="009E147F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14:paraId="6350863D" w14:textId="77777777" w:rsidR="000D5595" w:rsidRDefault="000D5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B85DA" w14:textId="77777777" w:rsidR="006D11FE" w:rsidRDefault="006D11FE">
      <w:r>
        <w:separator/>
      </w:r>
    </w:p>
  </w:footnote>
  <w:footnote w:type="continuationSeparator" w:id="0">
    <w:p w14:paraId="69D15601" w14:textId="77777777" w:rsidR="006D11FE" w:rsidRDefault="006D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2448F"/>
    <w:multiLevelType w:val="hybridMultilevel"/>
    <w:tmpl w:val="C8D4FE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6644B"/>
    <w:multiLevelType w:val="hybridMultilevel"/>
    <w:tmpl w:val="DD22ED7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03923"/>
    <w:rsid w:val="00023743"/>
    <w:rsid w:val="00025E1F"/>
    <w:rsid w:val="000375EA"/>
    <w:rsid w:val="00040B8F"/>
    <w:rsid w:val="00063789"/>
    <w:rsid w:val="00090729"/>
    <w:rsid w:val="000B56C0"/>
    <w:rsid w:val="000D5595"/>
    <w:rsid w:val="000E4FB1"/>
    <w:rsid w:val="000E6403"/>
    <w:rsid w:val="000F1992"/>
    <w:rsid w:val="000F5349"/>
    <w:rsid w:val="00122D20"/>
    <w:rsid w:val="00123BDE"/>
    <w:rsid w:val="00137121"/>
    <w:rsid w:val="00150E1E"/>
    <w:rsid w:val="001556BB"/>
    <w:rsid w:val="001711E4"/>
    <w:rsid w:val="00183390"/>
    <w:rsid w:val="00196D97"/>
    <w:rsid w:val="001B1DDB"/>
    <w:rsid w:val="001E60CC"/>
    <w:rsid w:val="001F797E"/>
    <w:rsid w:val="00220DDE"/>
    <w:rsid w:val="00225BEA"/>
    <w:rsid w:val="00264665"/>
    <w:rsid w:val="00297D8F"/>
    <w:rsid w:val="00297E8A"/>
    <w:rsid w:val="002A1357"/>
    <w:rsid w:val="002A2461"/>
    <w:rsid w:val="002C6CEC"/>
    <w:rsid w:val="00301981"/>
    <w:rsid w:val="003059C7"/>
    <w:rsid w:val="00315069"/>
    <w:rsid w:val="003233D5"/>
    <w:rsid w:val="00340B42"/>
    <w:rsid w:val="00341440"/>
    <w:rsid w:val="00341F80"/>
    <w:rsid w:val="00363DA3"/>
    <w:rsid w:val="00387464"/>
    <w:rsid w:val="003B380E"/>
    <w:rsid w:val="003D3B41"/>
    <w:rsid w:val="00411298"/>
    <w:rsid w:val="00464682"/>
    <w:rsid w:val="00471603"/>
    <w:rsid w:val="00483F6D"/>
    <w:rsid w:val="004B18ED"/>
    <w:rsid w:val="004B400A"/>
    <w:rsid w:val="004C0B4E"/>
    <w:rsid w:val="004C47B5"/>
    <w:rsid w:val="004C4ED5"/>
    <w:rsid w:val="004D6EC5"/>
    <w:rsid w:val="00513D81"/>
    <w:rsid w:val="00562C63"/>
    <w:rsid w:val="00583E0F"/>
    <w:rsid w:val="005B531B"/>
    <w:rsid w:val="005C1C9F"/>
    <w:rsid w:val="005C3CFD"/>
    <w:rsid w:val="005E2F7A"/>
    <w:rsid w:val="006044B3"/>
    <w:rsid w:val="00616758"/>
    <w:rsid w:val="006222D6"/>
    <w:rsid w:val="00623562"/>
    <w:rsid w:val="006369EA"/>
    <w:rsid w:val="00660D41"/>
    <w:rsid w:val="00685DC1"/>
    <w:rsid w:val="006934A0"/>
    <w:rsid w:val="006A2449"/>
    <w:rsid w:val="006D11FE"/>
    <w:rsid w:val="006E0EF0"/>
    <w:rsid w:val="006F53C0"/>
    <w:rsid w:val="00702DC9"/>
    <w:rsid w:val="0073371B"/>
    <w:rsid w:val="00766FA4"/>
    <w:rsid w:val="00785363"/>
    <w:rsid w:val="00791784"/>
    <w:rsid w:val="007B6F03"/>
    <w:rsid w:val="007E5B21"/>
    <w:rsid w:val="007F1C5A"/>
    <w:rsid w:val="00804051"/>
    <w:rsid w:val="008052C6"/>
    <w:rsid w:val="00840FC3"/>
    <w:rsid w:val="008560E4"/>
    <w:rsid w:val="00871561"/>
    <w:rsid w:val="008857DC"/>
    <w:rsid w:val="008C47ED"/>
    <w:rsid w:val="008D6BAC"/>
    <w:rsid w:val="008F26D3"/>
    <w:rsid w:val="008F5F97"/>
    <w:rsid w:val="009059E1"/>
    <w:rsid w:val="00912B37"/>
    <w:rsid w:val="0092275B"/>
    <w:rsid w:val="0096609A"/>
    <w:rsid w:val="00975A5D"/>
    <w:rsid w:val="009A3806"/>
    <w:rsid w:val="009E147F"/>
    <w:rsid w:val="009F68A5"/>
    <w:rsid w:val="00A01CEF"/>
    <w:rsid w:val="00A166AF"/>
    <w:rsid w:val="00A33472"/>
    <w:rsid w:val="00A34E0A"/>
    <w:rsid w:val="00A5366F"/>
    <w:rsid w:val="00A536FF"/>
    <w:rsid w:val="00A6197B"/>
    <w:rsid w:val="00A844DD"/>
    <w:rsid w:val="00AD219C"/>
    <w:rsid w:val="00AE5790"/>
    <w:rsid w:val="00B35D54"/>
    <w:rsid w:val="00B50D8E"/>
    <w:rsid w:val="00B659FC"/>
    <w:rsid w:val="00B71E9B"/>
    <w:rsid w:val="00B741C8"/>
    <w:rsid w:val="00BB3BEA"/>
    <w:rsid w:val="00BB4730"/>
    <w:rsid w:val="00BB5DC9"/>
    <w:rsid w:val="00BC1799"/>
    <w:rsid w:val="00C015A0"/>
    <w:rsid w:val="00C2457C"/>
    <w:rsid w:val="00C35A5D"/>
    <w:rsid w:val="00C51C15"/>
    <w:rsid w:val="00C57061"/>
    <w:rsid w:val="00C57BBB"/>
    <w:rsid w:val="00C6240C"/>
    <w:rsid w:val="00C72490"/>
    <w:rsid w:val="00C72EC9"/>
    <w:rsid w:val="00C75042"/>
    <w:rsid w:val="00C810C9"/>
    <w:rsid w:val="00CB47CE"/>
    <w:rsid w:val="00CD09B3"/>
    <w:rsid w:val="00CD4381"/>
    <w:rsid w:val="00CE2492"/>
    <w:rsid w:val="00D0650B"/>
    <w:rsid w:val="00D25AE0"/>
    <w:rsid w:val="00D26B4A"/>
    <w:rsid w:val="00D33D64"/>
    <w:rsid w:val="00D41CC2"/>
    <w:rsid w:val="00D51B89"/>
    <w:rsid w:val="00D72731"/>
    <w:rsid w:val="00D75CEF"/>
    <w:rsid w:val="00D93C30"/>
    <w:rsid w:val="00D9627B"/>
    <w:rsid w:val="00DA1D2A"/>
    <w:rsid w:val="00DB41DD"/>
    <w:rsid w:val="00DC3DC4"/>
    <w:rsid w:val="00DD12D4"/>
    <w:rsid w:val="00DD4842"/>
    <w:rsid w:val="00E07E44"/>
    <w:rsid w:val="00E30F80"/>
    <w:rsid w:val="00E40D39"/>
    <w:rsid w:val="00E51559"/>
    <w:rsid w:val="00E70476"/>
    <w:rsid w:val="00E70F4F"/>
    <w:rsid w:val="00E711EE"/>
    <w:rsid w:val="00E93DC0"/>
    <w:rsid w:val="00EB373E"/>
    <w:rsid w:val="00EB59ED"/>
    <w:rsid w:val="00EC3ECD"/>
    <w:rsid w:val="00EC7808"/>
    <w:rsid w:val="00F33A67"/>
    <w:rsid w:val="00F729B5"/>
    <w:rsid w:val="00F75A9D"/>
    <w:rsid w:val="00F90D2D"/>
    <w:rsid w:val="00F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C5E2F"/>
  <w15:docId w15:val="{6252B566-0F68-41C0-AF16-EFD10CAB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D25AE0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7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44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44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614B-57F9-4150-91EB-5C19C38F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36</cp:revision>
  <cp:lastPrinted>2021-12-15T12:24:00Z</cp:lastPrinted>
  <dcterms:created xsi:type="dcterms:W3CDTF">2025-01-07T11:17:00Z</dcterms:created>
  <dcterms:modified xsi:type="dcterms:W3CDTF">2025-01-08T13:45:00Z</dcterms:modified>
</cp:coreProperties>
</file>